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Pr="00A46B64"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A46B64">
        <w:rPr>
          <w:rFonts w:ascii="Times New Roman" w:hAnsi="Times New Roman" w:cs="Times New Roman"/>
          <w:b/>
          <w:sz w:val="24"/>
          <w:szCs w:val="24"/>
        </w:rPr>
        <w:t>TERMO DE REFERÊNCIA</w:t>
      </w:r>
    </w:p>
    <w:p w14:paraId="67AE34DE" w14:textId="77777777" w:rsidR="00170234" w:rsidRPr="00A46B64"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 w:val="24"/>
          <w:szCs w:val="24"/>
        </w:rPr>
      </w:pPr>
    </w:p>
    <w:p w14:paraId="08EB98F2" w14:textId="39B09371" w:rsidR="009103C4" w:rsidRPr="00A46B64"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A46B64">
        <w:rPr>
          <w:rFonts w:ascii="Times New Roman" w:hAnsi="Times New Roman" w:cs="Times New Roman"/>
          <w:b/>
          <w:bCs/>
          <w:sz w:val="24"/>
          <w:szCs w:val="24"/>
        </w:rPr>
        <w:t xml:space="preserve">PROCESSO ADMINISTRATIVO Nº </w:t>
      </w:r>
      <w:r w:rsidR="00A46B64" w:rsidRPr="00A46B64">
        <w:rPr>
          <w:rFonts w:ascii="Times New Roman" w:hAnsi="Times New Roman" w:cs="Times New Roman"/>
          <w:b/>
          <w:bCs/>
          <w:sz w:val="24"/>
          <w:szCs w:val="24"/>
        </w:rPr>
        <w:t>10</w:t>
      </w:r>
      <w:r w:rsidR="00DD5300">
        <w:rPr>
          <w:rFonts w:ascii="Times New Roman" w:hAnsi="Times New Roman" w:cs="Times New Roman"/>
          <w:b/>
          <w:bCs/>
          <w:sz w:val="24"/>
          <w:szCs w:val="24"/>
        </w:rPr>
        <w:t>1</w:t>
      </w:r>
      <w:r w:rsidR="00A46B64" w:rsidRPr="00A46B64">
        <w:rPr>
          <w:rFonts w:ascii="Times New Roman" w:hAnsi="Times New Roman" w:cs="Times New Roman"/>
          <w:b/>
          <w:bCs/>
          <w:sz w:val="24"/>
          <w:szCs w:val="24"/>
        </w:rPr>
        <w:t>/</w:t>
      </w:r>
      <w:r w:rsidR="00FF7377" w:rsidRPr="00A46B64">
        <w:rPr>
          <w:rFonts w:ascii="Times New Roman" w:hAnsi="Times New Roman" w:cs="Times New Roman"/>
          <w:b/>
          <w:bCs/>
          <w:sz w:val="24"/>
          <w:szCs w:val="24"/>
        </w:rPr>
        <w:t>2024</w:t>
      </w:r>
    </w:p>
    <w:p w14:paraId="2B2DB0F0" w14:textId="2F38598F" w:rsidR="009103C4" w:rsidRPr="00A46B6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A46B64">
        <w:rPr>
          <w:rFonts w:ascii="Times New Roman" w:hAnsi="Times New Roman" w:cs="Times New Roman"/>
          <w:sz w:val="24"/>
          <w:szCs w:val="24"/>
        </w:rPr>
        <w:t xml:space="preserve">Município de </w:t>
      </w:r>
      <w:r w:rsidR="00FF7377" w:rsidRPr="00A46B64">
        <w:rPr>
          <w:rFonts w:ascii="Times New Roman" w:hAnsi="Times New Roman" w:cs="Times New Roman"/>
          <w:sz w:val="24"/>
          <w:szCs w:val="24"/>
        </w:rPr>
        <w:t>Miraguaí</w:t>
      </w:r>
    </w:p>
    <w:p w14:paraId="2A972C3A" w14:textId="35B7F5B1" w:rsidR="00357F2C" w:rsidRPr="00A46B6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A46B64">
        <w:rPr>
          <w:rFonts w:ascii="Times New Roman" w:hAnsi="Times New Roman" w:cs="Times New Roman"/>
          <w:sz w:val="24"/>
          <w:szCs w:val="24"/>
        </w:rPr>
        <w:t>Secretaria Municipal de</w:t>
      </w:r>
      <w:r w:rsidR="009103C4" w:rsidRPr="00A46B64">
        <w:rPr>
          <w:rFonts w:ascii="Times New Roman" w:hAnsi="Times New Roman" w:cs="Times New Roman"/>
          <w:sz w:val="24"/>
          <w:szCs w:val="24"/>
        </w:rPr>
        <w:t xml:space="preserve"> </w:t>
      </w:r>
      <w:r w:rsidR="00A46B64" w:rsidRPr="00A46B64">
        <w:rPr>
          <w:rFonts w:ascii="Times New Roman" w:hAnsi="Times New Roman" w:cs="Times New Roman"/>
          <w:sz w:val="24"/>
          <w:szCs w:val="24"/>
        </w:rPr>
        <w:t>Saúde</w:t>
      </w:r>
      <w:r w:rsidR="004279D4" w:rsidRPr="00A46B64">
        <w:rPr>
          <w:rFonts w:ascii="Times New Roman" w:hAnsi="Times New Roman" w:cs="Times New Roman"/>
          <w:sz w:val="24"/>
          <w:szCs w:val="24"/>
        </w:rPr>
        <w:t>.</w:t>
      </w:r>
    </w:p>
    <w:p w14:paraId="3E9E988F" w14:textId="5675CF46" w:rsidR="004279D4" w:rsidRPr="00A46B64" w:rsidRDefault="00AF43CC" w:rsidP="00C546BA">
      <w:pPr>
        <w:jc w:val="both"/>
        <w:rPr>
          <w:rFonts w:ascii="Times New Roman" w:hAnsi="Times New Roman" w:cs="Times New Roman"/>
          <w:b/>
          <w:bCs/>
          <w:sz w:val="24"/>
          <w:szCs w:val="24"/>
          <w:u w:val="single"/>
          <w:lang w:eastAsia="en-US"/>
        </w:rPr>
      </w:pPr>
      <w:r w:rsidRPr="00A46B64">
        <w:rPr>
          <w:rFonts w:ascii="Times New Roman" w:hAnsi="Times New Roman" w:cs="Times New Roman"/>
          <w:sz w:val="24"/>
          <w:szCs w:val="24"/>
        </w:rPr>
        <w:t xml:space="preserve">Necessidade da Administração: </w:t>
      </w:r>
      <w:r w:rsidR="00A46B64" w:rsidRPr="00A46B64">
        <w:rPr>
          <w:rFonts w:ascii="Times New Roman" w:hAnsi="Times New Roman" w:cs="Times New Roman"/>
          <w:b/>
          <w:bCs/>
          <w:sz w:val="24"/>
          <w:szCs w:val="24"/>
          <w:u w:val="single"/>
          <w:lang w:eastAsia="en-US"/>
        </w:rPr>
        <w:t>CONTRATAÇÃO DE EMPRESA PARA AQUISIÇÃO DE PEÇAS E MÃO DE OBRA PARA CONSERTO DA AMBULÂNCIA CITROEN, PERTE</w:t>
      </w:r>
      <w:r w:rsidR="00A46B64">
        <w:rPr>
          <w:rFonts w:ascii="Times New Roman" w:hAnsi="Times New Roman" w:cs="Times New Roman"/>
          <w:b/>
          <w:bCs/>
          <w:sz w:val="24"/>
          <w:szCs w:val="24"/>
          <w:u w:val="single"/>
          <w:lang w:eastAsia="en-US"/>
        </w:rPr>
        <w:t>N</w:t>
      </w:r>
      <w:r w:rsidR="00A46B64" w:rsidRPr="00A46B64">
        <w:rPr>
          <w:rFonts w:ascii="Times New Roman" w:hAnsi="Times New Roman" w:cs="Times New Roman"/>
          <w:b/>
          <w:bCs/>
          <w:sz w:val="24"/>
          <w:szCs w:val="24"/>
          <w:u w:val="single"/>
          <w:lang w:eastAsia="en-US"/>
        </w:rPr>
        <w:t>CENTE A SECRETARIA MUNICIPAL DE SAÚDE</w:t>
      </w:r>
      <w:r w:rsidR="00A14EA9" w:rsidRPr="00A46B64">
        <w:rPr>
          <w:rFonts w:ascii="Times New Roman" w:hAnsi="Times New Roman" w:cs="Times New Roman"/>
          <w:b/>
          <w:bCs/>
          <w:sz w:val="24"/>
          <w:szCs w:val="24"/>
          <w:u w:val="single"/>
          <w:lang w:eastAsia="en-US"/>
        </w:rPr>
        <w:t>.</w:t>
      </w:r>
    </w:p>
    <w:p w14:paraId="1296500B" w14:textId="77777777" w:rsidR="00A14EA9" w:rsidRPr="00A46B64" w:rsidRDefault="00A14EA9" w:rsidP="00C546BA">
      <w:pPr>
        <w:jc w:val="both"/>
        <w:rPr>
          <w:rFonts w:ascii="Times New Roman" w:hAnsi="Times New Roman" w:cs="Times New Roman"/>
          <w:b/>
          <w:bCs/>
          <w:color w:val="000000"/>
          <w:sz w:val="24"/>
          <w:szCs w:val="24"/>
        </w:rPr>
      </w:pPr>
    </w:p>
    <w:p w14:paraId="553B0E4A" w14:textId="1A17C12F" w:rsidR="00E33A43" w:rsidRPr="00A46B64" w:rsidRDefault="0045094B" w:rsidP="00C546BA">
      <w:pPr>
        <w:pStyle w:val="NormalWeb"/>
        <w:spacing w:before="0" w:beforeAutospacing="0" w:after="0" w:afterAutospacing="0"/>
        <w:jc w:val="both"/>
        <w:rPr>
          <w:b/>
          <w:bCs/>
          <w:color w:val="000000"/>
        </w:rPr>
      </w:pPr>
      <w:r w:rsidRPr="00A46B64">
        <w:rPr>
          <w:b/>
          <w:bCs/>
          <w:color w:val="000000"/>
        </w:rPr>
        <w:t>1. DEFINIÇÃO DO OBJETO</w:t>
      </w:r>
      <w:r w:rsidR="000901F6" w:rsidRPr="00A46B64">
        <w:rPr>
          <w:b/>
          <w:bCs/>
          <w:color w:val="000000"/>
        </w:rPr>
        <w:t xml:space="preserve"> E DA JUSTIFICATIVA </w:t>
      </w:r>
    </w:p>
    <w:p w14:paraId="1A115391" w14:textId="77777777" w:rsidR="00C546BA" w:rsidRPr="00A46B64" w:rsidRDefault="00C546BA" w:rsidP="00C546BA">
      <w:pPr>
        <w:pStyle w:val="NormalWeb"/>
        <w:spacing w:before="0" w:beforeAutospacing="0" w:after="0" w:afterAutospacing="0"/>
        <w:jc w:val="both"/>
        <w:rPr>
          <w:b/>
          <w:bCs/>
          <w:color w:val="000000"/>
        </w:rPr>
      </w:pPr>
    </w:p>
    <w:p w14:paraId="455DD2DD" w14:textId="6744D394" w:rsidR="00604286" w:rsidRDefault="004E4F74" w:rsidP="00604286">
      <w:pPr>
        <w:ind w:firstLine="708"/>
        <w:jc w:val="both"/>
        <w:rPr>
          <w:rFonts w:ascii="Times New Roman" w:hAnsi="Times New Roman" w:cs="Times New Roman"/>
          <w:sz w:val="24"/>
          <w:szCs w:val="24"/>
          <w:lang w:eastAsia="en-US"/>
        </w:rPr>
      </w:pPr>
      <w:r w:rsidRPr="00A46B64">
        <w:rPr>
          <w:rFonts w:ascii="Times New Roman" w:hAnsi="Times New Roman" w:cs="Times New Roman"/>
          <w:color w:val="000000"/>
          <w:sz w:val="24"/>
          <w:szCs w:val="24"/>
        </w:rPr>
        <w:t xml:space="preserve">O </w:t>
      </w:r>
      <w:r w:rsidR="0074738C" w:rsidRPr="00A46B64">
        <w:rPr>
          <w:rFonts w:ascii="Times New Roman" w:hAnsi="Times New Roman" w:cs="Times New Roman"/>
          <w:color w:val="000000"/>
          <w:sz w:val="24"/>
          <w:szCs w:val="24"/>
        </w:rPr>
        <w:t xml:space="preserve">presente termo tem por objeto </w:t>
      </w:r>
      <w:r w:rsidR="00A46B64" w:rsidRPr="00A46B64">
        <w:rPr>
          <w:rFonts w:ascii="Times New Roman" w:hAnsi="Times New Roman" w:cs="Times New Roman"/>
          <w:color w:val="000000"/>
          <w:sz w:val="24"/>
          <w:szCs w:val="24"/>
        </w:rPr>
        <w:t xml:space="preserve">contratação de empresa para aquisição de peças e mão de obra para conserto da ambulância </w:t>
      </w:r>
      <w:r w:rsidR="00A46B64">
        <w:rPr>
          <w:rFonts w:ascii="Times New Roman" w:hAnsi="Times New Roman" w:cs="Times New Roman"/>
          <w:color w:val="000000"/>
          <w:sz w:val="24"/>
          <w:szCs w:val="24"/>
        </w:rPr>
        <w:t>C</w:t>
      </w:r>
      <w:r w:rsidR="00A46B64" w:rsidRPr="00A46B64">
        <w:rPr>
          <w:rFonts w:ascii="Times New Roman" w:hAnsi="Times New Roman" w:cs="Times New Roman"/>
          <w:color w:val="000000"/>
          <w:sz w:val="24"/>
          <w:szCs w:val="24"/>
        </w:rPr>
        <w:t>itroen, pertencente a secretaria municipal de saúde</w:t>
      </w:r>
      <w:r w:rsidR="00A46B64" w:rsidRPr="00A46B64">
        <w:rPr>
          <w:rFonts w:ascii="Times New Roman" w:hAnsi="Times New Roman" w:cs="Times New Roman"/>
          <w:sz w:val="24"/>
          <w:szCs w:val="24"/>
          <w:lang w:eastAsia="en-US"/>
        </w:rPr>
        <w:t>.</w:t>
      </w:r>
    </w:p>
    <w:p w14:paraId="493F8DFB" w14:textId="77777777" w:rsidR="00A46B64" w:rsidRPr="00A46B64" w:rsidRDefault="00A46B64" w:rsidP="00604286">
      <w:pPr>
        <w:ind w:firstLine="708"/>
        <w:jc w:val="both"/>
        <w:rPr>
          <w:rFonts w:ascii="Times New Roman" w:hAnsi="Times New Roman" w:cs="Times New Roman"/>
          <w:color w:val="000000"/>
          <w:sz w:val="24"/>
          <w:szCs w:val="24"/>
        </w:rPr>
      </w:pPr>
    </w:p>
    <w:p w14:paraId="6C76CF04" w14:textId="19A89AD0" w:rsidR="00013426" w:rsidRDefault="00A46B64" w:rsidP="00604286">
      <w:pPr>
        <w:ind w:firstLine="708"/>
        <w:jc w:val="both"/>
        <w:rPr>
          <w:rFonts w:ascii="Times New Roman" w:hAnsi="Times New Roman" w:cs="Times New Roman"/>
          <w:color w:val="000000"/>
          <w:sz w:val="24"/>
          <w:szCs w:val="24"/>
        </w:rPr>
      </w:pPr>
      <w:r w:rsidRPr="00431546">
        <w:rPr>
          <w:rFonts w:ascii="Times New Roman" w:hAnsi="Times New Roman" w:cs="Times New Roman"/>
          <w:sz w:val="23"/>
          <w:szCs w:val="23"/>
        </w:rPr>
        <w:t xml:space="preserve">Esta </w:t>
      </w:r>
      <w:r>
        <w:rPr>
          <w:rFonts w:ascii="Times New Roman" w:hAnsi="Times New Roman" w:cs="Times New Roman"/>
          <w:sz w:val="23"/>
          <w:szCs w:val="23"/>
        </w:rPr>
        <w:t>contratação</w:t>
      </w:r>
      <w:r w:rsidRPr="00431546">
        <w:rPr>
          <w:rFonts w:ascii="Times New Roman" w:hAnsi="Times New Roman" w:cs="Times New Roman"/>
          <w:sz w:val="23"/>
          <w:szCs w:val="23"/>
        </w:rPr>
        <w:t xml:space="preserve"> se faz necessária devido </w:t>
      </w:r>
      <w:r>
        <w:rPr>
          <w:rFonts w:ascii="Times New Roman" w:hAnsi="Times New Roman" w:cs="Times New Roman"/>
          <w:sz w:val="23"/>
          <w:szCs w:val="23"/>
        </w:rPr>
        <w:t>a Ambulância ter apresentado problemas no motor, vindo a fundir</w:t>
      </w:r>
      <w:r w:rsidRPr="00431546">
        <w:rPr>
          <w:rFonts w:ascii="Times New Roman" w:hAnsi="Times New Roman" w:cs="Times New Roman"/>
          <w:sz w:val="23"/>
          <w:szCs w:val="23"/>
        </w:rPr>
        <w:t xml:space="preserve">, </w:t>
      </w:r>
      <w:r>
        <w:rPr>
          <w:rFonts w:ascii="Times New Roman" w:hAnsi="Times New Roman" w:cs="Times New Roman"/>
          <w:sz w:val="23"/>
          <w:szCs w:val="23"/>
        </w:rPr>
        <w:t>estando</w:t>
      </w:r>
      <w:r w:rsidRPr="00431546">
        <w:rPr>
          <w:rFonts w:ascii="Times New Roman" w:hAnsi="Times New Roman" w:cs="Times New Roman"/>
          <w:sz w:val="23"/>
          <w:szCs w:val="23"/>
        </w:rPr>
        <w:t xml:space="preserve"> sem condições </w:t>
      </w:r>
      <w:r>
        <w:rPr>
          <w:rFonts w:ascii="Times New Roman" w:hAnsi="Times New Roman" w:cs="Times New Roman"/>
          <w:sz w:val="23"/>
          <w:szCs w:val="23"/>
        </w:rPr>
        <w:t>de trafegar</w:t>
      </w:r>
      <w:r w:rsidRPr="00431546">
        <w:rPr>
          <w:rFonts w:ascii="Times New Roman" w:hAnsi="Times New Roman" w:cs="Times New Roman"/>
          <w:sz w:val="23"/>
          <w:szCs w:val="23"/>
        </w:rPr>
        <w:t>, causando prejuízos n</w:t>
      </w:r>
      <w:r>
        <w:rPr>
          <w:rFonts w:ascii="Times New Roman" w:hAnsi="Times New Roman" w:cs="Times New Roman"/>
          <w:sz w:val="23"/>
          <w:szCs w:val="23"/>
        </w:rPr>
        <w:t>o atendimento das</w:t>
      </w:r>
      <w:r w:rsidRPr="00431546">
        <w:rPr>
          <w:rFonts w:ascii="Times New Roman" w:hAnsi="Times New Roman" w:cs="Times New Roman"/>
          <w:sz w:val="23"/>
          <w:szCs w:val="23"/>
        </w:rPr>
        <w:t xml:space="preserve"> demanda</w:t>
      </w:r>
      <w:r>
        <w:rPr>
          <w:rFonts w:ascii="Times New Roman" w:hAnsi="Times New Roman" w:cs="Times New Roman"/>
          <w:sz w:val="23"/>
          <w:szCs w:val="23"/>
        </w:rPr>
        <w:t>s</w:t>
      </w:r>
      <w:r w:rsidRPr="00431546">
        <w:rPr>
          <w:rFonts w:ascii="Times New Roman" w:hAnsi="Times New Roman" w:cs="Times New Roman"/>
          <w:sz w:val="23"/>
          <w:szCs w:val="23"/>
        </w:rPr>
        <w:t xml:space="preserve"> </w:t>
      </w:r>
      <w:r>
        <w:rPr>
          <w:rFonts w:ascii="Times New Roman" w:hAnsi="Times New Roman" w:cs="Times New Roman"/>
          <w:sz w:val="23"/>
          <w:szCs w:val="23"/>
        </w:rPr>
        <w:t>dos pacientes que precisam ser transportados</w:t>
      </w:r>
      <w:r w:rsidRPr="00431546">
        <w:rPr>
          <w:rFonts w:ascii="Times New Roman" w:hAnsi="Times New Roman" w:cs="Times New Roman"/>
          <w:sz w:val="23"/>
          <w:szCs w:val="23"/>
        </w:rPr>
        <w:t xml:space="preserve"> </w:t>
      </w:r>
      <w:r>
        <w:rPr>
          <w:rFonts w:ascii="Times New Roman" w:hAnsi="Times New Roman" w:cs="Times New Roman"/>
          <w:sz w:val="23"/>
          <w:szCs w:val="23"/>
        </w:rPr>
        <w:t>pel</w:t>
      </w:r>
      <w:r w:rsidRPr="00431546">
        <w:rPr>
          <w:rFonts w:ascii="Times New Roman" w:hAnsi="Times New Roman" w:cs="Times New Roman"/>
          <w:sz w:val="23"/>
          <w:szCs w:val="23"/>
        </w:rPr>
        <w:t xml:space="preserve">a secretaria </w:t>
      </w:r>
      <w:r>
        <w:rPr>
          <w:rFonts w:ascii="Times New Roman" w:hAnsi="Times New Roman" w:cs="Times New Roman"/>
          <w:sz w:val="23"/>
          <w:szCs w:val="23"/>
        </w:rPr>
        <w:t>M</w:t>
      </w:r>
      <w:r w:rsidRPr="00431546">
        <w:rPr>
          <w:rFonts w:ascii="Times New Roman" w:hAnsi="Times New Roman" w:cs="Times New Roman"/>
          <w:sz w:val="23"/>
          <w:szCs w:val="23"/>
        </w:rPr>
        <w:t xml:space="preserve">unicipal de </w:t>
      </w:r>
      <w:r>
        <w:rPr>
          <w:rFonts w:ascii="Times New Roman" w:hAnsi="Times New Roman" w:cs="Times New Roman"/>
          <w:sz w:val="23"/>
          <w:szCs w:val="23"/>
        </w:rPr>
        <w:t>Saúde</w:t>
      </w:r>
      <w:r w:rsidRPr="00431546">
        <w:rPr>
          <w:rFonts w:ascii="Times New Roman" w:hAnsi="Times New Roman" w:cs="Times New Roman"/>
          <w:sz w:val="23"/>
          <w:szCs w:val="23"/>
        </w:rPr>
        <w:t>.</w:t>
      </w:r>
      <w:r>
        <w:rPr>
          <w:rFonts w:ascii="Times New Roman" w:hAnsi="Times New Roman" w:cs="Times New Roman"/>
          <w:sz w:val="23"/>
          <w:szCs w:val="23"/>
        </w:rPr>
        <w:t xml:space="preserve"> O referido conserto é de extrema URGÊNCIA </w:t>
      </w:r>
      <w:r w:rsidRPr="00431546">
        <w:rPr>
          <w:rFonts w:ascii="Times New Roman" w:hAnsi="Times New Roman" w:cs="Times New Roman"/>
          <w:sz w:val="23"/>
          <w:szCs w:val="23"/>
        </w:rPr>
        <w:t xml:space="preserve">a fim de manter o referido </w:t>
      </w:r>
      <w:r>
        <w:rPr>
          <w:rFonts w:ascii="Times New Roman" w:hAnsi="Times New Roman" w:cs="Times New Roman"/>
          <w:sz w:val="23"/>
          <w:szCs w:val="23"/>
        </w:rPr>
        <w:t>veículo</w:t>
      </w:r>
      <w:r w:rsidRPr="00431546">
        <w:rPr>
          <w:rFonts w:ascii="Times New Roman" w:hAnsi="Times New Roman" w:cs="Times New Roman"/>
          <w:sz w:val="23"/>
          <w:szCs w:val="23"/>
        </w:rPr>
        <w:t xml:space="preserve"> em perfeitas condições de funcionamento e conservação, considerando a preocupação com </w:t>
      </w:r>
      <w:r>
        <w:rPr>
          <w:rFonts w:ascii="Times New Roman" w:hAnsi="Times New Roman" w:cs="Times New Roman"/>
          <w:sz w:val="23"/>
          <w:szCs w:val="23"/>
        </w:rPr>
        <w:t>o atendimento aos munícipes. Ressalta-se que a</w:t>
      </w:r>
      <w:r w:rsidRPr="00431546">
        <w:rPr>
          <w:rFonts w:ascii="Times New Roman" w:hAnsi="Times New Roman" w:cs="Times New Roman"/>
          <w:sz w:val="23"/>
          <w:szCs w:val="23"/>
        </w:rPr>
        <w:t xml:space="preserve"> prefeitura não tem em sua estrutura </w:t>
      </w:r>
      <w:r>
        <w:rPr>
          <w:rFonts w:ascii="Times New Roman" w:hAnsi="Times New Roman" w:cs="Times New Roman"/>
          <w:sz w:val="23"/>
          <w:szCs w:val="23"/>
        </w:rPr>
        <w:t>outra ambulância, necessitando assim d</w:t>
      </w:r>
      <w:r w:rsidRPr="00431546">
        <w:rPr>
          <w:rFonts w:ascii="Times New Roman" w:hAnsi="Times New Roman" w:cs="Times New Roman"/>
          <w:sz w:val="23"/>
          <w:szCs w:val="23"/>
        </w:rPr>
        <w:t xml:space="preserve">o conserto </w:t>
      </w:r>
      <w:r>
        <w:rPr>
          <w:rFonts w:ascii="Times New Roman" w:hAnsi="Times New Roman" w:cs="Times New Roman"/>
          <w:sz w:val="23"/>
          <w:szCs w:val="23"/>
        </w:rPr>
        <w:t>do referido veículo com extrema urgência, r</w:t>
      </w:r>
      <w:r w:rsidRPr="00431546">
        <w:rPr>
          <w:rFonts w:ascii="Times New Roman" w:hAnsi="Times New Roman" w:cs="Times New Roman"/>
          <w:sz w:val="23"/>
          <w:szCs w:val="23"/>
        </w:rPr>
        <w:t>azão pela qual se faz necessário contratar empresa especializada</w:t>
      </w:r>
      <w:r>
        <w:rPr>
          <w:rFonts w:ascii="Times New Roman" w:hAnsi="Times New Roman" w:cs="Times New Roman"/>
          <w:sz w:val="23"/>
          <w:szCs w:val="23"/>
        </w:rPr>
        <w:t xml:space="preserve"> para realizar a substituição das peças necessárias para o bom funcionamento da ambulância.</w:t>
      </w:r>
    </w:p>
    <w:p w14:paraId="4D257CFD" w14:textId="77777777" w:rsidR="00A46B64" w:rsidRPr="00A46B64" w:rsidRDefault="00A46B64" w:rsidP="00604286">
      <w:pPr>
        <w:ind w:firstLine="708"/>
        <w:jc w:val="both"/>
        <w:rPr>
          <w:rFonts w:ascii="Times New Roman" w:hAnsi="Times New Roman" w:cs="Times New Roman"/>
          <w:color w:val="000000"/>
          <w:sz w:val="24"/>
          <w:szCs w:val="24"/>
        </w:rPr>
      </w:pPr>
    </w:p>
    <w:p w14:paraId="15BAC473" w14:textId="272E5351" w:rsidR="000901F6" w:rsidRDefault="000901F6" w:rsidP="00604286">
      <w:pPr>
        <w:ind w:firstLine="708"/>
        <w:jc w:val="both"/>
        <w:rPr>
          <w:rFonts w:ascii="Times New Roman" w:hAnsi="Times New Roman" w:cs="Times New Roman"/>
          <w:color w:val="000000"/>
          <w:sz w:val="24"/>
          <w:szCs w:val="24"/>
        </w:rPr>
      </w:pPr>
      <w:r w:rsidRPr="00A46B64">
        <w:rPr>
          <w:rFonts w:ascii="Times New Roman" w:hAnsi="Times New Roman" w:cs="Times New Roman"/>
          <w:color w:val="000000"/>
          <w:sz w:val="24"/>
          <w:szCs w:val="24"/>
        </w:rPr>
        <w:t>Fica dispensado o Estudo técnico preliminar, em razão da dispensa pelo valor e dado o fato de ser serviço de entrega imediata</w:t>
      </w:r>
      <w:r w:rsidR="008C2E6D">
        <w:rPr>
          <w:rFonts w:ascii="Times New Roman" w:hAnsi="Times New Roman" w:cs="Times New Roman"/>
          <w:color w:val="000000"/>
          <w:sz w:val="24"/>
          <w:szCs w:val="24"/>
        </w:rPr>
        <w:t xml:space="preserve">, em caráter de urgência. </w:t>
      </w:r>
    </w:p>
    <w:p w14:paraId="4A66D4D3" w14:textId="77777777" w:rsidR="00A46B64" w:rsidRPr="00A46B64" w:rsidRDefault="00A46B64" w:rsidP="00604286">
      <w:pPr>
        <w:ind w:firstLine="708"/>
        <w:jc w:val="both"/>
        <w:rPr>
          <w:rFonts w:ascii="Times New Roman" w:hAnsi="Times New Roman" w:cs="Times New Roman"/>
          <w:color w:val="000000"/>
          <w:sz w:val="24"/>
          <w:szCs w:val="24"/>
        </w:rPr>
      </w:pPr>
    </w:p>
    <w:p w14:paraId="689394A1" w14:textId="5C91992F" w:rsidR="000901F6" w:rsidRPr="00A46B64" w:rsidRDefault="0035028D" w:rsidP="00604286">
      <w:pPr>
        <w:ind w:firstLine="708"/>
        <w:jc w:val="both"/>
        <w:rPr>
          <w:rFonts w:ascii="Times New Roman" w:hAnsi="Times New Roman" w:cs="Times New Roman"/>
          <w:color w:val="000000"/>
          <w:sz w:val="24"/>
          <w:szCs w:val="24"/>
        </w:rPr>
      </w:pPr>
      <w:r w:rsidRPr="00A46B64">
        <w:rPr>
          <w:rFonts w:ascii="Times New Roman" w:hAnsi="Times New Roman" w:cs="Times New Roman"/>
          <w:color w:val="000000"/>
          <w:sz w:val="24"/>
          <w:szCs w:val="24"/>
        </w:rPr>
        <w:t xml:space="preserve">Justifica-se ainda, a ausência de publicação do aviso de manifestação de </w:t>
      </w:r>
      <w:r w:rsidR="00013426" w:rsidRPr="00A46B64">
        <w:rPr>
          <w:rFonts w:ascii="Times New Roman" w:hAnsi="Times New Roman" w:cs="Times New Roman"/>
          <w:color w:val="000000"/>
          <w:sz w:val="24"/>
          <w:szCs w:val="24"/>
        </w:rPr>
        <w:t>interesse, dada</w:t>
      </w:r>
      <w:r w:rsidR="0028069C" w:rsidRPr="00A46B64">
        <w:rPr>
          <w:rFonts w:ascii="Times New Roman" w:hAnsi="Times New Roman" w:cs="Times New Roman"/>
          <w:color w:val="000000"/>
          <w:sz w:val="24"/>
          <w:szCs w:val="24"/>
        </w:rPr>
        <w:t xml:space="preserve"> </w:t>
      </w:r>
      <w:r w:rsidR="000901F6" w:rsidRPr="00A46B64">
        <w:rPr>
          <w:rFonts w:ascii="Times New Roman" w:hAnsi="Times New Roman" w:cs="Times New Roman"/>
          <w:color w:val="000000"/>
          <w:sz w:val="24"/>
          <w:szCs w:val="24"/>
        </w:rPr>
        <w:t>a u</w:t>
      </w:r>
      <w:r w:rsidR="000901F6" w:rsidRPr="00A46B64">
        <w:rPr>
          <w:rFonts w:ascii="Times New Roman" w:hAnsi="Times New Roman" w:cs="Times New Roman"/>
          <w:color w:val="000000"/>
          <w:sz w:val="24"/>
          <w:szCs w:val="24"/>
          <w:u w:val="single"/>
        </w:rPr>
        <w:t xml:space="preserve">rgência no conserto </w:t>
      </w:r>
      <w:r w:rsidR="00A46B64">
        <w:rPr>
          <w:rFonts w:ascii="Times New Roman" w:hAnsi="Times New Roman" w:cs="Times New Roman"/>
          <w:color w:val="000000"/>
          <w:sz w:val="24"/>
          <w:szCs w:val="24"/>
          <w:u w:val="single"/>
        </w:rPr>
        <w:t>da ambulância</w:t>
      </w:r>
      <w:r w:rsidR="000901F6" w:rsidRPr="00A46B64">
        <w:rPr>
          <w:rFonts w:ascii="Times New Roman" w:hAnsi="Times New Roman" w:cs="Times New Roman"/>
          <w:color w:val="000000"/>
          <w:sz w:val="24"/>
          <w:szCs w:val="24"/>
        </w:rPr>
        <w:t xml:space="preserve"> e a alta demanda de serviço na secretaria solicitante</w:t>
      </w:r>
      <w:r w:rsidRPr="00A46B64">
        <w:rPr>
          <w:rFonts w:ascii="Times New Roman" w:hAnsi="Times New Roman" w:cs="Times New Roman"/>
          <w:color w:val="000000"/>
          <w:sz w:val="24"/>
          <w:szCs w:val="24"/>
        </w:rPr>
        <w:t xml:space="preserve">, visto que a demora no conserto poderia provocar ainda maiores prejuízos, </w:t>
      </w:r>
      <w:r w:rsidR="00013426" w:rsidRPr="00A46B64">
        <w:rPr>
          <w:rFonts w:ascii="Times New Roman" w:hAnsi="Times New Roman" w:cs="Times New Roman"/>
          <w:color w:val="000000"/>
          <w:sz w:val="24"/>
          <w:szCs w:val="24"/>
        </w:rPr>
        <w:t>e ainda com base no Decreto Municipal nº 2.456/2024.</w:t>
      </w:r>
    </w:p>
    <w:p w14:paraId="22C2EC14" w14:textId="2E4770DA" w:rsidR="00CB6315" w:rsidRPr="00A46B64" w:rsidRDefault="00CB6315" w:rsidP="00CB6315">
      <w:pPr>
        <w:jc w:val="both"/>
        <w:rPr>
          <w:rFonts w:ascii="Times New Roman" w:hAnsi="Times New Roman" w:cs="Times New Roman"/>
          <w:color w:val="000000"/>
          <w:sz w:val="24"/>
          <w:szCs w:val="24"/>
        </w:rPr>
      </w:pPr>
    </w:p>
    <w:p w14:paraId="11129DFF" w14:textId="515292DE" w:rsidR="004E4F74" w:rsidRPr="00A46B64" w:rsidRDefault="001225C3" w:rsidP="00CB6315">
      <w:pPr>
        <w:jc w:val="both"/>
        <w:rPr>
          <w:rFonts w:ascii="Times New Roman" w:hAnsi="Times New Roman" w:cs="Times New Roman"/>
          <w:color w:val="000000"/>
          <w:sz w:val="24"/>
          <w:szCs w:val="24"/>
        </w:rPr>
      </w:pPr>
      <w:r w:rsidRPr="00A46B64">
        <w:rPr>
          <w:rFonts w:ascii="Times New Roman" w:hAnsi="Times New Roman" w:cs="Times New Roman"/>
          <w:color w:val="000000"/>
          <w:sz w:val="24"/>
          <w:szCs w:val="24"/>
        </w:rPr>
        <w:t>Os serviços objeto d</w:t>
      </w:r>
      <w:r w:rsidR="00D44CBC" w:rsidRPr="00A46B64">
        <w:rPr>
          <w:rFonts w:ascii="Times New Roman" w:hAnsi="Times New Roman" w:cs="Times New Roman"/>
          <w:color w:val="000000"/>
          <w:sz w:val="24"/>
          <w:szCs w:val="24"/>
        </w:rPr>
        <w:t xml:space="preserve">a contratação pretendida possuem as seguintes </w:t>
      </w:r>
      <w:r w:rsidR="00C546BA" w:rsidRPr="00A46B64">
        <w:rPr>
          <w:rFonts w:ascii="Times New Roman" w:hAnsi="Times New Roman" w:cs="Times New Roman"/>
          <w:color w:val="000000"/>
          <w:sz w:val="24"/>
          <w:szCs w:val="24"/>
        </w:rPr>
        <w:t>condições</w:t>
      </w:r>
      <w:r w:rsidR="00D44CBC" w:rsidRPr="00A46B64">
        <w:rPr>
          <w:rFonts w:ascii="Times New Roman" w:hAnsi="Times New Roman" w:cs="Times New Roman"/>
          <w:color w:val="000000"/>
          <w:sz w:val="24"/>
          <w:szCs w:val="24"/>
        </w:rPr>
        <w:t>:</w:t>
      </w:r>
      <w:r w:rsidR="009103C4" w:rsidRPr="00A46B64">
        <w:rPr>
          <w:rFonts w:ascii="Times New Roman" w:hAnsi="Times New Roman" w:cs="Times New Roman"/>
          <w:color w:val="000000"/>
          <w:sz w:val="24"/>
          <w:szCs w:val="24"/>
        </w:rPr>
        <w:t xml:space="preserve"> </w:t>
      </w:r>
    </w:p>
    <w:p w14:paraId="0B37A0FD" w14:textId="0B70811D" w:rsidR="00FF7377" w:rsidRPr="00A46B64" w:rsidRDefault="00FF7377" w:rsidP="00C546BA">
      <w:pPr>
        <w:pStyle w:val="NormalWeb"/>
        <w:spacing w:before="0" w:beforeAutospacing="0" w:after="0" w:afterAutospacing="0"/>
        <w:jc w:val="both"/>
        <w:rPr>
          <w:color w:val="000000"/>
        </w:rPr>
      </w:pPr>
      <w:r w:rsidRPr="00A46B64">
        <w:rPr>
          <w:color w:val="000000"/>
        </w:rPr>
        <w:t>Prazo de Entrega/ Execução:</w:t>
      </w:r>
      <w:r w:rsidR="00290E18" w:rsidRPr="00A46B64">
        <w:rPr>
          <w:color w:val="000000"/>
        </w:rPr>
        <w:t xml:space="preserve"> Até </w:t>
      </w:r>
      <w:r w:rsidR="008500D2" w:rsidRPr="00A46B64">
        <w:rPr>
          <w:color w:val="000000"/>
        </w:rPr>
        <w:t>1</w:t>
      </w:r>
      <w:r w:rsidR="008C2E6D">
        <w:rPr>
          <w:color w:val="000000"/>
        </w:rPr>
        <w:t>0</w:t>
      </w:r>
      <w:r w:rsidR="00290E18" w:rsidRPr="00A46B64">
        <w:rPr>
          <w:color w:val="000000"/>
        </w:rPr>
        <w:t xml:space="preserve"> dias</w:t>
      </w:r>
      <w:r w:rsidR="001225C3" w:rsidRPr="00A46B64">
        <w:rPr>
          <w:color w:val="000000"/>
        </w:rPr>
        <w:t>.</w:t>
      </w:r>
    </w:p>
    <w:p w14:paraId="5C305F74" w14:textId="2B158E3F" w:rsidR="0045094B" w:rsidRPr="00A46B64" w:rsidRDefault="00FF7377" w:rsidP="00C546BA">
      <w:pPr>
        <w:pStyle w:val="NormalWeb"/>
        <w:spacing w:before="0" w:beforeAutospacing="0" w:after="0" w:afterAutospacing="0"/>
        <w:jc w:val="both"/>
        <w:rPr>
          <w:color w:val="000000"/>
        </w:rPr>
      </w:pPr>
      <w:r w:rsidRPr="00A46B64">
        <w:rPr>
          <w:color w:val="000000"/>
        </w:rPr>
        <w:t xml:space="preserve">Local da Entrega/Execução: </w:t>
      </w:r>
      <w:r w:rsidR="00C80474" w:rsidRPr="00A46B64">
        <w:rPr>
          <w:color w:val="000000"/>
        </w:rPr>
        <w:t xml:space="preserve">Os serviços </w:t>
      </w:r>
      <w:r w:rsidR="00290E18" w:rsidRPr="00A46B64">
        <w:rPr>
          <w:color w:val="000000"/>
        </w:rPr>
        <w:t xml:space="preserve">deverão ser executados na </w:t>
      </w:r>
      <w:r w:rsidR="007B0763" w:rsidRPr="00A46B64">
        <w:rPr>
          <w:color w:val="000000"/>
        </w:rPr>
        <w:t>sede da empresa vencedora.</w:t>
      </w:r>
    </w:p>
    <w:p w14:paraId="43768A9C" w14:textId="77777777" w:rsidR="00CB6315" w:rsidRPr="00A46B64" w:rsidRDefault="00CB6315" w:rsidP="00C546BA">
      <w:pPr>
        <w:pStyle w:val="NormalWeb"/>
        <w:spacing w:before="0" w:beforeAutospacing="0" w:after="0" w:afterAutospacing="0"/>
        <w:jc w:val="both"/>
        <w:rPr>
          <w:color w:val="000000"/>
        </w:rPr>
      </w:pPr>
    </w:p>
    <w:p w14:paraId="21AF9FEE" w14:textId="6084DDBB" w:rsidR="0045094B" w:rsidRPr="00A46B64" w:rsidRDefault="0045094B" w:rsidP="00C546BA">
      <w:pPr>
        <w:pStyle w:val="NormalWeb"/>
        <w:spacing w:before="0" w:beforeAutospacing="0" w:after="0" w:afterAutospacing="0"/>
        <w:jc w:val="both"/>
        <w:rPr>
          <w:b/>
          <w:bCs/>
          <w:color w:val="000000"/>
        </w:rPr>
      </w:pPr>
      <w:r w:rsidRPr="00A46B64">
        <w:rPr>
          <w:b/>
          <w:bCs/>
          <w:color w:val="000000"/>
        </w:rPr>
        <w:t>2. FUNDAMENTAÇÃO DA CONTRATAÇÃO</w:t>
      </w:r>
    </w:p>
    <w:p w14:paraId="58A70255" w14:textId="77777777" w:rsidR="00C546BA" w:rsidRPr="00A46B64" w:rsidRDefault="00C546BA" w:rsidP="00C546BA">
      <w:pPr>
        <w:pStyle w:val="NormalWeb"/>
        <w:spacing w:before="0" w:beforeAutospacing="0" w:after="0" w:afterAutospacing="0"/>
        <w:jc w:val="both"/>
        <w:rPr>
          <w:b/>
          <w:bCs/>
          <w:color w:val="000000"/>
        </w:rPr>
      </w:pPr>
    </w:p>
    <w:p w14:paraId="38F99BE8" w14:textId="0470B98D" w:rsidR="00056018" w:rsidRPr="00A46B64" w:rsidRDefault="00056018" w:rsidP="00C546BA">
      <w:pPr>
        <w:jc w:val="both"/>
        <w:rPr>
          <w:rFonts w:ascii="Times New Roman" w:hAnsi="Times New Roman" w:cs="Times New Roman"/>
          <w:color w:val="000000"/>
          <w:sz w:val="24"/>
          <w:szCs w:val="24"/>
          <w:lang w:eastAsia="pt-BR"/>
        </w:rPr>
      </w:pPr>
      <w:bookmarkStart w:id="0" w:name="art6xxiiic"/>
      <w:bookmarkEnd w:id="0"/>
      <w:r w:rsidRPr="00A46B64">
        <w:rPr>
          <w:rFonts w:ascii="Times New Roman" w:hAnsi="Times New Roman" w:cs="Times New Roman"/>
          <w:color w:val="000000"/>
          <w:sz w:val="24"/>
          <w:szCs w:val="24"/>
          <w:lang w:eastAsia="pt-BR"/>
        </w:rPr>
        <w:t xml:space="preserve">A contratação será realizada por meio de Dispensa de licitação, com critério de julgamento por menor preço, conforme Lei Federal nº 14.133/2021, nos termos do artigo 75, inciso </w:t>
      </w:r>
      <w:r w:rsidR="004D6DBE" w:rsidRPr="00A46B64">
        <w:rPr>
          <w:rFonts w:ascii="Times New Roman" w:hAnsi="Times New Roman" w:cs="Times New Roman"/>
          <w:color w:val="000000"/>
          <w:sz w:val="24"/>
          <w:szCs w:val="24"/>
          <w:lang w:eastAsia="pt-BR"/>
        </w:rPr>
        <w:t>I</w:t>
      </w:r>
      <w:r w:rsidRPr="00A46B64">
        <w:rPr>
          <w:rFonts w:ascii="Times New Roman" w:hAnsi="Times New Roman" w:cs="Times New Roman"/>
          <w:color w:val="000000"/>
          <w:sz w:val="24"/>
          <w:szCs w:val="24"/>
          <w:lang w:eastAsia="pt-BR"/>
        </w:rPr>
        <w:t>.</w:t>
      </w:r>
    </w:p>
    <w:p w14:paraId="0CAD890C" w14:textId="77777777" w:rsidR="00706FCD" w:rsidRPr="00A46B64" w:rsidRDefault="00706FCD" w:rsidP="00C546BA">
      <w:pPr>
        <w:pStyle w:val="NormalWeb"/>
        <w:spacing w:before="0" w:beforeAutospacing="0" w:after="0" w:afterAutospacing="0"/>
        <w:jc w:val="both"/>
        <w:rPr>
          <w:b/>
          <w:bCs/>
          <w:color w:val="000000"/>
        </w:rPr>
      </w:pPr>
    </w:p>
    <w:p w14:paraId="24076120" w14:textId="2BCFA941" w:rsidR="0045094B" w:rsidRPr="00A46B64" w:rsidRDefault="0045094B" w:rsidP="00C546BA">
      <w:pPr>
        <w:pStyle w:val="NormalWeb"/>
        <w:spacing w:before="0" w:beforeAutospacing="0" w:after="0" w:afterAutospacing="0"/>
        <w:jc w:val="both"/>
        <w:rPr>
          <w:b/>
          <w:bCs/>
          <w:color w:val="000000"/>
        </w:rPr>
      </w:pPr>
      <w:r w:rsidRPr="00A46B64">
        <w:rPr>
          <w:b/>
          <w:bCs/>
          <w:color w:val="000000"/>
        </w:rPr>
        <w:t>3. DESCRIÇÃO DA SOLUÇÃO COMO UM TODO</w:t>
      </w:r>
    </w:p>
    <w:p w14:paraId="3C038EBC" w14:textId="77777777" w:rsidR="00D6645D" w:rsidRPr="00A46B64" w:rsidRDefault="00D6645D" w:rsidP="00C546BA">
      <w:pPr>
        <w:pStyle w:val="NormalWeb"/>
        <w:spacing w:before="0" w:beforeAutospacing="0" w:after="0" w:afterAutospacing="0"/>
        <w:jc w:val="both"/>
        <w:rPr>
          <w:b/>
          <w:bCs/>
          <w:color w:val="000000"/>
        </w:rPr>
      </w:pPr>
    </w:p>
    <w:p w14:paraId="589CF94E" w14:textId="41EC138B" w:rsidR="00D44CBC" w:rsidRPr="00A46B64" w:rsidRDefault="00C80474" w:rsidP="00C546BA">
      <w:pPr>
        <w:pStyle w:val="NormalWeb"/>
        <w:spacing w:before="0" w:beforeAutospacing="0" w:after="0" w:afterAutospacing="0"/>
        <w:jc w:val="both"/>
        <w:rPr>
          <w:bCs/>
          <w:color w:val="000000"/>
        </w:rPr>
      </w:pPr>
      <w:r w:rsidRPr="00A46B64">
        <w:rPr>
          <w:bCs/>
          <w:color w:val="000000"/>
        </w:rPr>
        <w:lastRenderedPageBreak/>
        <w:t xml:space="preserve">A solução proposta é a </w:t>
      </w:r>
      <w:r w:rsidR="00290E18" w:rsidRPr="00A46B64">
        <w:rPr>
          <w:bCs/>
          <w:color w:val="000000"/>
        </w:rPr>
        <w:t xml:space="preserve">contratação de empresa para aquisição de peças e mão de obra para realizar </w:t>
      </w:r>
      <w:r w:rsidR="007B0763" w:rsidRPr="00A46B64">
        <w:rPr>
          <w:bCs/>
          <w:color w:val="000000"/>
        </w:rPr>
        <w:t xml:space="preserve">conserto da </w:t>
      </w:r>
      <w:r w:rsidR="00B30CBB">
        <w:rPr>
          <w:bCs/>
          <w:color w:val="000000"/>
        </w:rPr>
        <w:t>Ambulância</w:t>
      </w:r>
      <w:r w:rsidR="00290E18" w:rsidRPr="00A46B64">
        <w:rPr>
          <w:bCs/>
          <w:color w:val="000000"/>
        </w:rPr>
        <w:t xml:space="preserve">, pertencente a secretaria municipal de </w:t>
      </w:r>
      <w:r w:rsidR="00B30CBB">
        <w:rPr>
          <w:bCs/>
          <w:color w:val="000000"/>
        </w:rPr>
        <w:t>Saúde</w:t>
      </w:r>
      <w:r w:rsidRPr="00A46B64">
        <w:rPr>
          <w:bCs/>
          <w:color w:val="000000"/>
        </w:rPr>
        <w:t>,</w:t>
      </w:r>
      <w:r w:rsidR="00513513" w:rsidRPr="00A46B64">
        <w:rPr>
          <w:bCs/>
          <w:color w:val="000000"/>
        </w:rPr>
        <w:t xml:space="preserve"> através de Dispensa de Licitação</w:t>
      </w:r>
      <w:r w:rsidR="002E1F7B" w:rsidRPr="00A46B64">
        <w:rPr>
          <w:bCs/>
          <w:color w:val="000000"/>
        </w:rPr>
        <w:t>, cujo critério de julgamento será</w:t>
      </w:r>
      <w:r w:rsidR="00513513" w:rsidRPr="00A46B64">
        <w:rPr>
          <w:bCs/>
          <w:color w:val="000000"/>
        </w:rPr>
        <w:t xml:space="preserve"> </w:t>
      </w:r>
      <w:r w:rsidR="002E1F7B" w:rsidRPr="00A46B64">
        <w:rPr>
          <w:bCs/>
          <w:color w:val="000000"/>
        </w:rPr>
        <w:t xml:space="preserve">o </w:t>
      </w:r>
      <w:r w:rsidR="00513513" w:rsidRPr="00A46B64">
        <w:rPr>
          <w:bCs/>
          <w:color w:val="000000"/>
        </w:rPr>
        <w:t>menor preço</w:t>
      </w:r>
      <w:r w:rsidRPr="00A46B64">
        <w:rPr>
          <w:bCs/>
          <w:color w:val="000000"/>
        </w:rPr>
        <w:t>.</w:t>
      </w:r>
    </w:p>
    <w:p w14:paraId="03BA7E40" w14:textId="77777777" w:rsidR="00CB6315" w:rsidRPr="00A46B64" w:rsidRDefault="00CB6315" w:rsidP="00746DA5">
      <w:pPr>
        <w:jc w:val="both"/>
        <w:rPr>
          <w:rFonts w:ascii="Times New Roman" w:hAnsi="Times New Roman" w:cs="Times New Roman"/>
          <w:b/>
          <w:bCs/>
          <w:color w:val="000000"/>
          <w:sz w:val="24"/>
          <w:szCs w:val="24"/>
        </w:rPr>
      </w:pPr>
    </w:p>
    <w:p w14:paraId="45949D00" w14:textId="2D2C1051" w:rsidR="0045094B" w:rsidRPr="00A46B64" w:rsidRDefault="0045094B" w:rsidP="00C546BA">
      <w:pPr>
        <w:pStyle w:val="NormalWeb"/>
        <w:spacing w:before="0" w:beforeAutospacing="0" w:after="0" w:afterAutospacing="0"/>
        <w:jc w:val="both"/>
        <w:rPr>
          <w:b/>
          <w:bCs/>
          <w:color w:val="000000"/>
        </w:rPr>
      </w:pPr>
      <w:bookmarkStart w:id="1" w:name="art6xxiiid"/>
      <w:bookmarkEnd w:id="1"/>
      <w:r w:rsidRPr="00A46B64">
        <w:rPr>
          <w:b/>
          <w:bCs/>
          <w:color w:val="000000"/>
        </w:rPr>
        <w:t>4. REQUISITOS DA CONTRATAÇÃO</w:t>
      </w:r>
    </w:p>
    <w:p w14:paraId="0FD8F2AB" w14:textId="77777777" w:rsidR="0045094B" w:rsidRPr="00A46B64" w:rsidRDefault="0045094B" w:rsidP="00C546BA">
      <w:pPr>
        <w:pStyle w:val="NormalWeb"/>
        <w:spacing w:before="0" w:beforeAutospacing="0" w:after="0" w:afterAutospacing="0"/>
        <w:jc w:val="both"/>
        <w:rPr>
          <w:color w:val="000000"/>
        </w:rPr>
      </w:pPr>
      <w:bookmarkStart w:id="2" w:name="art6xxiiie"/>
      <w:bookmarkEnd w:id="2"/>
    </w:p>
    <w:p w14:paraId="66F3227E" w14:textId="3DDFC178" w:rsidR="00E33A43" w:rsidRPr="00A46B64" w:rsidRDefault="00E33A43" w:rsidP="00C546BA">
      <w:pPr>
        <w:jc w:val="both"/>
        <w:rPr>
          <w:rFonts w:ascii="Times New Roman" w:hAnsi="Times New Roman" w:cs="Times New Roman"/>
          <w:sz w:val="24"/>
          <w:szCs w:val="24"/>
        </w:rPr>
      </w:pPr>
      <w:r w:rsidRPr="00A46B64">
        <w:rPr>
          <w:rFonts w:ascii="Times New Roman" w:hAnsi="Times New Roman" w:cs="Times New Roman"/>
          <w:sz w:val="24"/>
          <w:szCs w:val="24"/>
        </w:rPr>
        <w:t xml:space="preserve">Os </w:t>
      </w:r>
      <w:r w:rsidR="00571991" w:rsidRPr="00A46B64">
        <w:rPr>
          <w:rFonts w:ascii="Times New Roman" w:hAnsi="Times New Roman" w:cs="Times New Roman"/>
          <w:sz w:val="24"/>
          <w:szCs w:val="24"/>
        </w:rPr>
        <w:t>serviços</w:t>
      </w:r>
      <w:r w:rsidRPr="00A46B64">
        <w:rPr>
          <w:rFonts w:ascii="Times New Roman" w:hAnsi="Times New Roman" w:cs="Times New Roman"/>
          <w:sz w:val="24"/>
          <w:szCs w:val="24"/>
        </w:rPr>
        <w:t xml:space="preserve"> têm natureza de serviços comuns, tendo em vista que seus </w:t>
      </w:r>
      <w:r w:rsidRPr="00A46B64">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Pr="00A46B64">
        <w:rPr>
          <w:rFonts w:ascii="Times New Roman" w:hAnsi="Times New Roman" w:cs="Times New Roman"/>
          <w:sz w:val="24"/>
          <w:szCs w:val="24"/>
        </w:rPr>
        <w:t xml:space="preserve">nos termos do art. 6º, inciso XIII, da Lei </w:t>
      </w:r>
      <w:r w:rsidR="009103C4" w:rsidRPr="00A46B64">
        <w:rPr>
          <w:rFonts w:ascii="Times New Roman" w:hAnsi="Times New Roman" w:cs="Times New Roman"/>
          <w:sz w:val="24"/>
          <w:szCs w:val="24"/>
        </w:rPr>
        <w:t xml:space="preserve">Federal </w:t>
      </w:r>
      <w:r w:rsidRPr="00A46B64">
        <w:rPr>
          <w:rFonts w:ascii="Times New Roman" w:hAnsi="Times New Roman" w:cs="Times New Roman"/>
          <w:sz w:val="24"/>
          <w:szCs w:val="24"/>
        </w:rPr>
        <w:t>nº 14.133/2021.</w:t>
      </w:r>
    </w:p>
    <w:p w14:paraId="62554CB3" w14:textId="77777777" w:rsidR="00E33A43" w:rsidRPr="00A46B64" w:rsidRDefault="00E33A43" w:rsidP="00C546BA">
      <w:pPr>
        <w:jc w:val="both"/>
        <w:rPr>
          <w:rFonts w:ascii="Times New Roman" w:hAnsi="Times New Roman" w:cs="Times New Roman"/>
          <w:sz w:val="24"/>
          <w:szCs w:val="24"/>
        </w:rPr>
      </w:pPr>
    </w:p>
    <w:p w14:paraId="7D6C6017" w14:textId="4C0DDDD4" w:rsidR="00E33A43" w:rsidRPr="00A46B64" w:rsidRDefault="00E33A43" w:rsidP="00C546BA">
      <w:pPr>
        <w:jc w:val="both"/>
        <w:rPr>
          <w:rFonts w:ascii="Times New Roman" w:hAnsi="Times New Roman" w:cs="Times New Roman"/>
          <w:sz w:val="24"/>
          <w:szCs w:val="24"/>
        </w:rPr>
      </w:pPr>
      <w:r w:rsidRPr="00A46B64">
        <w:rPr>
          <w:rFonts w:ascii="Times New Roman" w:hAnsi="Times New Roman" w:cs="Times New Roman"/>
          <w:sz w:val="24"/>
          <w:szCs w:val="24"/>
        </w:rPr>
        <w:t xml:space="preserve">A contratação será realizada por meio de </w:t>
      </w:r>
      <w:r w:rsidR="00571991" w:rsidRPr="00A46B64">
        <w:rPr>
          <w:rFonts w:ascii="Times New Roman" w:hAnsi="Times New Roman" w:cs="Times New Roman"/>
          <w:sz w:val="24"/>
          <w:szCs w:val="24"/>
        </w:rPr>
        <w:t>Dispensa de Licitação</w:t>
      </w:r>
      <w:r w:rsidRPr="00A46B64">
        <w:rPr>
          <w:rFonts w:ascii="Times New Roman" w:hAnsi="Times New Roman" w:cs="Times New Roman"/>
          <w:sz w:val="24"/>
          <w:szCs w:val="24"/>
        </w:rPr>
        <w:t xml:space="preserve"> nos termos </w:t>
      </w:r>
      <w:r w:rsidR="00944B76" w:rsidRPr="00A46B64">
        <w:rPr>
          <w:rFonts w:ascii="Times New Roman" w:hAnsi="Times New Roman" w:cs="Times New Roman"/>
          <w:sz w:val="24"/>
          <w:szCs w:val="24"/>
        </w:rPr>
        <w:t xml:space="preserve">do artigo 75, inciso </w:t>
      </w:r>
      <w:r w:rsidR="00BA3380" w:rsidRPr="00A46B64">
        <w:rPr>
          <w:rFonts w:ascii="Times New Roman" w:hAnsi="Times New Roman" w:cs="Times New Roman"/>
          <w:sz w:val="24"/>
          <w:szCs w:val="24"/>
        </w:rPr>
        <w:t>I</w:t>
      </w:r>
      <w:r w:rsidR="004820BE" w:rsidRPr="00A46B64">
        <w:rPr>
          <w:rFonts w:ascii="Times New Roman" w:hAnsi="Times New Roman" w:cs="Times New Roman"/>
          <w:sz w:val="24"/>
          <w:szCs w:val="24"/>
        </w:rPr>
        <w:t>,</w:t>
      </w:r>
      <w:r w:rsidRPr="00A46B64">
        <w:rPr>
          <w:rFonts w:ascii="Times New Roman" w:hAnsi="Times New Roman" w:cs="Times New Roman"/>
          <w:sz w:val="24"/>
          <w:szCs w:val="24"/>
        </w:rPr>
        <w:t xml:space="preserve"> da Lei </w:t>
      </w:r>
      <w:r w:rsidR="003A1A5C" w:rsidRPr="00A46B64">
        <w:rPr>
          <w:rFonts w:ascii="Times New Roman" w:hAnsi="Times New Roman" w:cs="Times New Roman"/>
          <w:sz w:val="24"/>
          <w:szCs w:val="24"/>
        </w:rPr>
        <w:t xml:space="preserve">Federal </w:t>
      </w:r>
      <w:r w:rsidRPr="00A46B64">
        <w:rPr>
          <w:rFonts w:ascii="Times New Roman" w:hAnsi="Times New Roman" w:cs="Times New Roman"/>
          <w:sz w:val="24"/>
          <w:szCs w:val="24"/>
        </w:rPr>
        <w:t>nº 14.133/2021.</w:t>
      </w:r>
    </w:p>
    <w:p w14:paraId="41AF563B" w14:textId="77777777" w:rsidR="00E33A43" w:rsidRPr="00A46B64" w:rsidRDefault="00E33A43" w:rsidP="00C546BA">
      <w:pPr>
        <w:jc w:val="both"/>
        <w:rPr>
          <w:rFonts w:ascii="Times New Roman" w:hAnsi="Times New Roman" w:cs="Times New Roman"/>
          <w:sz w:val="24"/>
          <w:szCs w:val="24"/>
        </w:rPr>
      </w:pPr>
    </w:p>
    <w:p w14:paraId="7E8BE348" w14:textId="6527A9B8" w:rsidR="00E33A43" w:rsidRPr="00A46B64" w:rsidRDefault="00E33A43" w:rsidP="00C546BA">
      <w:pPr>
        <w:jc w:val="both"/>
        <w:rPr>
          <w:rFonts w:ascii="Times New Roman" w:hAnsi="Times New Roman" w:cs="Times New Roman"/>
          <w:sz w:val="24"/>
          <w:szCs w:val="24"/>
        </w:rPr>
      </w:pPr>
      <w:r w:rsidRPr="00A46B64">
        <w:rPr>
          <w:rFonts w:ascii="Times New Roman" w:hAnsi="Times New Roman" w:cs="Times New Roman"/>
          <w:sz w:val="24"/>
          <w:szCs w:val="24"/>
        </w:rPr>
        <w:t>Para prestação dos serviços</w:t>
      </w:r>
      <w:r w:rsidR="007B0763" w:rsidRPr="00A46B64">
        <w:rPr>
          <w:rFonts w:ascii="Times New Roman" w:hAnsi="Times New Roman" w:cs="Times New Roman"/>
          <w:sz w:val="24"/>
          <w:szCs w:val="24"/>
        </w:rPr>
        <w:t>/aquisição aqui</w:t>
      </w:r>
      <w:r w:rsidRPr="00A46B64">
        <w:rPr>
          <w:rFonts w:ascii="Times New Roman" w:hAnsi="Times New Roman" w:cs="Times New Roman"/>
          <w:sz w:val="24"/>
          <w:szCs w:val="24"/>
        </w:rPr>
        <w:t xml:space="preserve"> pretendidos os eventuais interessados deverão comprovar que atuam em ramo de atividade compatível com o objeto da licitação, bem como apresentar os seguintes documentos a título habilitação, nos termos do art. 62 da Lei </w:t>
      </w:r>
      <w:r w:rsidR="003A1A5C" w:rsidRPr="00A46B64">
        <w:rPr>
          <w:rFonts w:ascii="Times New Roman" w:hAnsi="Times New Roman" w:cs="Times New Roman"/>
          <w:sz w:val="24"/>
          <w:szCs w:val="24"/>
        </w:rPr>
        <w:t xml:space="preserve">Federal </w:t>
      </w:r>
      <w:r w:rsidRPr="00A46B64">
        <w:rPr>
          <w:rFonts w:ascii="Times New Roman" w:hAnsi="Times New Roman" w:cs="Times New Roman"/>
          <w:sz w:val="24"/>
          <w:szCs w:val="24"/>
        </w:rPr>
        <w:t>nº 14.133/2021:</w:t>
      </w:r>
    </w:p>
    <w:p w14:paraId="760F0FDD" w14:textId="77777777" w:rsidR="00056018" w:rsidRPr="00A46B64" w:rsidRDefault="00056018" w:rsidP="00C546BA">
      <w:pPr>
        <w:jc w:val="both"/>
        <w:rPr>
          <w:rFonts w:ascii="Times New Roman" w:hAnsi="Times New Roman" w:cs="Times New Roman"/>
          <w:sz w:val="24"/>
          <w:szCs w:val="24"/>
        </w:rPr>
      </w:pPr>
    </w:p>
    <w:p w14:paraId="3AE0911D"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HABILITAÇÃO JURÍDICA</w:t>
      </w:r>
    </w:p>
    <w:p w14:paraId="542BDAE1"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a) cópia do registro comercial, no caso de empresa individual;</w:t>
      </w:r>
    </w:p>
    <w:p w14:paraId="3178BF4F"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5BF1A228"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2E1F7B" w:rsidRPr="00A46B64">
        <w:rPr>
          <w:rFonts w:ascii="Times New Roman" w:hAnsi="Times New Roman" w:cs="Times New Roman"/>
          <w:sz w:val="24"/>
          <w:szCs w:val="24"/>
        </w:rPr>
        <w:t>;</w:t>
      </w:r>
    </w:p>
    <w:p w14:paraId="4E4DFC55" w14:textId="754F3AD4" w:rsidR="002E1F7B" w:rsidRPr="00A46B64" w:rsidRDefault="002E1F7B" w:rsidP="00C546BA">
      <w:pPr>
        <w:jc w:val="both"/>
        <w:rPr>
          <w:rFonts w:ascii="Times New Roman" w:hAnsi="Times New Roman" w:cs="Times New Roman"/>
          <w:sz w:val="24"/>
          <w:szCs w:val="24"/>
        </w:rPr>
      </w:pPr>
      <w:r w:rsidRPr="00A46B64">
        <w:rPr>
          <w:rFonts w:ascii="Times New Roman" w:hAnsi="Times New Roman" w:cs="Times New Roman"/>
          <w:sz w:val="24"/>
          <w:szCs w:val="24"/>
        </w:rPr>
        <w:t xml:space="preserve">g) </w:t>
      </w:r>
      <w:r w:rsidR="0033588B" w:rsidRPr="00A46B64">
        <w:rPr>
          <w:rFonts w:ascii="Times New Roman" w:hAnsi="Times New Roman" w:cs="Times New Roman"/>
          <w:sz w:val="24"/>
          <w:szCs w:val="24"/>
        </w:rPr>
        <w:t>d</w:t>
      </w:r>
      <w:r w:rsidRPr="00A46B64">
        <w:rPr>
          <w:rFonts w:ascii="Times New Roman" w:hAnsi="Times New Roman" w:cs="Times New Roman"/>
          <w:sz w:val="24"/>
          <w:szCs w:val="24"/>
        </w:rPr>
        <w:t xml:space="preserve">eclaração de que cumpre o disposto no art. 7º, inciso XXXIII, da Constituição Federal. </w:t>
      </w:r>
    </w:p>
    <w:p w14:paraId="0D52D1F0" w14:textId="77777777" w:rsidR="00056018" w:rsidRPr="00A46B64" w:rsidRDefault="00056018" w:rsidP="00C546BA">
      <w:pPr>
        <w:jc w:val="both"/>
        <w:rPr>
          <w:rFonts w:ascii="Times New Roman" w:hAnsi="Times New Roman" w:cs="Times New Roman"/>
          <w:sz w:val="24"/>
          <w:szCs w:val="24"/>
        </w:rPr>
      </w:pPr>
    </w:p>
    <w:p w14:paraId="3D4CA0DC"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HABILITAÇÃO FISCAL, SOCIAL E TRABALHISTA</w:t>
      </w:r>
    </w:p>
    <w:p w14:paraId="3FC3FE8E"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d) prova de regularidade perante a Justiça do Trabalho.</w:t>
      </w:r>
    </w:p>
    <w:p w14:paraId="340CDE34" w14:textId="77777777" w:rsidR="00056018" w:rsidRPr="00A46B64" w:rsidRDefault="00056018" w:rsidP="00C546BA">
      <w:pPr>
        <w:jc w:val="both"/>
        <w:rPr>
          <w:rFonts w:ascii="Times New Roman" w:hAnsi="Times New Roman" w:cs="Times New Roman"/>
          <w:sz w:val="24"/>
          <w:szCs w:val="24"/>
        </w:rPr>
      </w:pPr>
    </w:p>
    <w:p w14:paraId="6CB550A6" w14:textId="77777777" w:rsidR="00056018" w:rsidRPr="00A46B64" w:rsidRDefault="00056018" w:rsidP="00C546BA">
      <w:pPr>
        <w:jc w:val="both"/>
        <w:rPr>
          <w:rFonts w:ascii="Times New Roman" w:hAnsi="Times New Roman" w:cs="Times New Roman"/>
          <w:sz w:val="24"/>
          <w:szCs w:val="24"/>
        </w:rPr>
      </w:pPr>
      <w:r w:rsidRPr="00A46B64">
        <w:rPr>
          <w:rFonts w:ascii="Times New Roman" w:hAnsi="Times New Roman" w:cs="Times New Roman"/>
          <w:sz w:val="24"/>
          <w:szCs w:val="24"/>
        </w:rPr>
        <w:t>HABILITAÇÃO ECONÔMICO-FINANCEIRA:</w:t>
      </w:r>
    </w:p>
    <w:p w14:paraId="02E3CF65" w14:textId="2A013A50" w:rsidR="00056018" w:rsidRPr="00A46B64" w:rsidRDefault="00056018" w:rsidP="000901F6">
      <w:pPr>
        <w:pStyle w:val="PargrafodaLista"/>
        <w:numPr>
          <w:ilvl w:val="0"/>
          <w:numId w:val="10"/>
        </w:numPr>
        <w:ind w:left="0" w:firstLine="0"/>
        <w:jc w:val="both"/>
        <w:rPr>
          <w:rFonts w:ascii="Times New Roman" w:hAnsi="Times New Roman" w:cs="Times New Roman"/>
          <w:sz w:val="24"/>
          <w:szCs w:val="24"/>
        </w:rPr>
      </w:pPr>
      <w:r w:rsidRPr="00A46B64">
        <w:rPr>
          <w:rFonts w:ascii="Times New Roman" w:hAnsi="Times New Roman" w:cs="Times New Roman"/>
          <w:sz w:val="24"/>
          <w:szCs w:val="24"/>
        </w:rPr>
        <w:t xml:space="preserve">certidão negativa de falência expedida pelo distribuidor da sede da pessoa jurídica, em prazo não superior a </w:t>
      </w:r>
      <w:r w:rsidR="00BA3380" w:rsidRPr="00A46B64">
        <w:rPr>
          <w:rFonts w:ascii="Times New Roman" w:hAnsi="Times New Roman" w:cs="Times New Roman"/>
          <w:sz w:val="24"/>
          <w:szCs w:val="24"/>
        </w:rPr>
        <w:t>6</w:t>
      </w:r>
      <w:r w:rsidR="002E1F7B" w:rsidRPr="00A46B64">
        <w:rPr>
          <w:rFonts w:ascii="Times New Roman" w:hAnsi="Times New Roman" w:cs="Times New Roman"/>
          <w:sz w:val="24"/>
          <w:szCs w:val="24"/>
        </w:rPr>
        <w:t>0</w:t>
      </w:r>
      <w:r w:rsidRPr="00A46B64">
        <w:rPr>
          <w:rFonts w:ascii="Times New Roman" w:hAnsi="Times New Roman" w:cs="Times New Roman"/>
          <w:sz w:val="24"/>
          <w:szCs w:val="24"/>
        </w:rPr>
        <w:t xml:space="preserve"> dias da data designada para a apresentação do documento;</w:t>
      </w:r>
    </w:p>
    <w:p w14:paraId="7A924862" w14:textId="77777777" w:rsidR="00244A3B" w:rsidRPr="00A46B64" w:rsidRDefault="00244A3B" w:rsidP="00244A3B">
      <w:pPr>
        <w:pStyle w:val="PargrafodaLista"/>
        <w:ind w:left="0"/>
        <w:jc w:val="both"/>
        <w:rPr>
          <w:rFonts w:ascii="Times New Roman" w:hAnsi="Times New Roman" w:cs="Times New Roman"/>
          <w:sz w:val="24"/>
          <w:szCs w:val="24"/>
        </w:rPr>
      </w:pPr>
    </w:p>
    <w:p w14:paraId="749158D4" w14:textId="148ED0E5" w:rsidR="0045094B" w:rsidRPr="00A46B64" w:rsidRDefault="003339BD" w:rsidP="00AF4C6C">
      <w:pPr>
        <w:jc w:val="both"/>
        <w:rPr>
          <w:rFonts w:ascii="Times New Roman" w:hAnsi="Times New Roman" w:cs="Times New Roman"/>
          <w:b/>
          <w:bCs/>
          <w:color w:val="000000"/>
          <w:sz w:val="24"/>
          <w:szCs w:val="24"/>
        </w:rPr>
      </w:pPr>
      <w:r w:rsidRPr="00A46B64">
        <w:rPr>
          <w:rFonts w:ascii="Times New Roman" w:hAnsi="Times New Roman" w:cs="Times New Roman"/>
          <w:b/>
          <w:bCs/>
          <w:color w:val="000000"/>
          <w:sz w:val="24"/>
          <w:szCs w:val="24"/>
        </w:rPr>
        <w:t>5. MODELO DE EXECUÇÃO DO OBJETO</w:t>
      </w:r>
    </w:p>
    <w:p w14:paraId="189F0245" w14:textId="77777777" w:rsidR="0045094B" w:rsidRPr="00A46B64" w:rsidRDefault="0045094B" w:rsidP="002A4D4B">
      <w:pPr>
        <w:pStyle w:val="NormalWeb"/>
        <w:spacing w:before="0" w:beforeAutospacing="0" w:after="0" w:afterAutospacing="0"/>
        <w:jc w:val="center"/>
        <w:rPr>
          <w:color w:val="000000"/>
        </w:rPr>
      </w:pPr>
    </w:p>
    <w:p w14:paraId="74CEA3E7" w14:textId="5285A698" w:rsidR="000C0348" w:rsidRPr="00A46B64" w:rsidRDefault="000C0348" w:rsidP="00C546BA">
      <w:pPr>
        <w:pStyle w:val="NormalWeb"/>
        <w:spacing w:before="0" w:beforeAutospacing="0" w:after="0" w:afterAutospacing="0"/>
        <w:jc w:val="both"/>
        <w:rPr>
          <w:color w:val="000000"/>
        </w:rPr>
      </w:pPr>
      <w:bookmarkStart w:id="3" w:name="art6xxiiif"/>
      <w:bookmarkEnd w:id="3"/>
      <w:r w:rsidRPr="00A46B64">
        <w:rPr>
          <w:color w:val="000000"/>
        </w:rPr>
        <w:t xml:space="preserve">O serviço </w:t>
      </w:r>
      <w:r w:rsidR="001B4FE2" w:rsidRPr="00A46B64">
        <w:rPr>
          <w:color w:val="000000"/>
        </w:rPr>
        <w:t>objeto deste termo deverá</w:t>
      </w:r>
      <w:r w:rsidR="007418F9" w:rsidRPr="00A46B64">
        <w:rPr>
          <w:color w:val="000000"/>
        </w:rPr>
        <w:t xml:space="preserve"> ser executado</w:t>
      </w:r>
      <w:r w:rsidR="001B4FE2" w:rsidRPr="00A46B64">
        <w:rPr>
          <w:color w:val="000000"/>
        </w:rPr>
        <w:t xml:space="preserve"> </w:t>
      </w:r>
      <w:r w:rsidR="00C313BF" w:rsidRPr="00A46B64">
        <w:rPr>
          <w:color w:val="000000"/>
        </w:rPr>
        <w:t xml:space="preserve">no </w:t>
      </w:r>
      <w:r w:rsidR="00131CA2" w:rsidRPr="00A46B64">
        <w:rPr>
          <w:color w:val="000000"/>
        </w:rPr>
        <w:t xml:space="preserve">prazo de até </w:t>
      </w:r>
      <w:r w:rsidR="00DA34E9" w:rsidRPr="00A46B64">
        <w:rPr>
          <w:color w:val="000000"/>
        </w:rPr>
        <w:t>1</w:t>
      </w:r>
      <w:r w:rsidR="008C2E6D">
        <w:rPr>
          <w:color w:val="000000"/>
        </w:rPr>
        <w:t xml:space="preserve">0 </w:t>
      </w:r>
      <w:r w:rsidR="00131CA2" w:rsidRPr="00A46B64">
        <w:rPr>
          <w:color w:val="000000"/>
        </w:rPr>
        <w:t>dias após autorização de início.</w:t>
      </w:r>
    </w:p>
    <w:p w14:paraId="7ACEDE7A" w14:textId="77777777" w:rsidR="000C0348" w:rsidRPr="00A46B64" w:rsidRDefault="000C0348" w:rsidP="00C546BA">
      <w:pPr>
        <w:pStyle w:val="NormalWeb"/>
        <w:spacing w:before="0" w:beforeAutospacing="0" w:after="0" w:afterAutospacing="0"/>
        <w:jc w:val="both"/>
        <w:rPr>
          <w:color w:val="000000"/>
        </w:rPr>
      </w:pPr>
    </w:p>
    <w:p w14:paraId="69D0AE10" w14:textId="3672CEE7" w:rsidR="003339BD" w:rsidRPr="00A46B64" w:rsidRDefault="003339BD" w:rsidP="00C546BA">
      <w:pPr>
        <w:pStyle w:val="NormalWeb"/>
        <w:spacing w:before="0" w:beforeAutospacing="0" w:after="0" w:afterAutospacing="0"/>
        <w:jc w:val="both"/>
        <w:rPr>
          <w:b/>
          <w:bCs/>
          <w:color w:val="000000"/>
        </w:rPr>
      </w:pPr>
      <w:r w:rsidRPr="00A46B64">
        <w:rPr>
          <w:b/>
          <w:bCs/>
          <w:color w:val="000000"/>
        </w:rPr>
        <w:t>6. MODELO DE GESTÃO DO CONTRATO</w:t>
      </w:r>
    </w:p>
    <w:p w14:paraId="2B3B6F20" w14:textId="77777777" w:rsidR="003339BD" w:rsidRPr="00A46B64" w:rsidRDefault="003339BD" w:rsidP="00C546BA">
      <w:pPr>
        <w:pStyle w:val="NormalWeb"/>
        <w:spacing w:before="0" w:beforeAutospacing="0" w:after="0" w:afterAutospacing="0"/>
        <w:jc w:val="both"/>
        <w:rPr>
          <w:color w:val="000000"/>
        </w:rPr>
      </w:pPr>
    </w:p>
    <w:p w14:paraId="18817178" w14:textId="77777777" w:rsidR="007418F9" w:rsidRPr="00A46B64"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4" w:name="art6xxiiig"/>
      <w:bookmarkEnd w:id="4"/>
      <w:r w:rsidRPr="00A46B64">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A46B64" w:rsidRDefault="007418F9" w:rsidP="00C546BA">
      <w:pPr>
        <w:ind w:firstLine="708"/>
        <w:jc w:val="both"/>
        <w:rPr>
          <w:rFonts w:ascii="Times New Roman" w:hAnsi="Times New Roman" w:cs="Times New Roman"/>
          <w:kern w:val="2"/>
          <w:sz w:val="24"/>
          <w:szCs w:val="24"/>
          <w:lang w:eastAsia="pt-BR"/>
          <w14:ligatures w14:val="standardContextual"/>
        </w:rPr>
      </w:pPr>
      <w:r w:rsidRPr="00A46B64">
        <w:rPr>
          <w:rFonts w:ascii="Times New Roman" w:hAnsi="Times New Roman" w:cs="Times New Roman"/>
          <w:kern w:val="2"/>
          <w:sz w:val="24"/>
          <w:szCs w:val="24"/>
          <w:lang w:eastAsia="pt-BR"/>
          <w14:ligatures w14:val="standardContextual"/>
        </w:rPr>
        <w:t xml:space="preserve"> </w:t>
      </w:r>
    </w:p>
    <w:p w14:paraId="38EAD7F2" w14:textId="17ED1516" w:rsidR="007418F9" w:rsidRPr="00A46B64" w:rsidRDefault="007418F9" w:rsidP="00B31BFD">
      <w:pPr>
        <w:jc w:val="both"/>
        <w:rPr>
          <w:rFonts w:ascii="Times New Roman" w:hAnsi="Times New Roman" w:cs="Times New Roman"/>
          <w:kern w:val="2"/>
          <w:sz w:val="24"/>
          <w:szCs w:val="24"/>
          <w:lang w:eastAsia="pt-BR"/>
          <w14:ligatures w14:val="standardContextual"/>
        </w:rPr>
      </w:pPr>
      <w:r w:rsidRPr="00A46B64">
        <w:rPr>
          <w:rFonts w:ascii="Times New Roman" w:hAnsi="Times New Roman" w:cs="Times New Roman"/>
          <w:kern w:val="2"/>
          <w:sz w:val="24"/>
          <w:szCs w:val="24"/>
          <w:lang w:eastAsia="pt-BR"/>
          <w14:ligatures w14:val="standardContextual"/>
        </w:rPr>
        <w:t>A Administração tem a prerrogativa de fiscalizar o cumprimento satisfatório do objeto da presente licitação, por meio de agente designado para tal função, conforme o disposto na Lei nº 14.133/2021, conforme designação p</w:t>
      </w:r>
      <w:r w:rsidR="00A43A73" w:rsidRPr="00A46B64">
        <w:rPr>
          <w:rFonts w:ascii="Times New Roman" w:hAnsi="Times New Roman" w:cs="Times New Roman"/>
          <w:kern w:val="2"/>
          <w:sz w:val="24"/>
          <w:szCs w:val="24"/>
          <w:lang w:eastAsia="pt-BR"/>
          <w14:ligatures w14:val="standardContextual"/>
        </w:rPr>
        <w:t>ela</w:t>
      </w:r>
      <w:r w:rsidRPr="00A46B64">
        <w:rPr>
          <w:rFonts w:ascii="Times New Roman" w:hAnsi="Times New Roman" w:cs="Times New Roman"/>
          <w:kern w:val="2"/>
          <w:sz w:val="24"/>
          <w:szCs w:val="24"/>
          <w:lang w:eastAsia="pt-BR"/>
          <w14:ligatures w14:val="standardContextual"/>
        </w:rPr>
        <w:t xml:space="preserve"> portaria</w:t>
      </w:r>
      <w:r w:rsidR="008C2E6D">
        <w:rPr>
          <w:rFonts w:ascii="Times New Roman" w:hAnsi="Times New Roman" w:cs="Times New Roman"/>
          <w:kern w:val="2"/>
          <w:sz w:val="24"/>
          <w:szCs w:val="24"/>
          <w:lang w:eastAsia="pt-BR"/>
          <w14:ligatures w14:val="standardContextual"/>
        </w:rPr>
        <w:t xml:space="preserve">. </w:t>
      </w:r>
    </w:p>
    <w:p w14:paraId="0B0B0E5C" w14:textId="77777777" w:rsidR="003339BD" w:rsidRPr="00A46B64" w:rsidRDefault="003339BD" w:rsidP="00C546BA">
      <w:pPr>
        <w:pStyle w:val="NormalWeb"/>
        <w:spacing w:before="0" w:beforeAutospacing="0" w:after="0" w:afterAutospacing="0"/>
        <w:jc w:val="both"/>
        <w:rPr>
          <w:color w:val="000000"/>
        </w:rPr>
      </w:pPr>
    </w:p>
    <w:p w14:paraId="31B64B95" w14:textId="21FC79D3" w:rsidR="0045094B" w:rsidRPr="00A46B64" w:rsidRDefault="003339BD" w:rsidP="00C546BA">
      <w:pPr>
        <w:pStyle w:val="NormalWeb"/>
        <w:spacing w:before="0" w:beforeAutospacing="0" w:after="0" w:afterAutospacing="0"/>
        <w:jc w:val="both"/>
        <w:rPr>
          <w:b/>
          <w:bCs/>
          <w:color w:val="000000"/>
        </w:rPr>
      </w:pPr>
      <w:r w:rsidRPr="00A46B64">
        <w:rPr>
          <w:b/>
          <w:bCs/>
          <w:color w:val="000000"/>
        </w:rPr>
        <w:t>7. CRITÉRIOS DE MEDIÇÃO E DE PAGAMENTO</w:t>
      </w:r>
    </w:p>
    <w:p w14:paraId="733FA464" w14:textId="495A228D" w:rsidR="00017EE4" w:rsidRPr="00A46B64" w:rsidRDefault="00217A80" w:rsidP="00C546BA">
      <w:pPr>
        <w:pStyle w:val="NormalWeb"/>
        <w:spacing w:before="0" w:beforeAutospacing="0" w:after="0" w:afterAutospacing="0"/>
        <w:jc w:val="both"/>
        <w:rPr>
          <w:color w:val="000000"/>
        </w:rPr>
      </w:pPr>
      <w:bookmarkStart w:id="5" w:name="art6xxiiih"/>
      <w:bookmarkEnd w:id="5"/>
      <w:r w:rsidRPr="00A46B64">
        <w:rPr>
          <w:color w:val="000000"/>
        </w:rPr>
        <w:t>O pagamento será realizado em até 10 dias após envio da nota fiscal e comprovação da execução dos serviços/entrega dos materiais.</w:t>
      </w:r>
    </w:p>
    <w:p w14:paraId="4B15C7E3" w14:textId="77777777" w:rsidR="00217A80" w:rsidRPr="00A46B64" w:rsidRDefault="00217A80" w:rsidP="00C546BA">
      <w:pPr>
        <w:pStyle w:val="NormalWeb"/>
        <w:spacing w:before="0" w:beforeAutospacing="0" w:after="0" w:afterAutospacing="0"/>
        <w:jc w:val="both"/>
        <w:rPr>
          <w:color w:val="000000"/>
        </w:rPr>
      </w:pPr>
    </w:p>
    <w:p w14:paraId="3C1DDD8F" w14:textId="700BB62C" w:rsidR="003339BD" w:rsidRPr="00A46B64" w:rsidRDefault="003339BD" w:rsidP="00C546BA">
      <w:pPr>
        <w:pStyle w:val="NormalWeb"/>
        <w:spacing w:before="0" w:beforeAutospacing="0" w:after="0" w:afterAutospacing="0"/>
        <w:jc w:val="both"/>
        <w:rPr>
          <w:b/>
          <w:bCs/>
          <w:color w:val="000000"/>
        </w:rPr>
      </w:pPr>
      <w:r w:rsidRPr="00A46B64">
        <w:rPr>
          <w:b/>
          <w:bCs/>
          <w:color w:val="000000"/>
        </w:rPr>
        <w:t>8. FORMA E CRITÉRIOS DE SELEÇÃO DO FORNECEDOR</w:t>
      </w:r>
      <w:r w:rsidR="00317E8C" w:rsidRPr="00A46B64">
        <w:rPr>
          <w:b/>
          <w:bCs/>
          <w:color w:val="000000"/>
        </w:rPr>
        <w:t>/PRESTADOR DE SERVIÇO</w:t>
      </w:r>
      <w:bookmarkStart w:id="6" w:name="art6xxiii.i"/>
      <w:bookmarkEnd w:id="6"/>
    </w:p>
    <w:p w14:paraId="5E792910" w14:textId="77777777" w:rsidR="009128A5" w:rsidRPr="00A46B64" w:rsidRDefault="009128A5" w:rsidP="00C546BA">
      <w:pPr>
        <w:pStyle w:val="NormalWeb"/>
        <w:spacing w:before="0" w:beforeAutospacing="0" w:after="0" w:afterAutospacing="0"/>
        <w:jc w:val="both"/>
        <w:rPr>
          <w:color w:val="000000"/>
        </w:rPr>
      </w:pPr>
    </w:p>
    <w:p w14:paraId="7466649D" w14:textId="2B5D4445" w:rsidR="003339BD" w:rsidRPr="00A46B64" w:rsidRDefault="00317E8C" w:rsidP="00C546BA">
      <w:pPr>
        <w:pStyle w:val="NormalWeb"/>
        <w:spacing w:before="0" w:beforeAutospacing="0" w:after="0" w:afterAutospacing="0"/>
        <w:jc w:val="both"/>
        <w:rPr>
          <w:color w:val="000000"/>
        </w:rPr>
      </w:pPr>
      <w:r w:rsidRPr="00A46B64">
        <w:rPr>
          <w:color w:val="000000"/>
        </w:rPr>
        <w:t xml:space="preserve">Conforme disposto no item 4, o futuro contratado será selecionado mediante processo </w:t>
      </w:r>
      <w:r w:rsidR="003A55DD" w:rsidRPr="00A46B64">
        <w:rPr>
          <w:color w:val="000000"/>
        </w:rPr>
        <w:t>de Dispensa de Licitação</w:t>
      </w:r>
      <w:r w:rsidR="00E830EB" w:rsidRPr="00A46B64">
        <w:rPr>
          <w:color w:val="000000"/>
        </w:rPr>
        <w:t>, enquadrando-se nos</w:t>
      </w:r>
      <w:r w:rsidR="00944B76" w:rsidRPr="00A46B64">
        <w:rPr>
          <w:color w:val="000000"/>
        </w:rPr>
        <w:t xml:space="preserve"> limites do Artigo 75, Inciso </w:t>
      </w:r>
      <w:r w:rsidR="00E92A8F" w:rsidRPr="00A46B64">
        <w:rPr>
          <w:color w:val="000000"/>
        </w:rPr>
        <w:t>I</w:t>
      </w:r>
      <w:r w:rsidR="00DA34E9" w:rsidRPr="00A46B64">
        <w:rPr>
          <w:color w:val="000000"/>
        </w:rPr>
        <w:t xml:space="preserve"> </w:t>
      </w:r>
      <w:r w:rsidR="00E830EB" w:rsidRPr="00A46B64">
        <w:rPr>
          <w:color w:val="000000"/>
        </w:rPr>
        <w:t>da Lei Federal 14.133/2021.</w:t>
      </w:r>
    </w:p>
    <w:p w14:paraId="752FC970" w14:textId="6E9D3C3A" w:rsidR="007A2101" w:rsidRPr="00A46B64" w:rsidRDefault="007A2101" w:rsidP="00C546BA">
      <w:pPr>
        <w:pStyle w:val="NormalWeb"/>
        <w:spacing w:before="0" w:beforeAutospacing="0" w:after="0" w:afterAutospacing="0"/>
        <w:jc w:val="both"/>
        <w:rPr>
          <w:color w:val="000000"/>
        </w:rPr>
      </w:pPr>
      <w:r w:rsidRPr="00A46B64">
        <w:rPr>
          <w:color w:val="000000"/>
        </w:rPr>
        <w:t xml:space="preserve">A escolha da proposta mais vantajosa foi decorrente de uma prévia pesquisa de mercado, o que permite inferir que os preços </w:t>
      </w:r>
      <w:r w:rsidR="009128A5" w:rsidRPr="00A46B64">
        <w:rPr>
          <w:color w:val="000000"/>
        </w:rPr>
        <w:t>se encontram</w:t>
      </w:r>
      <w:r w:rsidRPr="00A46B64">
        <w:rPr>
          <w:color w:val="000000"/>
        </w:rPr>
        <w:t xml:space="preserve"> compatível com a realidade mercadológica.</w:t>
      </w:r>
    </w:p>
    <w:p w14:paraId="32393D94" w14:textId="723C4C08" w:rsidR="00317E8C" w:rsidRPr="00A46B64" w:rsidRDefault="007A2101" w:rsidP="00C546BA">
      <w:pPr>
        <w:pStyle w:val="NormalWeb"/>
        <w:spacing w:before="0" w:beforeAutospacing="0" w:after="0" w:afterAutospacing="0"/>
        <w:jc w:val="both"/>
        <w:rPr>
          <w:color w:val="000000"/>
        </w:rPr>
      </w:pPr>
      <w:r w:rsidRPr="00A46B64">
        <w:rPr>
          <w:color w:val="000000"/>
        </w:rPr>
        <w:t>Atrela-se tanto à justificativa de preço, quanto à habilitação e qualificação do contratado</w:t>
      </w:r>
      <w:r w:rsidR="007015D2" w:rsidRPr="00A46B64">
        <w:rPr>
          <w:color w:val="000000"/>
        </w:rPr>
        <w:t>, bem como foi o menor preço obtido junto a potenciais fornecedores</w:t>
      </w:r>
      <w:r w:rsidR="002A4D4B" w:rsidRPr="00A46B64">
        <w:rPr>
          <w:color w:val="000000"/>
        </w:rPr>
        <w:t xml:space="preserve">. </w:t>
      </w:r>
    </w:p>
    <w:p w14:paraId="0045147E" w14:textId="77777777" w:rsidR="007A2101" w:rsidRPr="00A46B64" w:rsidRDefault="007A2101" w:rsidP="00C546BA">
      <w:pPr>
        <w:pStyle w:val="NormalWeb"/>
        <w:spacing w:before="0" w:beforeAutospacing="0" w:after="0" w:afterAutospacing="0"/>
        <w:jc w:val="both"/>
        <w:rPr>
          <w:color w:val="000000"/>
        </w:rPr>
      </w:pPr>
    </w:p>
    <w:p w14:paraId="27B33F02" w14:textId="73116CB0" w:rsidR="003339BD" w:rsidRPr="00A46B64" w:rsidRDefault="003339BD" w:rsidP="00C546BA">
      <w:pPr>
        <w:pStyle w:val="NormalWeb"/>
        <w:spacing w:before="0" w:beforeAutospacing="0" w:after="0" w:afterAutospacing="0"/>
        <w:jc w:val="both"/>
        <w:rPr>
          <w:b/>
          <w:bCs/>
          <w:color w:val="000000"/>
        </w:rPr>
      </w:pPr>
      <w:r w:rsidRPr="00A46B64">
        <w:rPr>
          <w:b/>
          <w:bCs/>
          <w:color w:val="000000"/>
        </w:rPr>
        <w:t>9. ESTIMATIVA DO VALOR DA CONTRATAÇÃO</w:t>
      </w:r>
    </w:p>
    <w:p w14:paraId="2EBBF2F4" w14:textId="09273544" w:rsidR="003339BD" w:rsidRPr="00A46B64" w:rsidRDefault="003339BD" w:rsidP="00C546BA">
      <w:pPr>
        <w:pStyle w:val="NormalWeb"/>
        <w:spacing w:before="0" w:beforeAutospacing="0" w:after="0" w:afterAutospacing="0"/>
        <w:jc w:val="both"/>
        <w:rPr>
          <w:b/>
          <w:bCs/>
          <w:color w:val="000000"/>
        </w:rPr>
      </w:pPr>
      <w:bookmarkStart w:id="7" w:name="art6xxiiij"/>
      <w:bookmarkEnd w:id="7"/>
    </w:p>
    <w:p w14:paraId="67E15369" w14:textId="295B0425" w:rsidR="00B30CBB" w:rsidRDefault="00317E8C" w:rsidP="00C546BA">
      <w:pPr>
        <w:jc w:val="both"/>
        <w:rPr>
          <w:rFonts w:ascii="Times New Roman" w:hAnsi="Times New Roman" w:cs="Times New Roman"/>
          <w:sz w:val="24"/>
          <w:szCs w:val="24"/>
        </w:rPr>
      </w:pPr>
      <w:r w:rsidRPr="00A46B64">
        <w:rPr>
          <w:rFonts w:ascii="Times New Roman" w:hAnsi="Times New Roman" w:cs="Times New Roman"/>
          <w:sz w:val="24"/>
          <w:szCs w:val="24"/>
        </w:rPr>
        <w:t>Estima-se para a contratação almejada o valor total de</w:t>
      </w:r>
      <w:r w:rsidR="00AA2FE7" w:rsidRPr="00A46B64">
        <w:rPr>
          <w:rFonts w:ascii="Times New Roman" w:hAnsi="Times New Roman" w:cs="Times New Roman"/>
          <w:sz w:val="24"/>
          <w:szCs w:val="24"/>
        </w:rPr>
        <w:t xml:space="preserve"> </w:t>
      </w:r>
      <w:r w:rsidR="00AA2FE7" w:rsidRPr="00A46B64">
        <w:rPr>
          <w:rFonts w:ascii="Times New Roman" w:hAnsi="Times New Roman" w:cs="Times New Roman"/>
          <w:b/>
          <w:bCs/>
          <w:sz w:val="24"/>
          <w:szCs w:val="24"/>
        </w:rPr>
        <w:t xml:space="preserve">R$ </w:t>
      </w:r>
      <w:r w:rsidR="00B30CBB">
        <w:rPr>
          <w:rFonts w:ascii="Times New Roman" w:hAnsi="Times New Roman" w:cs="Times New Roman"/>
          <w:b/>
          <w:bCs/>
          <w:sz w:val="24"/>
          <w:szCs w:val="24"/>
        </w:rPr>
        <w:t xml:space="preserve">26.465,00 </w:t>
      </w:r>
      <w:r w:rsidR="00AA2FE7" w:rsidRPr="00A46B64">
        <w:rPr>
          <w:rFonts w:ascii="Times New Roman" w:hAnsi="Times New Roman" w:cs="Times New Roman"/>
          <w:b/>
          <w:bCs/>
          <w:sz w:val="24"/>
          <w:szCs w:val="24"/>
        </w:rPr>
        <w:t>(</w:t>
      </w:r>
      <w:r w:rsidR="00B30CBB">
        <w:rPr>
          <w:rFonts w:ascii="Times New Roman" w:hAnsi="Times New Roman" w:cs="Times New Roman"/>
          <w:b/>
          <w:bCs/>
          <w:sz w:val="24"/>
          <w:szCs w:val="24"/>
        </w:rPr>
        <w:t>vinte e seis</w:t>
      </w:r>
      <w:r w:rsidR="00AA2FE7" w:rsidRPr="00A46B64">
        <w:rPr>
          <w:rFonts w:ascii="Times New Roman" w:hAnsi="Times New Roman" w:cs="Times New Roman"/>
          <w:b/>
          <w:bCs/>
          <w:sz w:val="24"/>
          <w:szCs w:val="24"/>
        </w:rPr>
        <w:t xml:space="preserve"> mil </w:t>
      </w:r>
      <w:r w:rsidR="00B30CBB">
        <w:rPr>
          <w:rFonts w:ascii="Times New Roman" w:hAnsi="Times New Roman" w:cs="Times New Roman"/>
          <w:b/>
          <w:bCs/>
          <w:sz w:val="24"/>
          <w:szCs w:val="24"/>
        </w:rPr>
        <w:t>quatrocentos e sessenta e cinco reais)</w:t>
      </w:r>
      <w:r w:rsidR="0055235A" w:rsidRPr="00A46B64">
        <w:rPr>
          <w:rFonts w:ascii="Times New Roman" w:hAnsi="Times New Roman" w:cs="Times New Roman"/>
          <w:sz w:val="24"/>
          <w:szCs w:val="24"/>
        </w:rPr>
        <w:t>, conforme especificado abaixo:</w:t>
      </w:r>
    </w:p>
    <w:p w14:paraId="729FB0BC" w14:textId="77777777" w:rsidR="00B30CBB" w:rsidRDefault="00B30CBB" w:rsidP="00B30CBB">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57"/>
        <w:gridCol w:w="5933"/>
        <w:gridCol w:w="1271"/>
      </w:tblGrid>
      <w:tr w:rsidR="00B30CBB" w14:paraId="3D597036" w14:textId="77777777" w:rsidTr="00467C97">
        <w:tc>
          <w:tcPr>
            <w:tcW w:w="1803" w:type="dxa"/>
          </w:tcPr>
          <w:p w14:paraId="734C1B26" w14:textId="77777777" w:rsidR="00B30CBB" w:rsidRPr="00185673" w:rsidRDefault="00B30CBB" w:rsidP="00467C97">
            <w:pPr>
              <w:jc w:val="both"/>
              <w:rPr>
                <w:rFonts w:ascii="Times New Roman" w:hAnsi="Times New Roman" w:cs="Times New Roman"/>
                <w:b/>
                <w:bCs/>
                <w:sz w:val="24"/>
                <w:szCs w:val="24"/>
              </w:rPr>
            </w:pPr>
            <w:r w:rsidRPr="00185673">
              <w:rPr>
                <w:rFonts w:ascii="Times New Roman" w:hAnsi="Times New Roman" w:cs="Times New Roman"/>
                <w:b/>
                <w:bCs/>
                <w:sz w:val="24"/>
                <w:szCs w:val="24"/>
              </w:rPr>
              <w:t>QUANTIDADE</w:t>
            </w:r>
          </w:p>
        </w:tc>
        <w:tc>
          <w:tcPr>
            <w:tcW w:w="6130" w:type="dxa"/>
          </w:tcPr>
          <w:p w14:paraId="49BA6E93" w14:textId="77777777" w:rsidR="00B30CBB" w:rsidRPr="00185673" w:rsidRDefault="00B30CBB" w:rsidP="00467C97">
            <w:pPr>
              <w:jc w:val="both"/>
              <w:rPr>
                <w:rFonts w:ascii="Times New Roman" w:hAnsi="Times New Roman" w:cs="Times New Roman"/>
                <w:b/>
                <w:bCs/>
                <w:sz w:val="24"/>
                <w:szCs w:val="24"/>
              </w:rPr>
            </w:pPr>
            <w:r w:rsidRPr="00185673">
              <w:rPr>
                <w:rFonts w:ascii="Times New Roman" w:hAnsi="Times New Roman" w:cs="Times New Roman"/>
                <w:b/>
                <w:bCs/>
                <w:sz w:val="24"/>
                <w:szCs w:val="24"/>
              </w:rPr>
              <w:t>DESCRIÇÃO</w:t>
            </w:r>
          </w:p>
        </w:tc>
        <w:tc>
          <w:tcPr>
            <w:tcW w:w="1276" w:type="dxa"/>
          </w:tcPr>
          <w:p w14:paraId="1030DB4A" w14:textId="77777777" w:rsidR="00B30CBB" w:rsidRPr="00185673" w:rsidRDefault="00B30CBB" w:rsidP="00467C97">
            <w:pPr>
              <w:jc w:val="right"/>
              <w:rPr>
                <w:rFonts w:ascii="Times New Roman" w:hAnsi="Times New Roman" w:cs="Times New Roman"/>
                <w:b/>
                <w:bCs/>
                <w:sz w:val="24"/>
                <w:szCs w:val="24"/>
              </w:rPr>
            </w:pPr>
            <w:r w:rsidRPr="00185673">
              <w:rPr>
                <w:rFonts w:ascii="Times New Roman" w:hAnsi="Times New Roman" w:cs="Times New Roman"/>
                <w:b/>
                <w:bCs/>
                <w:sz w:val="24"/>
                <w:szCs w:val="24"/>
              </w:rPr>
              <w:t>PREÇO</w:t>
            </w:r>
          </w:p>
        </w:tc>
      </w:tr>
      <w:tr w:rsidR="00B30CBB" w14:paraId="085ADE5B" w14:textId="77777777" w:rsidTr="00467C97">
        <w:tc>
          <w:tcPr>
            <w:tcW w:w="1803" w:type="dxa"/>
          </w:tcPr>
          <w:p w14:paraId="2B32A8A7"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04</w:t>
            </w:r>
          </w:p>
        </w:tc>
        <w:tc>
          <w:tcPr>
            <w:tcW w:w="6130" w:type="dxa"/>
          </w:tcPr>
          <w:p w14:paraId="517CCAC2"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CAMISAS</w:t>
            </w:r>
          </w:p>
        </w:tc>
        <w:tc>
          <w:tcPr>
            <w:tcW w:w="1276" w:type="dxa"/>
          </w:tcPr>
          <w:p w14:paraId="3B7B683E"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969,00</w:t>
            </w:r>
          </w:p>
        </w:tc>
      </w:tr>
      <w:tr w:rsidR="00B30CBB" w14:paraId="224B5FA0" w14:textId="77777777" w:rsidTr="00467C97">
        <w:tc>
          <w:tcPr>
            <w:tcW w:w="1803" w:type="dxa"/>
          </w:tcPr>
          <w:p w14:paraId="2110F5A5"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04</w:t>
            </w:r>
          </w:p>
        </w:tc>
        <w:tc>
          <w:tcPr>
            <w:tcW w:w="6130" w:type="dxa"/>
          </w:tcPr>
          <w:p w14:paraId="22AC7157"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PISTÕES</w:t>
            </w:r>
          </w:p>
        </w:tc>
        <w:tc>
          <w:tcPr>
            <w:tcW w:w="1276" w:type="dxa"/>
          </w:tcPr>
          <w:p w14:paraId="4C84EB80"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2.971,00</w:t>
            </w:r>
          </w:p>
        </w:tc>
      </w:tr>
      <w:tr w:rsidR="00B30CBB" w14:paraId="0A2106B9" w14:textId="77777777" w:rsidTr="00467C97">
        <w:tc>
          <w:tcPr>
            <w:tcW w:w="1803" w:type="dxa"/>
          </w:tcPr>
          <w:p w14:paraId="40A03399"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01</w:t>
            </w:r>
          </w:p>
        </w:tc>
        <w:tc>
          <w:tcPr>
            <w:tcW w:w="6130" w:type="dxa"/>
          </w:tcPr>
          <w:p w14:paraId="5CE85071"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ANEIS</w:t>
            </w:r>
          </w:p>
        </w:tc>
        <w:tc>
          <w:tcPr>
            <w:tcW w:w="1276" w:type="dxa"/>
          </w:tcPr>
          <w:p w14:paraId="5762F36A"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1.177,00</w:t>
            </w:r>
          </w:p>
        </w:tc>
      </w:tr>
      <w:tr w:rsidR="00B30CBB" w14:paraId="4786B4F6" w14:textId="77777777" w:rsidTr="00467C97">
        <w:tc>
          <w:tcPr>
            <w:tcW w:w="1803" w:type="dxa"/>
          </w:tcPr>
          <w:p w14:paraId="300B992F"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48007FD5"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BRONZINA MANCAL</w:t>
            </w:r>
          </w:p>
        </w:tc>
        <w:tc>
          <w:tcPr>
            <w:tcW w:w="1276" w:type="dxa"/>
          </w:tcPr>
          <w:p w14:paraId="5634ED76"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786,00</w:t>
            </w:r>
          </w:p>
        </w:tc>
      </w:tr>
      <w:tr w:rsidR="00B30CBB" w14:paraId="60E65C4C" w14:textId="77777777" w:rsidTr="00467C97">
        <w:tc>
          <w:tcPr>
            <w:tcW w:w="1803" w:type="dxa"/>
          </w:tcPr>
          <w:p w14:paraId="15D92D31"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47A772E3" w14:textId="77777777" w:rsidR="00B30CBB" w:rsidRPr="00781B4E"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BRONZINA BIELA</w:t>
            </w:r>
          </w:p>
        </w:tc>
        <w:tc>
          <w:tcPr>
            <w:tcW w:w="1276" w:type="dxa"/>
          </w:tcPr>
          <w:p w14:paraId="7DEF503E"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571,00</w:t>
            </w:r>
          </w:p>
        </w:tc>
      </w:tr>
      <w:tr w:rsidR="00B30CBB" w14:paraId="1A56ECC4" w14:textId="77777777" w:rsidTr="00467C97">
        <w:tc>
          <w:tcPr>
            <w:tcW w:w="1803" w:type="dxa"/>
          </w:tcPr>
          <w:p w14:paraId="006FC088"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lastRenderedPageBreak/>
              <w:t>08</w:t>
            </w:r>
          </w:p>
        </w:tc>
        <w:tc>
          <w:tcPr>
            <w:tcW w:w="6130" w:type="dxa"/>
          </w:tcPr>
          <w:p w14:paraId="5A39CA9E" w14:textId="77777777" w:rsidR="00B30CBB" w:rsidRPr="00781B4E"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GUIA DE VALCULA</w:t>
            </w:r>
          </w:p>
        </w:tc>
        <w:tc>
          <w:tcPr>
            <w:tcW w:w="1276" w:type="dxa"/>
          </w:tcPr>
          <w:p w14:paraId="761EE57D"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289,00</w:t>
            </w:r>
          </w:p>
        </w:tc>
      </w:tr>
      <w:tr w:rsidR="00B30CBB" w14:paraId="452CA4D0" w14:textId="77777777" w:rsidTr="00467C97">
        <w:tc>
          <w:tcPr>
            <w:tcW w:w="1803" w:type="dxa"/>
          </w:tcPr>
          <w:p w14:paraId="13C5D487"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2776F0CC" w14:textId="77777777" w:rsidR="00B30CBB" w:rsidRPr="00781B4E"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FILTRO DE ÓLEO</w:t>
            </w:r>
          </w:p>
        </w:tc>
        <w:tc>
          <w:tcPr>
            <w:tcW w:w="1276" w:type="dxa"/>
          </w:tcPr>
          <w:p w14:paraId="19008CF7"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98,00</w:t>
            </w:r>
          </w:p>
        </w:tc>
      </w:tr>
      <w:tr w:rsidR="00B30CBB" w14:paraId="17B883AF" w14:textId="77777777" w:rsidTr="00467C97">
        <w:tc>
          <w:tcPr>
            <w:tcW w:w="1803" w:type="dxa"/>
          </w:tcPr>
          <w:p w14:paraId="5CBBAB88"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26B076CB"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JUNTAS MOTOR</w:t>
            </w:r>
          </w:p>
        </w:tc>
        <w:tc>
          <w:tcPr>
            <w:tcW w:w="1276" w:type="dxa"/>
          </w:tcPr>
          <w:p w14:paraId="5ACA2349"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977,00</w:t>
            </w:r>
          </w:p>
        </w:tc>
      </w:tr>
      <w:tr w:rsidR="00B30CBB" w14:paraId="00FC0340" w14:textId="77777777" w:rsidTr="00467C97">
        <w:tc>
          <w:tcPr>
            <w:tcW w:w="1803" w:type="dxa"/>
          </w:tcPr>
          <w:p w14:paraId="1CA09416"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575DDCB8"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TUBOS DE COLA SILICONE</w:t>
            </w:r>
          </w:p>
        </w:tc>
        <w:tc>
          <w:tcPr>
            <w:tcW w:w="1276" w:type="dxa"/>
          </w:tcPr>
          <w:p w14:paraId="46E958AF"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65,00</w:t>
            </w:r>
          </w:p>
        </w:tc>
      </w:tr>
      <w:tr w:rsidR="00B30CBB" w14:paraId="182D5F3B" w14:textId="77777777" w:rsidTr="00467C97">
        <w:tc>
          <w:tcPr>
            <w:tcW w:w="1803" w:type="dxa"/>
          </w:tcPr>
          <w:p w14:paraId="5F156146"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5241AF05" w14:textId="77777777" w:rsidR="00B30CBB" w:rsidRPr="00781B4E"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BOMBA</w:t>
            </w:r>
            <w:r>
              <w:rPr>
                <w:rFonts w:ascii="Times New Roman" w:hAnsi="Times New Roman" w:cs="Times New Roman"/>
                <w:sz w:val="24"/>
                <w:szCs w:val="24"/>
              </w:rPr>
              <w:t>S</w:t>
            </w:r>
            <w:r w:rsidRPr="00781B4E">
              <w:rPr>
                <w:rFonts w:ascii="Times New Roman" w:hAnsi="Times New Roman" w:cs="Times New Roman"/>
                <w:sz w:val="24"/>
                <w:szCs w:val="24"/>
              </w:rPr>
              <w:t xml:space="preserve"> DE ÓLEO</w:t>
            </w:r>
          </w:p>
        </w:tc>
        <w:tc>
          <w:tcPr>
            <w:tcW w:w="1276" w:type="dxa"/>
          </w:tcPr>
          <w:p w14:paraId="3CE42A09"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2</w:t>
            </w:r>
            <w:r>
              <w:rPr>
                <w:rFonts w:ascii="Times New Roman" w:hAnsi="Times New Roman" w:cs="Times New Roman"/>
                <w:sz w:val="24"/>
                <w:szCs w:val="24"/>
              </w:rPr>
              <w:t>.</w:t>
            </w:r>
            <w:r w:rsidRPr="00781B4E">
              <w:rPr>
                <w:rFonts w:ascii="Times New Roman" w:hAnsi="Times New Roman" w:cs="Times New Roman"/>
                <w:sz w:val="24"/>
                <w:szCs w:val="24"/>
              </w:rPr>
              <w:t>325,00</w:t>
            </w:r>
          </w:p>
        </w:tc>
      </w:tr>
      <w:tr w:rsidR="00B30CBB" w14:paraId="699986CF" w14:textId="77777777" w:rsidTr="00467C97">
        <w:tc>
          <w:tcPr>
            <w:tcW w:w="1803" w:type="dxa"/>
          </w:tcPr>
          <w:p w14:paraId="1FAB2A9C"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08</w:t>
            </w:r>
          </w:p>
        </w:tc>
        <w:tc>
          <w:tcPr>
            <w:tcW w:w="6130" w:type="dxa"/>
          </w:tcPr>
          <w:p w14:paraId="048E63CA" w14:textId="77777777" w:rsidR="00B30CBB" w:rsidRPr="00781B4E"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ÓLEO MOTOR</w:t>
            </w:r>
          </w:p>
        </w:tc>
        <w:tc>
          <w:tcPr>
            <w:tcW w:w="1276" w:type="dxa"/>
          </w:tcPr>
          <w:p w14:paraId="6596E9F0"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250,00</w:t>
            </w:r>
          </w:p>
        </w:tc>
      </w:tr>
      <w:tr w:rsidR="00B30CBB" w14:paraId="4E36EE11" w14:textId="77777777" w:rsidTr="00467C97">
        <w:tc>
          <w:tcPr>
            <w:tcW w:w="1803" w:type="dxa"/>
          </w:tcPr>
          <w:p w14:paraId="41D59F3F"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3B4B0AE1"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BOMBA D’AGUA</w:t>
            </w:r>
          </w:p>
        </w:tc>
        <w:tc>
          <w:tcPr>
            <w:tcW w:w="1276" w:type="dxa"/>
          </w:tcPr>
          <w:p w14:paraId="48ED2F28"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612,00</w:t>
            </w:r>
          </w:p>
        </w:tc>
      </w:tr>
      <w:tr w:rsidR="00B30CBB" w14:paraId="05DBF98B" w14:textId="77777777" w:rsidTr="00467C97">
        <w:tc>
          <w:tcPr>
            <w:tcW w:w="1803" w:type="dxa"/>
          </w:tcPr>
          <w:p w14:paraId="2C57E888"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43806187"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FILTRO COMBUSTÍVEL</w:t>
            </w:r>
          </w:p>
        </w:tc>
        <w:tc>
          <w:tcPr>
            <w:tcW w:w="1276" w:type="dxa"/>
          </w:tcPr>
          <w:p w14:paraId="2F2A53C2"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175,00</w:t>
            </w:r>
          </w:p>
        </w:tc>
      </w:tr>
      <w:tr w:rsidR="00B30CBB" w14:paraId="374443E5" w14:textId="77777777" w:rsidTr="00467C97">
        <w:tc>
          <w:tcPr>
            <w:tcW w:w="1803" w:type="dxa"/>
          </w:tcPr>
          <w:p w14:paraId="63010895"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04</w:t>
            </w:r>
          </w:p>
        </w:tc>
        <w:tc>
          <w:tcPr>
            <w:tcW w:w="6130" w:type="dxa"/>
          </w:tcPr>
          <w:p w14:paraId="39B33A16"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BIELAS DO MOTOR</w:t>
            </w:r>
          </w:p>
        </w:tc>
        <w:tc>
          <w:tcPr>
            <w:tcW w:w="1276" w:type="dxa"/>
          </w:tcPr>
          <w:p w14:paraId="2BC81E6F"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1.761,00</w:t>
            </w:r>
          </w:p>
        </w:tc>
      </w:tr>
      <w:tr w:rsidR="00B30CBB" w14:paraId="171377EA" w14:textId="77777777" w:rsidTr="00467C97">
        <w:tc>
          <w:tcPr>
            <w:tcW w:w="1803" w:type="dxa"/>
          </w:tcPr>
          <w:p w14:paraId="50ED6B2D"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3F358606"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VIRABREQUIM</w:t>
            </w:r>
          </w:p>
        </w:tc>
        <w:tc>
          <w:tcPr>
            <w:tcW w:w="1276" w:type="dxa"/>
          </w:tcPr>
          <w:p w14:paraId="03636482"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6.160,00</w:t>
            </w:r>
          </w:p>
        </w:tc>
      </w:tr>
      <w:tr w:rsidR="00B30CBB" w14:paraId="26DF4A84" w14:textId="77777777" w:rsidTr="00467C97">
        <w:tc>
          <w:tcPr>
            <w:tcW w:w="1803" w:type="dxa"/>
          </w:tcPr>
          <w:p w14:paraId="60EC17AF"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5C557FF2" w14:textId="77777777" w:rsidR="00B30CBB" w:rsidRPr="00781B4E" w:rsidRDefault="00B30CBB" w:rsidP="00467C97">
            <w:pPr>
              <w:rPr>
                <w:rFonts w:ascii="Times New Roman" w:hAnsi="Times New Roman" w:cs="Times New Roman"/>
                <w:sz w:val="24"/>
                <w:szCs w:val="24"/>
              </w:rPr>
            </w:pPr>
            <w:r>
              <w:rPr>
                <w:rFonts w:ascii="Times New Roman" w:hAnsi="Times New Roman" w:cs="Times New Roman"/>
                <w:sz w:val="24"/>
                <w:szCs w:val="24"/>
              </w:rPr>
              <w:t>KIT DE DISTRIBUIÇÃO (2 TENSOR + CORREIA)</w:t>
            </w:r>
          </w:p>
        </w:tc>
        <w:tc>
          <w:tcPr>
            <w:tcW w:w="1276" w:type="dxa"/>
          </w:tcPr>
          <w:p w14:paraId="571A4BEB"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966,00</w:t>
            </w:r>
          </w:p>
        </w:tc>
      </w:tr>
      <w:tr w:rsidR="00B30CBB" w14:paraId="6FEA94BD" w14:textId="77777777" w:rsidTr="00467C97">
        <w:tc>
          <w:tcPr>
            <w:tcW w:w="1803" w:type="dxa"/>
          </w:tcPr>
          <w:p w14:paraId="5F3A831E" w14:textId="77777777" w:rsidR="00B30CBB" w:rsidRPr="00F66630" w:rsidRDefault="00B30CBB" w:rsidP="00467C97">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6130" w:type="dxa"/>
          </w:tcPr>
          <w:p w14:paraId="62C4F594" w14:textId="77777777" w:rsidR="00B30CBB" w:rsidRPr="00F66630" w:rsidRDefault="00B30CBB" w:rsidP="00467C97">
            <w:pPr>
              <w:rPr>
                <w:rFonts w:ascii="Times New Roman" w:hAnsi="Times New Roman" w:cs="Times New Roman"/>
                <w:b/>
                <w:bCs/>
                <w:sz w:val="24"/>
                <w:szCs w:val="24"/>
              </w:rPr>
            </w:pPr>
          </w:p>
        </w:tc>
        <w:tc>
          <w:tcPr>
            <w:tcW w:w="1276" w:type="dxa"/>
          </w:tcPr>
          <w:p w14:paraId="390E2D3F" w14:textId="77777777" w:rsidR="00B30CBB" w:rsidRPr="00F66630" w:rsidRDefault="00B30CBB" w:rsidP="00467C97">
            <w:pPr>
              <w:jc w:val="center"/>
              <w:rPr>
                <w:rFonts w:ascii="Times New Roman" w:hAnsi="Times New Roman" w:cs="Times New Roman"/>
                <w:b/>
                <w:bCs/>
                <w:sz w:val="24"/>
                <w:szCs w:val="24"/>
              </w:rPr>
            </w:pPr>
            <w:r w:rsidRPr="00F66630">
              <w:rPr>
                <w:rFonts w:ascii="Times New Roman" w:hAnsi="Times New Roman" w:cs="Times New Roman"/>
                <w:b/>
                <w:bCs/>
                <w:sz w:val="24"/>
                <w:szCs w:val="24"/>
              </w:rPr>
              <w:fldChar w:fldCharType="begin"/>
            </w:r>
            <w:r w:rsidRPr="00F66630">
              <w:rPr>
                <w:rFonts w:ascii="Times New Roman" w:hAnsi="Times New Roman" w:cs="Times New Roman"/>
                <w:b/>
                <w:bCs/>
                <w:sz w:val="24"/>
                <w:szCs w:val="24"/>
              </w:rPr>
              <w:instrText xml:space="preserve"> =SUM(ABOVE) </w:instrText>
            </w:r>
            <w:r w:rsidRPr="00F66630">
              <w:rPr>
                <w:rFonts w:ascii="Times New Roman" w:hAnsi="Times New Roman" w:cs="Times New Roman"/>
                <w:b/>
                <w:bCs/>
                <w:sz w:val="24"/>
                <w:szCs w:val="24"/>
              </w:rPr>
              <w:fldChar w:fldCharType="separate"/>
            </w:r>
            <w:r w:rsidRPr="00F66630">
              <w:rPr>
                <w:rFonts w:ascii="Times New Roman" w:hAnsi="Times New Roman" w:cs="Times New Roman"/>
                <w:b/>
                <w:bCs/>
                <w:noProof/>
                <w:sz w:val="24"/>
                <w:szCs w:val="24"/>
              </w:rPr>
              <w:t>20.152</w:t>
            </w:r>
            <w:r w:rsidRPr="00F66630">
              <w:rPr>
                <w:rFonts w:ascii="Times New Roman" w:hAnsi="Times New Roman" w:cs="Times New Roman"/>
                <w:b/>
                <w:bCs/>
                <w:sz w:val="24"/>
                <w:szCs w:val="24"/>
              </w:rPr>
              <w:fldChar w:fldCharType="end"/>
            </w:r>
            <w:r w:rsidRPr="00F66630">
              <w:rPr>
                <w:rFonts w:ascii="Times New Roman" w:hAnsi="Times New Roman" w:cs="Times New Roman"/>
                <w:b/>
                <w:bCs/>
                <w:sz w:val="24"/>
                <w:szCs w:val="24"/>
              </w:rPr>
              <w:t>,00</w:t>
            </w:r>
          </w:p>
        </w:tc>
      </w:tr>
    </w:tbl>
    <w:p w14:paraId="1559021C" w14:textId="77777777" w:rsidR="00B30CBB" w:rsidRDefault="00B30CBB" w:rsidP="00B30CBB">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57"/>
        <w:gridCol w:w="5938"/>
        <w:gridCol w:w="1266"/>
      </w:tblGrid>
      <w:tr w:rsidR="00B30CBB" w14:paraId="42F27B64" w14:textId="77777777" w:rsidTr="00467C97">
        <w:tc>
          <w:tcPr>
            <w:tcW w:w="1857" w:type="dxa"/>
          </w:tcPr>
          <w:p w14:paraId="12B2B1EF" w14:textId="77777777" w:rsidR="00B30CBB" w:rsidRPr="00185673" w:rsidRDefault="00B30CBB" w:rsidP="00467C97">
            <w:pPr>
              <w:jc w:val="both"/>
              <w:rPr>
                <w:rFonts w:ascii="Times New Roman" w:hAnsi="Times New Roman" w:cs="Times New Roman"/>
                <w:b/>
                <w:bCs/>
                <w:sz w:val="24"/>
                <w:szCs w:val="24"/>
              </w:rPr>
            </w:pPr>
            <w:r w:rsidRPr="00185673">
              <w:rPr>
                <w:rFonts w:ascii="Times New Roman" w:hAnsi="Times New Roman" w:cs="Times New Roman"/>
                <w:b/>
                <w:bCs/>
                <w:sz w:val="24"/>
                <w:szCs w:val="24"/>
              </w:rPr>
              <w:t>QUANTIDADE</w:t>
            </w:r>
          </w:p>
        </w:tc>
        <w:tc>
          <w:tcPr>
            <w:tcW w:w="6130" w:type="dxa"/>
          </w:tcPr>
          <w:p w14:paraId="6C60D56B" w14:textId="77777777" w:rsidR="00B30CBB" w:rsidRPr="00185673" w:rsidRDefault="00B30CBB" w:rsidP="00467C97">
            <w:pPr>
              <w:jc w:val="both"/>
              <w:rPr>
                <w:rFonts w:ascii="Times New Roman" w:hAnsi="Times New Roman" w:cs="Times New Roman"/>
                <w:b/>
                <w:bCs/>
                <w:sz w:val="24"/>
                <w:szCs w:val="24"/>
              </w:rPr>
            </w:pPr>
            <w:r w:rsidRPr="00185673">
              <w:rPr>
                <w:rFonts w:ascii="Times New Roman" w:hAnsi="Times New Roman" w:cs="Times New Roman"/>
                <w:b/>
                <w:bCs/>
                <w:sz w:val="24"/>
                <w:szCs w:val="24"/>
              </w:rPr>
              <w:t>SERVIÇO DE RETIFICA</w:t>
            </w:r>
          </w:p>
        </w:tc>
        <w:tc>
          <w:tcPr>
            <w:tcW w:w="1276" w:type="dxa"/>
          </w:tcPr>
          <w:p w14:paraId="59E86188" w14:textId="77777777" w:rsidR="00B30CBB" w:rsidRPr="00185673" w:rsidRDefault="00B30CBB" w:rsidP="00467C97">
            <w:pPr>
              <w:jc w:val="right"/>
              <w:rPr>
                <w:rFonts w:ascii="Times New Roman" w:hAnsi="Times New Roman" w:cs="Times New Roman"/>
                <w:b/>
                <w:bCs/>
                <w:sz w:val="24"/>
                <w:szCs w:val="24"/>
              </w:rPr>
            </w:pPr>
            <w:r w:rsidRPr="00185673">
              <w:rPr>
                <w:rFonts w:ascii="Times New Roman" w:hAnsi="Times New Roman" w:cs="Times New Roman"/>
                <w:b/>
                <w:bCs/>
                <w:sz w:val="24"/>
                <w:szCs w:val="24"/>
              </w:rPr>
              <w:t>PREÇO</w:t>
            </w:r>
          </w:p>
        </w:tc>
      </w:tr>
      <w:tr w:rsidR="00B30CBB" w14:paraId="7C700892" w14:textId="77777777" w:rsidTr="00467C97">
        <w:tc>
          <w:tcPr>
            <w:tcW w:w="1857" w:type="dxa"/>
          </w:tcPr>
          <w:p w14:paraId="6B749520"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04</w:t>
            </w:r>
          </w:p>
        </w:tc>
        <w:tc>
          <w:tcPr>
            <w:tcW w:w="6130" w:type="dxa"/>
          </w:tcPr>
          <w:p w14:paraId="7289D8BE"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RETÍFICA DE CILINDRO</w:t>
            </w:r>
          </w:p>
        </w:tc>
        <w:tc>
          <w:tcPr>
            <w:tcW w:w="1276" w:type="dxa"/>
          </w:tcPr>
          <w:p w14:paraId="2D4CF56C"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660</w:t>
            </w:r>
            <w:r>
              <w:rPr>
                <w:rFonts w:ascii="Times New Roman" w:hAnsi="Times New Roman" w:cs="Times New Roman"/>
                <w:sz w:val="24"/>
                <w:szCs w:val="24"/>
              </w:rPr>
              <w:t>,00</w:t>
            </w:r>
          </w:p>
        </w:tc>
      </w:tr>
      <w:tr w:rsidR="00B30CBB" w14:paraId="37B90D7C" w14:textId="77777777" w:rsidTr="00467C97">
        <w:tc>
          <w:tcPr>
            <w:tcW w:w="1857" w:type="dxa"/>
          </w:tcPr>
          <w:p w14:paraId="7105CF28"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08</w:t>
            </w:r>
          </w:p>
        </w:tc>
        <w:tc>
          <w:tcPr>
            <w:tcW w:w="6130" w:type="dxa"/>
          </w:tcPr>
          <w:p w14:paraId="06E93722"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RETIF. SEDES DE VÁL M</w:t>
            </w:r>
          </w:p>
        </w:tc>
        <w:tc>
          <w:tcPr>
            <w:tcW w:w="1276" w:type="dxa"/>
          </w:tcPr>
          <w:p w14:paraId="3BF4C1BC"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261</w:t>
            </w:r>
            <w:r>
              <w:rPr>
                <w:rFonts w:ascii="Times New Roman" w:hAnsi="Times New Roman" w:cs="Times New Roman"/>
                <w:sz w:val="24"/>
                <w:szCs w:val="24"/>
              </w:rPr>
              <w:t>,</w:t>
            </w:r>
            <w:r w:rsidRPr="00781B4E">
              <w:rPr>
                <w:rFonts w:ascii="Times New Roman" w:hAnsi="Times New Roman" w:cs="Times New Roman"/>
                <w:sz w:val="24"/>
                <w:szCs w:val="24"/>
              </w:rPr>
              <w:t>00</w:t>
            </w:r>
          </w:p>
        </w:tc>
      </w:tr>
      <w:tr w:rsidR="00B30CBB" w14:paraId="5DE9F1A1" w14:textId="77777777" w:rsidTr="00467C97">
        <w:tc>
          <w:tcPr>
            <w:tcW w:w="1857" w:type="dxa"/>
          </w:tcPr>
          <w:p w14:paraId="51470CC3"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08</w:t>
            </w:r>
          </w:p>
        </w:tc>
        <w:tc>
          <w:tcPr>
            <w:tcW w:w="6130" w:type="dxa"/>
          </w:tcPr>
          <w:p w14:paraId="2DC16FF4"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RETIF. VÁLVULAS</w:t>
            </w:r>
          </w:p>
        </w:tc>
        <w:tc>
          <w:tcPr>
            <w:tcW w:w="1276" w:type="dxa"/>
          </w:tcPr>
          <w:p w14:paraId="70F0B8AE"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261,00</w:t>
            </w:r>
          </w:p>
        </w:tc>
      </w:tr>
      <w:tr w:rsidR="00B30CBB" w14:paraId="29095A03" w14:textId="77777777" w:rsidTr="00467C97">
        <w:tc>
          <w:tcPr>
            <w:tcW w:w="1857" w:type="dxa"/>
          </w:tcPr>
          <w:p w14:paraId="72E7A898"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3C3BB9C4"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PLAINAR CABEÇOTES</w:t>
            </w:r>
          </w:p>
        </w:tc>
        <w:tc>
          <w:tcPr>
            <w:tcW w:w="1276" w:type="dxa"/>
          </w:tcPr>
          <w:p w14:paraId="5A52796E" w14:textId="77777777" w:rsidR="00B30CBB" w:rsidRDefault="00B30CBB" w:rsidP="00467C97">
            <w:pPr>
              <w:jc w:val="right"/>
              <w:rPr>
                <w:rFonts w:ascii="Times New Roman" w:hAnsi="Times New Roman" w:cs="Times New Roman"/>
                <w:sz w:val="24"/>
                <w:szCs w:val="24"/>
              </w:rPr>
            </w:pPr>
            <w:r w:rsidRPr="00781B4E">
              <w:rPr>
                <w:rFonts w:ascii="Times New Roman" w:hAnsi="Times New Roman" w:cs="Times New Roman"/>
                <w:sz w:val="24"/>
                <w:szCs w:val="24"/>
              </w:rPr>
              <w:t>200,00</w:t>
            </w:r>
          </w:p>
        </w:tc>
      </w:tr>
      <w:tr w:rsidR="00B30CBB" w14:paraId="17ADA2F8" w14:textId="77777777" w:rsidTr="00467C97">
        <w:tc>
          <w:tcPr>
            <w:tcW w:w="1857" w:type="dxa"/>
          </w:tcPr>
          <w:p w14:paraId="66CEF1E4"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2C2298A3"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PLAINAR BLOCO</w:t>
            </w:r>
          </w:p>
        </w:tc>
        <w:tc>
          <w:tcPr>
            <w:tcW w:w="1276" w:type="dxa"/>
          </w:tcPr>
          <w:p w14:paraId="464672C4"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270,00</w:t>
            </w:r>
          </w:p>
        </w:tc>
      </w:tr>
      <w:tr w:rsidR="00B30CBB" w14:paraId="39EF004F" w14:textId="77777777" w:rsidTr="00467C97">
        <w:tc>
          <w:tcPr>
            <w:tcW w:w="1857" w:type="dxa"/>
          </w:tcPr>
          <w:p w14:paraId="7B51CECB"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04</w:t>
            </w:r>
          </w:p>
        </w:tc>
        <w:tc>
          <w:tcPr>
            <w:tcW w:w="6130" w:type="dxa"/>
          </w:tcPr>
          <w:p w14:paraId="0C7745A0"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COLOCAÇÃO CAM. MOTOR</w:t>
            </w:r>
          </w:p>
        </w:tc>
        <w:tc>
          <w:tcPr>
            <w:tcW w:w="1276" w:type="dxa"/>
          </w:tcPr>
          <w:p w14:paraId="56B6B29C"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480,00</w:t>
            </w:r>
          </w:p>
        </w:tc>
      </w:tr>
      <w:tr w:rsidR="00B30CBB" w14:paraId="3F45B08B" w14:textId="77777777" w:rsidTr="00467C97">
        <w:tc>
          <w:tcPr>
            <w:tcW w:w="1857" w:type="dxa"/>
          </w:tcPr>
          <w:p w14:paraId="20EBB749"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01</w:t>
            </w:r>
          </w:p>
        </w:tc>
        <w:tc>
          <w:tcPr>
            <w:tcW w:w="6130" w:type="dxa"/>
          </w:tcPr>
          <w:p w14:paraId="0DE3242B"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LIMPEZA QUÍMICA DO MOTOR</w:t>
            </w:r>
          </w:p>
        </w:tc>
        <w:tc>
          <w:tcPr>
            <w:tcW w:w="1276" w:type="dxa"/>
          </w:tcPr>
          <w:p w14:paraId="5DEF4562"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200,00</w:t>
            </w:r>
          </w:p>
        </w:tc>
      </w:tr>
      <w:tr w:rsidR="00B30CBB" w14:paraId="0B4309CF" w14:textId="77777777" w:rsidTr="00467C97">
        <w:tc>
          <w:tcPr>
            <w:tcW w:w="1857" w:type="dxa"/>
          </w:tcPr>
          <w:p w14:paraId="6F92AC92"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04</w:t>
            </w:r>
          </w:p>
        </w:tc>
        <w:tc>
          <w:tcPr>
            <w:tcW w:w="6130" w:type="dxa"/>
          </w:tcPr>
          <w:p w14:paraId="68F34257"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REBAIXAR PISTÃO</w:t>
            </w:r>
          </w:p>
        </w:tc>
        <w:tc>
          <w:tcPr>
            <w:tcW w:w="1276" w:type="dxa"/>
          </w:tcPr>
          <w:p w14:paraId="5744F39F"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220,00</w:t>
            </w:r>
          </w:p>
        </w:tc>
      </w:tr>
      <w:tr w:rsidR="00B30CBB" w14:paraId="66760BD9" w14:textId="77777777" w:rsidTr="00467C97">
        <w:tc>
          <w:tcPr>
            <w:tcW w:w="1857" w:type="dxa"/>
          </w:tcPr>
          <w:p w14:paraId="25DC0505" w14:textId="77777777" w:rsidR="00B30CBB" w:rsidRDefault="00B30CBB" w:rsidP="00467C97">
            <w:pPr>
              <w:jc w:val="both"/>
              <w:rPr>
                <w:rFonts w:ascii="Times New Roman" w:hAnsi="Times New Roman" w:cs="Times New Roman"/>
                <w:sz w:val="24"/>
                <w:szCs w:val="24"/>
              </w:rPr>
            </w:pPr>
            <w:r>
              <w:rPr>
                <w:rFonts w:ascii="Times New Roman" w:hAnsi="Times New Roman" w:cs="Times New Roman"/>
                <w:sz w:val="24"/>
                <w:szCs w:val="24"/>
              </w:rPr>
              <w:t>08</w:t>
            </w:r>
          </w:p>
        </w:tc>
        <w:tc>
          <w:tcPr>
            <w:tcW w:w="6130" w:type="dxa"/>
          </w:tcPr>
          <w:p w14:paraId="04B95AD9"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SUBST. GUIÁS DE VÁLVULA</w:t>
            </w:r>
          </w:p>
        </w:tc>
        <w:tc>
          <w:tcPr>
            <w:tcW w:w="1276" w:type="dxa"/>
          </w:tcPr>
          <w:p w14:paraId="55DEFBFD" w14:textId="77777777" w:rsidR="00B30CBB" w:rsidRDefault="00B30CBB" w:rsidP="00467C97">
            <w:pPr>
              <w:jc w:val="right"/>
              <w:rPr>
                <w:rFonts w:ascii="Times New Roman" w:hAnsi="Times New Roman" w:cs="Times New Roman"/>
                <w:sz w:val="24"/>
                <w:szCs w:val="24"/>
              </w:rPr>
            </w:pPr>
            <w:r>
              <w:rPr>
                <w:rFonts w:ascii="Times New Roman" w:hAnsi="Times New Roman" w:cs="Times New Roman"/>
                <w:sz w:val="24"/>
                <w:szCs w:val="24"/>
              </w:rPr>
              <w:t>261,00</w:t>
            </w:r>
          </w:p>
        </w:tc>
      </w:tr>
      <w:tr w:rsidR="00B30CBB" w14:paraId="1FC49210" w14:textId="77777777" w:rsidTr="00467C97">
        <w:tc>
          <w:tcPr>
            <w:tcW w:w="1857" w:type="dxa"/>
          </w:tcPr>
          <w:p w14:paraId="59B17619" w14:textId="77777777" w:rsidR="00B30CBB" w:rsidRPr="00F66630" w:rsidRDefault="00B30CBB" w:rsidP="00467C97">
            <w:pPr>
              <w:jc w:val="both"/>
              <w:rPr>
                <w:rFonts w:ascii="Times New Roman" w:hAnsi="Times New Roman" w:cs="Times New Roman"/>
                <w:b/>
                <w:bCs/>
                <w:sz w:val="24"/>
                <w:szCs w:val="24"/>
              </w:rPr>
            </w:pPr>
            <w:r w:rsidRPr="00F66630">
              <w:rPr>
                <w:rFonts w:ascii="Times New Roman" w:hAnsi="Times New Roman" w:cs="Times New Roman"/>
                <w:b/>
                <w:bCs/>
                <w:sz w:val="24"/>
                <w:szCs w:val="24"/>
              </w:rPr>
              <w:t>TOTAL</w:t>
            </w:r>
          </w:p>
        </w:tc>
        <w:tc>
          <w:tcPr>
            <w:tcW w:w="6130" w:type="dxa"/>
          </w:tcPr>
          <w:p w14:paraId="080C7700" w14:textId="77777777" w:rsidR="00B30CBB" w:rsidRPr="00F66630" w:rsidRDefault="00B30CBB" w:rsidP="00467C97">
            <w:pPr>
              <w:jc w:val="both"/>
              <w:rPr>
                <w:rFonts w:ascii="Times New Roman" w:hAnsi="Times New Roman" w:cs="Times New Roman"/>
                <w:b/>
                <w:bCs/>
                <w:sz w:val="24"/>
                <w:szCs w:val="24"/>
              </w:rPr>
            </w:pPr>
          </w:p>
        </w:tc>
        <w:tc>
          <w:tcPr>
            <w:tcW w:w="1276" w:type="dxa"/>
          </w:tcPr>
          <w:p w14:paraId="613DED46" w14:textId="77777777" w:rsidR="00B30CBB" w:rsidRPr="00F66630" w:rsidRDefault="00B30CBB" w:rsidP="00467C97">
            <w:pPr>
              <w:jc w:val="right"/>
              <w:rPr>
                <w:rFonts w:ascii="Times New Roman" w:hAnsi="Times New Roman" w:cs="Times New Roman"/>
                <w:b/>
                <w:bCs/>
                <w:sz w:val="24"/>
                <w:szCs w:val="24"/>
              </w:rPr>
            </w:pPr>
            <w:r w:rsidRPr="00F66630">
              <w:rPr>
                <w:rFonts w:ascii="Times New Roman" w:hAnsi="Times New Roman" w:cs="Times New Roman"/>
                <w:b/>
                <w:bCs/>
                <w:sz w:val="24"/>
                <w:szCs w:val="24"/>
              </w:rPr>
              <w:t>2</w:t>
            </w:r>
            <w:r>
              <w:rPr>
                <w:rFonts w:ascii="Times New Roman" w:hAnsi="Times New Roman" w:cs="Times New Roman"/>
                <w:b/>
                <w:bCs/>
                <w:sz w:val="24"/>
                <w:szCs w:val="24"/>
              </w:rPr>
              <w:t>.</w:t>
            </w:r>
            <w:r w:rsidRPr="00F66630">
              <w:rPr>
                <w:rFonts w:ascii="Times New Roman" w:hAnsi="Times New Roman" w:cs="Times New Roman"/>
                <w:b/>
                <w:bCs/>
                <w:sz w:val="24"/>
                <w:szCs w:val="24"/>
              </w:rPr>
              <w:t>813,00</w:t>
            </w:r>
          </w:p>
        </w:tc>
      </w:tr>
    </w:tbl>
    <w:p w14:paraId="53243E69" w14:textId="77777777" w:rsidR="00B30CBB" w:rsidRPr="00781B4E" w:rsidRDefault="00B30CBB" w:rsidP="00B30CBB">
      <w:pPr>
        <w:rPr>
          <w:rFonts w:ascii="Times New Roman" w:hAnsi="Times New Roman" w:cs="Times New Roman"/>
          <w:sz w:val="24"/>
          <w:szCs w:val="24"/>
        </w:rPr>
      </w:pPr>
    </w:p>
    <w:p w14:paraId="307B30BD" w14:textId="77777777" w:rsidR="00B30CBB" w:rsidRPr="00781B4E" w:rsidRDefault="00B30CBB" w:rsidP="00B30CBB">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57"/>
        <w:gridCol w:w="5939"/>
        <w:gridCol w:w="1265"/>
      </w:tblGrid>
      <w:tr w:rsidR="00B30CBB" w14:paraId="06A1A01D" w14:textId="77777777" w:rsidTr="00467C97">
        <w:tc>
          <w:tcPr>
            <w:tcW w:w="1857" w:type="dxa"/>
          </w:tcPr>
          <w:p w14:paraId="0109A066" w14:textId="77777777" w:rsidR="00B30CBB" w:rsidRPr="00185673" w:rsidRDefault="00B30CBB" w:rsidP="00467C97">
            <w:pPr>
              <w:jc w:val="both"/>
              <w:rPr>
                <w:rFonts w:ascii="Times New Roman" w:hAnsi="Times New Roman" w:cs="Times New Roman"/>
                <w:b/>
                <w:bCs/>
                <w:sz w:val="24"/>
                <w:szCs w:val="24"/>
              </w:rPr>
            </w:pPr>
            <w:r w:rsidRPr="00185673">
              <w:rPr>
                <w:rFonts w:ascii="Times New Roman" w:hAnsi="Times New Roman" w:cs="Times New Roman"/>
                <w:b/>
                <w:bCs/>
                <w:sz w:val="24"/>
                <w:szCs w:val="24"/>
              </w:rPr>
              <w:t>QUANTIDADE</w:t>
            </w:r>
          </w:p>
        </w:tc>
        <w:tc>
          <w:tcPr>
            <w:tcW w:w="6130" w:type="dxa"/>
          </w:tcPr>
          <w:p w14:paraId="695B2572" w14:textId="77777777" w:rsidR="00B30CBB" w:rsidRPr="00185673" w:rsidRDefault="00B30CBB" w:rsidP="00467C97">
            <w:pPr>
              <w:jc w:val="both"/>
              <w:rPr>
                <w:rFonts w:ascii="Times New Roman" w:hAnsi="Times New Roman" w:cs="Times New Roman"/>
                <w:b/>
                <w:bCs/>
                <w:sz w:val="24"/>
                <w:szCs w:val="24"/>
              </w:rPr>
            </w:pPr>
            <w:r>
              <w:rPr>
                <w:rFonts w:ascii="Times New Roman" w:hAnsi="Times New Roman" w:cs="Times New Roman"/>
                <w:b/>
                <w:bCs/>
                <w:sz w:val="24"/>
                <w:szCs w:val="24"/>
              </w:rPr>
              <w:t>SERVIÇO</w:t>
            </w:r>
          </w:p>
        </w:tc>
        <w:tc>
          <w:tcPr>
            <w:tcW w:w="1276" w:type="dxa"/>
          </w:tcPr>
          <w:p w14:paraId="68B86FB0" w14:textId="77777777" w:rsidR="00B30CBB" w:rsidRPr="00185673" w:rsidRDefault="00B30CBB" w:rsidP="00467C97">
            <w:pPr>
              <w:jc w:val="right"/>
              <w:rPr>
                <w:rFonts w:ascii="Times New Roman" w:hAnsi="Times New Roman" w:cs="Times New Roman"/>
                <w:b/>
                <w:bCs/>
                <w:sz w:val="24"/>
                <w:szCs w:val="24"/>
              </w:rPr>
            </w:pPr>
            <w:r w:rsidRPr="00185673">
              <w:rPr>
                <w:rFonts w:ascii="Times New Roman" w:hAnsi="Times New Roman" w:cs="Times New Roman"/>
                <w:b/>
                <w:bCs/>
                <w:sz w:val="24"/>
                <w:szCs w:val="24"/>
              </w:rPr>
              <w:t>PREÇO</w:t>
            </w:r>
          </w:p>
        </w:tc>
      </w:tr>
      <w:tr w:rsidR="00B30CBB" w14:paraId="5C5566D3" w14:textId="77777777" w:rsidTr="00467C97">
        <w:tc>
          <w:tcPr>
            <w:tcW w:w="1857" w:type="dxa"/>
          </w:tcPr>
          <w:p w14:paraId="01881E9A" w14:textId="77777777" w:rsidR="00B30CBB" w:rsidRDefault="00B30CBB" w:rsidP="00467C97">
            <w:pPr>
              <w:rPr>
                <w:rFonts w:ascii="Times New Roman" w:hAnsi="Times New Roman" w:cs="Times New Roman"/>
                <w:sz w:val="24"/>
                <w:szCs w:val="24"/>
              </w:rPr>
            </w:pPr>
            <w:r w:rsidRPr="00781B4E">
              <w:rPr>
                <w:rFonts w:ascii="Times New Roman" w:hAnsi="Times New Roman" w:cs="Times New Roman"/>
                <w:sz w:val="24"/>
                <w:szCs w:val="24"/>
              </w:rPr>
              <w:t>0</w:t>
            </w:r>
            <w:r>
              <w:rPr>
                <w:rFonts w:ascii="Times New Roman" w:hAnsi="Times New Roman" w:cs="Times New Roman"/>
                <w:sz w:val="24"/>
                <w:szCs w:val="24"/>
              </w:rPr>
              <w:t>1</w:t>
            </w:r>
          </w:p>
        </w:tc>
        <w:tc>
          <w:tcPr>
            <w:tcW w:w="6130" w:type="dxa"/>
          </w:tcPr>
          <w:p w14:paraId="5E0AB7E9" w14:textId="77777777" w:rsidR="00B30CBB" w:rsidRDefault="00B30CBB" w:rsidP="00467C97">
            <w:pPr>
              <w:rPr>
                <w:rFonts w:ascii="Times New Roman" w:hAnsi="Times New Roman" w:cs="Times New Roman"/>
                <w:sz w:val="24"/>
                <w:szCs w:val="24"/>
              </w:rPr>
            </w:pPr>
            <w:r w:rsidRPr="00F66630">
              <w:rPr>
                <w:rFonts w:ascii="Times New Roman" w:hAnsi="Times New Roman" w:cs="Times New Roman"/>
                <w:b/>
                <w:bCs/>
                <w:sz w:val="24"/>
                <w:szCs w:val="24"/>
              </w:rPr>
              <w:t>MÃO DE OBRA</w:t>
            </w:r>
            <w:r>
              <w:rPr>
                <w:rFonts w:ascii="Times New Roman" w:hAnsi="Times New Roman" w:cs="Times New Roman"/>
                <w:sz w:val="24"/>
                <w:szCs w:val="24"/>
              </w:rPr>
              <w:t xml:space="preserve"> (DESMONTAGEM E MONTAGEM)</w:t>
            </w:r>
          </w:p>
        </w:tc>
        <w:tc>
          <w:tcPr>
            <w:tcW w:w="1276" w:type="dxa"/>
          </w:tcPr>
          <w:p w14:paraId="5C3E47CD" w14:textId="77777777" w:rsidR="00B30CBB" w:rsidRPr="00F66630" w:rsidRDefault="00B30CBB" w:rsidP="00467C97">
            <w:pPr>
              <w:jc w:val="right"/>
              <w:rPr>
                <w:rFonts w:ascii="Times New Roman" w:hAnsi="Times New Roman" w:cs="Times New Roman"/>
                <w:b/>
                <w:bCs/>
                <w:sz w:val="24"/>
                <w:szCs w:val="24"/>
              </w:rPr>
            </w:pPr>
            <w:r w:rsidRPr="00F66630">
              <w:rPr>
                <w:rFonts w:ascii="Times New Roman" w:hAnsi="Times New Roman" w:cs="Times New Roman"/>
                <w:b/>
                <w:bCs/>
                <w:sz w:val="24"/>
                <w:szCs w:val="24"/>
              </w:rPr>
              <w:t>3.500,00</w:t>
            </w:r>
          </w:p>
        </w:tc>
      </w:tr>
    </w:tbl>
    <w:p w14:paraId="5356A74F" w14:textId="77777777" w:rsidR="00B30CBB" w:rsidRDefault="00B30CBB" w:rsidP="00B30CBB">
      <w:pPr>
        <w:rPr>
          <w:rFonts w:ascii="Times New Roman" w:hAnsi="Times New Roman" w:cs="Times New Roman"/>
          <w:sz w:val="24"/>
          <w:szCs w:val="24"/>
        </w:rPr>
      </w:pPr>
    </w:p>
    <w:p w14:paraId="208A57EB" w14:textId="648C8155" w:rsidR="00B30CBB" w:rsidRPr="00F66630" w:rsidRDefault="00B30CBB" w:rsidP="00B30CBB">
      <w:pPr>
        <w:jc w:val="center"/>
        <w:rPr>
          <w:rFonts w:ascii="Times New Roman" w:hAnsi="Times New Roman" w:cs="Times New Roman"/>
          <w:b/>
          <w:bCs/>
          <w:sz w:val="24"/>
          <w:szCs w:val="24"/>
        </w:rPr>
      </w:pPr>
      <w:r w:rsidRPr="00F66630">
        <w:rPr>
          <w:rFonts w:ascii="Times New Roman" w:hAnsi="Times New Roman" w:cs="Times New Roman"/>
          <w:b/>
          <w:bCs/>
          <w:sz w:val="24"/>
          <w:szCs w:val="24"/>
        </w:rPr>
        <w:t>TOTAL</w:t>
      </w:r>
      <w:r>
        <w:rPr>
          <w:rFonts w:ascii="Times New Roman" w:hAnsi="Times New Roman" w:cs="Times New Roman"/>
          <w:b/>
          <w:bCs/>
          <w:sz w:val="24"/>
          <w:szCs w:val="24"/>
        </w:rPr>
        <w:t xml:space="preserve"> GLOBAL DO</w:t>
      </w:r>
      <w:r w:rsidRPr="00F66630">
        <w:rPr>
          <w:rFonts w:ascii="Times New Roman" w:hAnsi="Times New Roman" w:cs="Times New Roman"/>
          <w:b/>
          <w:bCs/>
          <w:sz w:val="24"/>
          <w:szCs w:val="24"/>
        </w:rPr>
        <w:t xml:space="preserve"> SERVIÇO: </w:t>
      </w:r>
      <w:r>
        <w:rPr>
          <w:rFonts w:ascii="Times New Roman" w:hAnsi="Times New Roman" w:cs="Times New Roman"/>
          <w:b/>
          <w:bCs/>
          <w:sz w:val="24"/>
          <w:szCs w:val="24"/>
        </w:rPr>
        <w:t>R$</w:t>
      </w:r>
      <w:r w:rsidRPr="00F66630">
        <w:rPr>
          <w:rFonts w:ascii="Times New Roman" w:hAnsi="Times New Roman" w:cs="Times New Roman"/>
          <w:b/>
          <w:bCs/>
          <w:sz w:val="24"/>
          <w:szCs w:val="24"/>
        </w:rPr>
        <w:t>26.465,00</w:t>
      </w:r>
      <w:r>
        <w:rPr>
          <w:rFonts w:ascii="Times New Roman" w:hAnsi="Times New Roman" w:cs="Times New Roman"/>
          <w:b/>
          <w:bCs/>
          <w:sz w:val="24"/>
          <w:szCs w:val="24"/>
        </w:rPr>
        <w:t xml:space="preserve"> (vinte e seis</w:t>
      </w:r>
      <w:r w:rsidRPr="00A46B64">
        <w:rPr>
          <w:rFonts w:ascii="Times New Roman" w:hAnsi="Times New Roman" w:cs="Times New Roman"/>
          <w:b/>
          <w:bCs/>
          <w:sz w:val="24"/>
          <w:szCs w:val="24"/>
        </w:rPr>
        <w:t xml:space="preserve"> mil </w:t>
      </w:r>
      <w:r>
        <w:rPr>
          <w:rFonts w:ascii="Times New Roman" w:hAnsi="Times New Roman" w:cs="Times New Roman"/>
          <w:b/>
          <w:bCs/>
          <w:sz w:val="24"/>
          <w:szCs w:val="24"/>
        </w:rPr>
        <w:t>quatrocentos e sessenta e cinco reais).</w:t>
      </w:r>
    </w:p>
    <w:p w14:paraId="2259BD88" w14:textId="77777777" w:rsidR="00BE4AAD" w:rsidRPr="00A46B64" w:rsidRDefault="00BE4AAD" w:rsidP="00C546BA">
      <w:pPr>
        <w:jc w:val="both"/>
        <w:rPr>
          <w:rFonts w:ascii="Times New Roman" w:hAnsi="Times New Roman" w:cs="Times New Roman"/>
          <w:b/>
          <w:bCs/>
          <w:sz w:val="24"/>
          <w:szCs w:val="24"/>
        </w:rPr>
      </w:pPr>
    </w:p>
    <w:p w14:paraId="1BE941C5" w14:textId="77777777" w:rsidR="003D1457" w:rsidRPr="00A46B64" w:rsidRDefault="003D1457" w:rsidP="00B31BFD">
      <w:pPr>
        <w:jc w:val="both"/>
        <w:rPr>
          <w:rFonts w:ascii="Times New Roman" w:eastAsia="Arial" w:hAnsi="Times New Roman" w:cs="Times New Roman"/>
          <w:kern w:val="2"/>
          <w:sz w:val="24"/>
          <w:szCs w:val="24"/>
          <w:lang w:eastAsia="pt-BR"/>
          <w14:ligatures w14:val="standardContextual"/>
        </w:rPr>
      </w:pPr>
    </w:p>
    <w:p w14:paraId="15E8A889" w14:textId="5FCECF08" w:rsidR="00E9280A" w:rsidRPr="00A46B64" w:rsidRDefault="00E9280A" w:rsidP="00B31BFD">
      <w:pPr>
        <w:jc w:val="both"/>
        <w:rPr>
          <w:rFonts w:ascii="Times New Roman" w:eastAsia="Arial" w:hAnsi="Times New Roman" w:cs="Times New Roman"/>
          <w:kern w:val="2"/>
          <w:sz w:val="24"/>
          <w:szCs w:val="24"/>
          <w:lang w:eastAsia="pt-BR"/>
          <w14:ligatures w14:val="standardContextual"/>
        </w:rPr>
      </w:pPr>
      <w:r w:rsidRPr="00A46B64">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A46B64" w:rsidRDefault="00B31BFD" w:rsidP="00C546BA">
      <w:pPr>
        <w:jc w:val="both"/>
        <w:rPr>
          <w:rFonts w:ascii="Times New Roman" w:eastAsia="Arial" w:hAnsi="Times New Roman" w:cs="Times New Roman"/>
          <w:kern w:val="2"/>
          <w:sz w:val="24"/>
          <w:szCs w:val="24"/>
          <w:lang w:eastAsia="pt-BR"/>
          <w14:ligatures w14:val="standardContextual"/>
        </w:rPr>
      </w:pPr>
    </w:p>
    <w:p w14:paraId="6ECBF9DA" w14:textId="633FBDFB" w:rsidR="003E19DA" w:rsidRPr="00A46B64" w:rsidRDefault="00E9280A" w:rsidP="00C546BA">
      <w:pPr>
        <w:jc w:val="both"/>
        <w:rPr>
          <w:rFonts w:ascii="Times New Roman" w:eastAsia="Arial" w:hAnsi="Times New Roman" w:cs="Times New Roman"/>
          <w:kern w:val="2"/>
          <w:sz w:val="24"/>
          <w:szCs w:val="24"/>
          <w:lang w:eastAsia="pt-BR"/>
          <w14:ligatures w14:val="standardContextual"/>
        </w:rPr>
      </w:pPr>
      <w:r w:rsidRPr="00A46B64">
        <w:rPr>
          <w:rFonts w:ascii="Times New Roman" w:eastAsia="Arial" w:hAnsi="Times New Roman" w:cs="Times New Roman"/>
          <w:kern w:val="2"/>
          <w:sz w:val="24"/>
          <w:szCs w:val="24"/>
          <w:lang w:eastAsia="pt-BR"/>
          <w14:ligatures w14:val="standardContextual"/>
        </w:rPr>
        <w:t xml:space="preserve">Destaca-se que, para a obtenção dos valores de referência foi realizada pesquisa </w:t>
      </w:r>
      <w:r w:rsidR="00CD2936" w:rsidRPr="00A46B64">
        <w:rPr>
          <w:rFonts w:ascii="Times New Roman" w:eastAsia="Arial" w:hAnsi="Times New Roman" w:cs="Times New Roman"/>
          <w:kern w:val="2"/>
          <w:sz w:val="24"/>
          <w:szCs w:val="24"/>
          <w:lang w:eastAsia="pt-BR"/>
          <w14:ligatures w14:val="standardContextual"/>
        </w:rPr>
        <w:t>com potenciais fornecedores</w:t>
      </w:r>
      <w:r w:rsidR="008D0557" w:rsidRPr="00A46B64">
        <w:rPr>
          <w:rFonts w:ascii="Times New Roman" w:eastAsia="Arial" w:hAnsi="Times New Roman" w:cs="Times New Roman"/>
          <w:kern w:val="2"/>
          <w:sz w:val="24"/>
          <w:szCs w:val="24"/>
          <w:lang w:eastAsia="pt-BR"/>
          <w14:ligatures w14:val="standardContextual"/>
        </w:rPr>
        <w:t>.</w:t>
      </w:r>
      <w:r w:rsidR="00E65434" w:rsidRPr="00A46B64">
        <w:rPr>
          <w:rFonts w:ascii="Times New Roman" w:eastAsia="Arial" w:hAnsi="Times New Roman" w:cs="Times New Roman"/>
          <w:kern w:val="2"/>
          <w:sz w:val="24"/>
          <w:szCs w:val="24"/>
          <w:lang w:eastAsia="pt-BR"/>
          <w14:ligatures w14:val="standardContextual"/>
        </w:rPr>
        <w:t xml:space="preserve"> Desse modo, o valor estimado da contratação foi realizado concomitantemente com a seleção da proposta mais vantajosa. </w:t>
      </w:r>
    </w:p>
    <w:p w14:paraId="41050B7F" w14:textId="7996F115" w:rsidR="001C4E6E" w:rsidRPr="00A46B64" w:rsidRDefault="001C4E6E" w:rsidP="00C546BA">
      <w:pPr>
        <w:jc w:val="both"/>
        <w:rPr>
          <w:rFonts w:ascii="Times New Roman" w:eastAsia="Arial" w:hAnsi="Times New Roman" w:cs="Times New Roman"/>
          <w:kern w:val="2"/>
          <w:sz w:val="24"/>
          <w:szCs w:val="24"/>
          <w:lang w:eastAsia="pt-BR"/>
          <w14:ligatures w14:val="standardContextual"/>
        </w:rPr>
      </w:pPr>
    </w:p>
    <w:p w14:paraId="0B0CB1BC" w14:textId="48935AAA" w:rsidR="001C4E6E" w:rsidRPr="00A46B64" w:rsidRDefault="001C4E6E" w:rsidP="001C4E6E">
      <w:pPr>
        <w:pStyle w:val="NormalWeb"/>
        <w:spacing w:before="0" w:beforeAutospacing="0" w:after="0" w:afterAutospacing="0"/>
        <w:jc w:val="both"/>
        <w:rPr>
          <w:color w:val="000000"/>
        </w:rPr>
      </w:pPr>
      <w:r w:rsidRPr="00A46B64">
        <w:rPr>
          <w:color w:val="000000"/>
        </w:rPr>
        <w:t xml:space="preserve">Justifica-se a escolha das empresas que foram encaminhadas solicitações de cotações, em razão de serem empresas que prestam serviços de </w:t>
      </w:r>
      <w:r w:rsidR="008D0557" w:rsidRPr="00A46B64">
        <w:rPr>
          <w:color w:val="000000"/>
        </w:rPr>
        <w:t>qualidade</w:t>
      </w:r>
      <w:r w:rsidRPr="00A46B64">
        <w:rPr>
          <w:color w:val="000000"/>
        </w:rPr>
        <w:t xml:space="preserve">, considerando que o fornecimento dos serviços </w:t>
      </w:r>
      <w:r w:rsidR="008D0557" w:rsidRPr="00A46B64">
        <w:rPr>
          <w:color w:val="000000"/>
        </w:rPr>
        <w:t>deverá ser realizado em caráter de urgência, tendo em vista a necessidade desse veículo</w:t>
      </w:r>
      <w:r w:rsidRPr="00A46B64">
        <w:rPr>
          <w:color w:val="000000"/>
        </w:rPr>
        <w:t xml:space="preserve"> </w:t>
      </w:r>
      <w:r w:rsidR="00010B8B" w:rsidRPr="00A46B64">
        <w:rPr>
          <w:color w:val="000000"/>
        </w:rPr>
        <w:t>para realização</w:t>
      </w:r>
      <w:r w:rsidR="001B4FE2" w:rsidRPr="00A46B64">
        <w:rPr>
          <w:color w:val="000000"/>
        </w:rPr>
        <w:t xml:space="preserve"> dos serviços na Secretaria de </w:t>
      </w:r>
      <w:r w:rsidR="00B30CBB">
        <w:rPr>
          <w:color w:val="000000"/>
        </w:rPr>
        <w:t>Saúde</w:t>
      </w:r>
      <w:r w:rsidR="001B4FE2" w:rsidRPr="00A46B64">
        <w:rPr>
          <w:color w:val="000000"/>
        </w:rPr>
        <w:t>.</w:t>
      </w:r>
    </w:p>
    <w:p w14:paraId="2EABACB0" w14:textId="77777777" w:rsidR="001C4E6E" w:rsidRPr="00A46B64" w:rsidRDefault="001C4E6E" w:rsidP="00C546BA">
      <w:pPr>
        <w:jc w:val="both"/>
        <w:rPr>
          <w:rFonts w:ascii="Times New Roman" w:eastAsia="Arial" w:hAnsi="Times New Roman" w:cs="Times New Roman"/>
          <w:kern w:val="2"/>
          <w:sz w:val="24"/>
          <w:szCs w:val="24"/>
          <w:lang w:eastAsia="pt-BR"/>
          <w14:ligatures w14:val="standardContextual"/>
        </w:rPr>
      </w:pPr>
    </w:p>
    <w:p w14:paraId="223D0C3E" w14:textId="77777777" w:rsidR="003E19DA" w:rsidRPr="00A46B64" w:rsidRDefault="003E19DA" w:rsidP="00C546BA">
      <w:pPr>
        <w:pStyle w:val="NormalWeb"/>
        <w:spacing w:before="0" w:beforeAutospacing="0" w:after="0" w:afterAutospacing="0"/>
        <w:jc w:val="both"/>
        <w:rPr>
          <w:b/>
          <w:bCs/>
          <w:color w:val="000000"/>
        </w:rPr>
      </w:pPr>
    </w:p>
    <w:p w14:paraId="6E3C3C8E" w14:textId="2D07FBA4" w:rsidR="0045094B" w:rsidRPr="00A46B64" w:rsidRDefault="003339BD" w:rsidP="00C546BA">
      <w:pPr>
        <w:pStyle w:val="NormalWeb"/>
        <w:spacing w:before="0" w:beforeAutospacing="0" w:after="0" w:afterAutospacing="0"/>
        <w:jc w:val="both"/>
        <w:rPr>
          <w:b/>
          <w:bCs/>
          <w:color w:val="000000"/>
        </w:rPr>
      </w:pPr>
      <w:r w:rsidRPr="00A46B64">
        <w:rPr>
          <w:b/>
          <w:bCs/>
          <w:color w:val="000000"/>
        </w:rPr>
        <w:t>10. ADEQUAÇÃO ORÇAMENTÁRIA</w:t>
      </w:r>
    </w:p>
    <w:p w14:paraId="0344706D" w14:textId="77777777" w:rsidR="00B31BFD" w:rsidRPr="00A46B64" w:rsidRDefault="00B31BFD" w:rsidP="00B31BFD">
      <w:pPr>
        <w:jc w:val="both"/>
        <w:rPr>
          <w:rFonts w:ascii="Times New Roman" w:eastAsia="Arial" w:hAnsi="Times New Roman" w:cs="Times New Roman"/>
          <w:kern w:val="2"/>
          <w:sz w:val="24"/>
          <w:szCs w:val="24"/>
          <w:lang w:eastAsia="pt-BR"/>
          <w14:ligatures w14:val="standardContextual"/>
        </w:rPr>
      </w:pPr>
    </w:p>
    <w:p w14:paraId="0E32B3C3" w14:textId="477C3685" w:rsidR="003E19DA" w:rsidRPr="00A46B64" w:rsidRDefault="003E19DA" w:rsidP="00B31BFD">
      <w:pPr>
        <w:jc w:val="both"/>
        <w:rPr>
          <w:rFonts w:ascii="Times New Roman" w:eastAsia="Arial" w:hAnsi="Times New Roman" w:cs="Times New Roman"/>
          <w:kern w:val="2"/>
          <w:sz w:val="24"/>
          <w:szCs w:val="24"/>
          <w:lang w:eastAsia="pt-BR"/>
          <w14:ligatures w14:val="standardContextual"/>
        </w:rPr>
      </w:pPr>
      <w:r w:rsidRPr="00A46B64">
        <w:rPr>
          <w:rFonts w:ascii="Times New Roman" w:eastAsia="Arial" w:hAnsi="Times New Roman" w:cs="Times New Roman"/>
          <w:kern w:val="2"/>
          <w:sz w:val="24"/>
          <w:szCs w:val="24"/>
          <w:lang w:eastAsia="pt-BR"/>
          <w14:ligatures w14:val="standardContextual"/>
        </w:rPr>
        <w:t>O dispêndio financeiro decorrente da contratação ora pretendida decorrerá da dotação orçamentária:</w:t>
      </w:r>
    </w:p>
    <w:p w14:paraId="4A27085F" w14:textId="6F07C703" w:rsidR="003E19DA" w:rsidRPr="00271B4A" w:rsidRDefault="003E19DA" w:rsidP="00C546BA">
      <w:pPr>
        <w:jc w:val="both"/>
        <w:rPr>
          <w:rFonts w:ascii="Times New Roman" w:eastAsia="Arial" w:hAnsi="Times New Roman" w:cs="Times New Roman"/>
          <w:kern w:val="2"/>
          <w:sz w:val="24"/>
          <w:szCs w:val="24"/>
          <w:lang w:eastAsia="pt-BR"/>
          <w14:ligatures w14:val="standardContextual"/>
        </w:rPr>
      </w:pPr>
      <w:r w:rsidRPr="00271B4A">
        <w:rPr>
          <w:rFonts w:ascii="Times New Roman" w:eastAsia="Arial" w:hAnsi="Times New Roman" w:cs="Times New Roman"/>
          <w:kern w:val="2"/>
          <w:sz w:val="24"/>
          <w:szCs w:val="24"/>
          <w:lang w:eastAsia="pt-BR"/>
          <w14:ligatures w14:val="standardContextual"/>
        </w:rPr>
        <w:t xml:space="preserve">Órgão: </w:t>
      </w:r>
      <w:r w:rsidR="00271B4A">
        <w:rPr>
          <w:rFonts w:ascii="Times New Roman" w:eastAsia="Arial" w:hAnsi="Times New Roman" w:cs="Times New Roman"/>
          <w:kern w:val="2"/>
          <w:sz w:val="24"/>
          <w:szCs w:val="24"/>
          <w:lang w:eastAsia="pt-BR"/>
          <w14:ligatures w14:val="standardContextual"/>
        </w:rPr>
        <w:t>08</w:t>
      </w:r>
      <w:r w:rsidRPr="00271B4A">
        <w:rPr>
          <w:rFonts w:ascii="Times New Roman" w:eastAsia="Arial" w:hAnsi="Times New Roman" w:cs="Times New Roman"/>
          <w:kern w:val="2"/>
          <w:sz w:val="24"/>
          <w:szCs w:val="24"/>
          <w:lang w:eastAsia="pt-BR"/>
          <w14:ligatures w14:val="standardContextual"/>
        </w:rPr>
        <w:t xml:space="preserve"> - SECRETARIA MUNICIPAL DE</w:t>
      </w:r>
      <w:r w:rsidR="004B52D8" w:rsidRPr="00271B4A">
        <w:rPr>
          <w:rFonts w:ascii="Times New Roman" w:eastAsia="Arial" w:hAnsi="Times New Roman" w:cs="Times New Roman"/>
          <w:kern w:val="2"/>
          <w:sz w:val="24"/>
          <w:szCs w:val="24"/>
          <w:lang w:eastAsia="pt-BR"/>
          <w14:ligatures w14:val="standardContextual"/>
        </w:rPr>
        <w:t xml:space="preserve"> </w:t>
      </w:r>
      <w:r w:rsidR="00B30CBB" w:rsidRPr="00271B4A">
        <w:rPr>
          <w:rFonts w:ascii="Times New Roman" w:eastAsia="Arial" w:hAnsi="Times New Roman" w:cs="Times New Roman"/>
          <w:kern w:val="2"/>
          <w:sz w:val="24"/>
          <w:szCs w:val="24"/>
          <w:lang w:eastAsia="pt-BR"/>
          <w14:ligatures w14:val="standardContextual"/>
        </w:rPr>
        <w:t>SAÚDE</w:t>
      </w:r>
    </w:p>
    <w:p w14:paraId="5678F7C2" w14:textId="64B2C19A" w:rsidR="003E19DA" w:rsidRPr="00271B4A" w:rsidRDefault="003E19DA" w:rsidP="00C546BA">
      <w:pPr>
        <w:jc w:val="both"/>
        <w:rPr>
          <w:rFonts w:ascii="Times New Roman" w:eastAsia="Arial" w:hAnsi="Times New Roman" w:cs="Times New Roman"/>
          <w:kern w:val="2"/>
          <w:sz w:val="24"/>
          <w:szCs w:val="24"/>
          <w:lang w:eastAsia="pt-BR"/>
          <w14:ligatures w14:val="standardContextual"/>
        </w:rPr>
      </w:pPr>
      <w:r w:rsidRPr="00271B4A">
        <w:rPr>
          <w:rFonts w:ascii="Times New Roman" w:eastAsia="Arial" w:hAnsi="Times New Roman" w:cs="Times New Roman"/>
          <w:kern w:val="2"/>
          <w:sz w:val="24"/>
          <w:szCs w:val="24"/>
          <w:lang w:eastAsia="pt-BR"/>
          <w14:ligatures w14:val="standardContextual"/>
        </w:rPr>
        <w:t>Unidade Orçamentária: 0</w:t>
      </w:r>
      <w:r w:rsidR="004B52D8" w:rsidRPr="00271B4A">
        <w:rPr>
          <w:rFonts w:ascii="Times New Roman" w:eastAsia="Arial" w:hAnsi="Times New Roman" w:cs="Times New Roman"/>
          <w:kern w:val="2"/>
          <w:sz w:val="24"/>
          <w:szCs w:val="24"/>
          <w:lang w:eastAsia="pt-BR"/>
          <w14:ligatures w14:val="standardContextual"/>
        </w:rPr>
        <w:t>1</w:t>
      </w:r>
      <w:r w:rsidR="00944B76" w:rsidRPr="00271B4A">
        <w:rPr>
          <w:rFonts w:ascii="Times New Roman" w:eastAsia="Arial" w:hAnsi="Times New Roman" w:cs="Times New Roman"/>
          <w:kern w:val="2"/>
          <w:sz w:val="24"/>
          <w:szCs w:val="24"/>
          <w:lang w:eastAsia="pt-BR"/>
          <w14:ligatures w14:val="standardContextual"/>
        </w:rPr>
        <w:t xml:space="preserve"> </w:t>
      </w:r>
      <w:r w:rsidRPr="00271B4A">
        <w:rPr>
          <w:rFonts w:ascii="Times New Roman" w:eastAsia="Arial" w:hAnsi="Times New Roman" w:cs="Times New Roman"/>
          <w:kern w:val="2"/>
          <w:sz w:val="24"/>
          <w:szCs w:val="24"/>
          <w:lang w:eastAsia="pt-BR"/>
          <w14:ligatures w14:val="standardContextual"/>
        </w:rPr>
        <w:t xml:space="preserve">– </w:t>
      </w:r>
      <w:r w:rsidR="0054210A" w:rsidRPr="00271B4A">
        <w:rPr>
          <w:rFonts w:ascii="Times New Roman" w:eastAsia="Arial" w:hAnsi="Times New Roman" w:cs="Times New Roman"/>
          <w:kern w:val="2"/>
          <w:sz w:val="24"/>
          <w:szCs w:val="24"/>
          <w:lang w:eastAsia="pt-BR"/>
          <w14:ligatures w14:val="standardContextual"/>
        </w:rPr>
        <w:t xml:space="preserve">Secretaria Municipal de </w:t>
      </w:r>
      <w:r w:rsidR="00271B4A">
        <w:rPr>
          <w:rFonts w:ascii="Times New Roman" w:eastAsia="Arial" w:hAnsi="Times New Roman" w:cs="Times New Roman"/>
          <w:kern w:val="2"/>
          <w:sz w:val="24"/>
          <w:szCs w:val="24"/>
          <w:lang w:eastAsia="pt-BR"/>
          <w14:ligatures w14:val="standardContextual"/>
        </w:rPr>
        <w:t>Saúde – Recurso ASPS</w:t>
      </w:r>
      <w:r w:rsidR="00293484" w:rsidRPr="00271B4A">
        <w:rPr>
          <w:rFonts w:ascii="Times New Roman" w:eastAsia="Arial" w:hAnsi="Times New Roman" w:cs="Times New Roman"/>
          <w:kern w:val="2"/>
          <w:sz w:val="24"/>
          <w:szCs w:val="24"/>
          <w:lang w:eastAsia="pt-BR"/>
          <w14:ligatures w14:val="standardContextual"/>
        </w:rPr>
        <w:t>.</w:t>
      </w:r>
    </w:p>
    <w:p w14:paraId="79C59FBF" w14:textId="00743A4F" w:rsidR="003E19DA" w:rsidRPr="00271B4A" w:rsidRDefault="003E19DA" w:rsidP="00C546BA">
      <w:pPr>
        <w:jc w:val="both"/>
        <w:rPr>
          <w:rFonts w:ascii="Times New Roman" w:eastAsia="Arial" w:hAnsi="Times New Roman" w:cs="Times New Roman"/>
          <w:kern w:val="2"/>
          <w:sz w:val="24"/>
          <w:szCs w:val="24"/>
          <w:lang w:eastAsia="pt-BR"/>
          <w14:ligatures w14:val="standardContextual"/>
        </w:rPr>
      </w:pPr>
      <w:proofErr w:type="spellStart"/>
      <w:proofErr w:type="gramStart"/>
      <w:r w:rsidRPr="00271B4A">
        <w:rPr>
          <w:rFonts w:ascii="Times New Roman" w:eastAsia="Arial" w:hAnsi="Times New Roman" w:cs="Times New Roman"/>
          <w:kern w:val="2"/>
          <w:sz w:val="24"/>
          <w:szCs w:val="24"/>
          <w:lang w:eastAsia="pt-BR"/>
          <w14:ligatures w14:val="standardContextual"/>
        </w:rPr>
        <w:t>Proj</w:t>
      </w:r>
      <w:proofErr w:type="spellEnd"/>
      <w:r w:rsidRPr="00271B4A">
        <w:rPr>
          <w:rFonts w:ascii="Times New Roman" w:eastAsia="Arial" w:hAnsi="Times New Roman" w:cs="Times New Roman"/>
          <w:kern w:val="2"/>
          <w:sz w:val="24"/>
          <w:szCs w:val="24"/>
          <w:lang w:eastAsia="pt-BR"/>
          <w14:ligatures w14:val="standardContextual"/>
        </w:rPr>
        <w:t>./</w:t>
      </w:r>
      <w:proofErr w:type="gramEnd"/>
      <w:r w:rsidRPr="00271B4A">
        <w:rPr>
          <w:rFonts w:ascii="Times New Roman" w:eastAsia="Arial" w:hAnsi="Times New Roman" w:cs="Times New Roman"/>
          <w:kern w:val="2"/>
          <w:sz w:val="24"/>
          <w:szCs w:val="24"/>
          <w:lang w:eastAsia="pt-BR"/>
          <w14:ligatures w14:val="standardContextual"/>
        </w:rPr>
        <w:t>Atividade: 2</w:t>
      </w:r>
      <w:r w:rsidR="00B31BFD" w:rsidRPr="00271B4A">
        <w:rPr>
          <w:rFonts w:ascii="Times New Roman" w:eastAsia="Arial" w:hAnsi="Times New Roman" w:cs="Times New Roman"/>
          <w:kern w:val="2"/>
          <w:sz w:val="24"/>
          <w:szCs w:val="24"/>
          <w:lang w:eastAsia="pt-BR"/>
          <w14:ligatures w14:val="standardContextual"/>
        </w:rPr>
        <w:t>.0</w:t>
      </w:r>
      <w:r w:rsidR="00271B4A">
        <w:rPr>
          <w:rFonts w:ascii="Times New Roman" w:eastAsia="Arial" w:hAnsi="Times New Roman" w:cs="Times New Roman"/>
          <w:kern w:val="2"/>
          <w:sz w:val="24"/>
          <w:szCs w:val="24"/>
          <w:lang w:eastAsia="pt-BR"/>
          <w14:ligatures w14:val="standardContextual"/>
        </w:rPr>
        <w:t>51</w:t>
      </w:r>
      <w:r w:rsidRPr="00271B4A">
        <w:rPr>
          <w:rFonts w:ascii="Times New Roman" w:eastAsia="Arial" w:hAnsi="Times New Roman" w:cs="Times New Roman"/>
          <w:kern w:val="2"/>
          <w:sz w:val="24"/>
          <w:szCs w:val="24"/>
          <w:lang w:eastAsia="pt-BR"/>
          <w14:ligatures w14:val="standardContextual"/>
        </w:rPr>
        <w:t xml:space="preserve"> – </w:t>
      </w:r>
      <w:r w:rsidR="004B52D8" w:rsidRPr="00271B4A">
        <w:rPr>
          <w:rFonts w:ascii="Times New Roman" w:eastAsia="Arial" w:hAnsi="Times New Roman" w:cs="Times New Roman"/>
          <w:kern w:val="2"/>
          <w:sz w:val="24"/>
          <w:szCs w:val="24"/>
          <w:lang w:eastAsia="pt-BR"/>
          <w14:ligatures w14:val="standardContextual"/>
        </w:rPr>
        <w:t xml:space="preserve">Manutenção </w:t>
      </w:r>
      <w:r w:rsidR="00271B4A">
        <w:rPr>
          <w:rFonts w:ascii="Times New Roman" w:eastAsia="Arial" w:hAnsi="Times New Roman" w:cs="Times New Roman"/>
          <w:kern w:val="2"/>
          <w:sz w:val="24"/>
          <w:szCs w:val="24"/>
          <w:lang w:eastAsia="pt-BR"/>
          <w14:ligatures w14:val="standardContextual"/>
        </w:rPr>
        <w:t>e Expansão da Frota de Veículos - Saúde</w:t>
      </w:r>
      <w:r w:rsidR="004B52D8" w:rsidRPr="00271B4A">
        <w:rPr>
          <w:rFonts w:ascii="Times New Roman" w:eastAsia="Arial" w:hAnsi="Times New Roman" w:cs="Times New Roman"/>
          <w:kern w:val="2"/>
          <w:sz w:val="24"/>
          <w:szCs w:val="24"/>
          <w:lang w:eastAsia="pt-BR"/>
          <w14:ligatures w14:val="standardContextual"/>
        </w:rPr>
        <w:t>.</w:t>
      </w:r>
    </w:p>
    <w:p w14:paraId="44D24F0C" w14:textId="2F0863B3" w:rsidR="004B52D8" w:rsidRPr="00271B4A" w:rsidRDefault="003E19DA" w:rsidP="00C546BA">
      <w:pPr>
        <w:jc w:val="both"/>
        <w:rPr>
          <w:rFonts w:ascii="Times New Roman" w:eastAsia="Arial" w:hAnsi="Times New Roman" w:cs="Times New Roman"/>
          <w:kern w:val="2"/>
          <w:sz w:val="24"/>
          <w:szCs w:val="24"/>
          <w:lang w:eastAsia="pt-BR"/>
          <w14:ligatures w14:val="standardContextual"/>
        </w:rPr>
      </w:pPr>
      <w:r w:rsidRPr="00271B4A">
        <w:rPr>
          <w:rFonts w:ascii="Times New Roman" w:eastAsia="Arial" w:hAnsi="Times New Roman" w:cs="Times New Roman"/>
          <w:kern w:val="2"/>
          <w:sz w:val="24"/>
          <w:szCs w:val="24"/>
          <w:lang w:eastAsia="pt-BR"/>
          <w14:ligatures w14:val="standardContextual"/>
        </w:rPr>
        <w:t xml:space="preserve">Elementos: </w:t>
      </w:r>
      <w:r w:rsidR="00271B4A">
        <w:rPr>
          <w:rFonts w:ascii="Times New Roman" w:eastAsia="Arial" w:hAnsi="Times New Roman" w:cs="Times New Roman"/>
          <w:kern w:val="2"/>
          <w:sz w:val="24"/>
          <w:szCs w:val="24"/>
          <w:lang w:eastAsia="pt-BR"/>
          <w14:ligatures w14:val="standardContextual"/>
        </w:rPr>
        <w:t>265</w:t>
      </w:r>
      <w:r w:rsidR="00B31BFD" w:rsidRPr="00271B4A">
        <w:rPr>
          <w:rFonts w:ascii="Times New Roman" w:eastAsia="Arial" w:hAnsi="Times New Roman" w:cs="Times New Roman"/>
          <w:kern w:val="2"/>
          <w:sz w:val="24"/>
          <w:szCs w:val="24"/>
          <w:lang w:eastAsia="pt-BR"/>
          <w14:ligatures w14:val="standardContextual"/>
        </w:rPr>
        <w:t xml:space="preserve"> </w:t>
      </w:r>
      <w:r w:rsidRPr="00271B4A">
        <w:rPr>
          <w:rFonts w:ascii="Times New Roman" w:eastAsia="Arial" w:hAnsi="Times New Roman" w:cs="Times New Roman"/>
          <w:kern w:val="2"/>
          <w:sz w:val="24"/>
          <w:szCs w:val="24"/>
          <w:lang w:eastAsia="pt-BR"/>
          <w14:ligatures w14:val="standardContextual"/>
        </w:rPr>
        <w:t>- 3.3.90.3</w:t>
      </w:r>
      <w:r w:rsidR="004B52D8" w:rsidRPr="00271B4A">
        <w:rPr>
          <w:rFonts w:ascii="Times New Roman" w:eastAsia="Arial" w:hAnsi="Times New Roman" w:cs="Times New Roman"/>
          <w:kern w:val="2"/>
          <w:sz w:val="24"/>
          <w:szCs w:val="24"/>
          <w:lang w:eastAsia="pt-BR"/>
          <w14:ligatures w14:val="standardContextual"/>
        </w:rPr>
        <w:t>0</w:t>
      </w:r>
      <w:r w:rsidR="0054210A" w:rsidRPr="00271B4A">
        <w:rPr>
          <w:rFonts w:ascii="Times New Roman" w:eastAsia="Arial" w:hAnsi="Times New Roman" w:cs="Times New Roman"/>
          <w:kern w:val="2"/>
          <w:sz w:val="24"/>
          <w:szCs w:val="24"/>
          <w:lang w:eastAsia="pt-BR"/>
          <w14:ligatures w14:val="standardContextual"/>
        </w:rPr>
        <w:t>.00.00.00.00.0</w:t>
      </w:r>
      <w:r w:rsidR="00271B4A">
        <w:rPr>
          <w:rFonts w:ascii="Times New Roman" w:eastAsia="Arial" w:hAnsi="Times New Roman" w:cs="Times New Roman"/>
          <w:kern w:val="2"/>
          <w:sz w:val="24"/>
          <w:szCs w:val="24"/>
          <w:lang w:eastAsia="pt-BR"/>
          <w14:ligatures w14:val="standardContextual"/>
        </w:rPr>
        <w:t>6</w:t>
      </w:r>
      <w:r w:rsidR="00B31BFD" w:rsidRPr="00271B4A">
        <w:rPr>
          <w:rFonts w:ascii="Times New Roman" w:eastAsia="Arial" w:hAnsi="Times New Roman" w:cs="Times New Roman"/>
          <w:kern w:val="2"/>
          <w:sz w:val="24"/>
          <w:szCs w:val="24"/>
          <w:lang w:eastAsia="pt-BR"/>
          <w14:ligatures w14:val="standardContextual"/>
        </w:rPr>
        <w:t>0</w:t>
      </w:r>
      <w:r w:rsidRPr="00271B4A">
        <w:rPr>
          <w:rFonts w:ascii="Times New Roman" w:eastAsia="Arial" w:hAnsi="Times New Roman" w:cs="Times New Roman"/>
          <w:kern w:val="2"/>
          <w:sz w:val="24"/>
          <w:szCs w:val="24"/>
          <w:lang w:eastAsia="pt-BR"/>
          <w14:ligatures w14:val="standardContextual"/>
        </w:rPr>
        <w:t xml:space="preserve">0 – </w:t>
      </w:r>
      <w:r w:rsidR="004B52D8" w:rsidRPr="00271B4A">
        <w:rPr>
          <w:rFonts w:ascii="Times New Roman" w:eastAsia="Arial" w:hAnsi="Times New Roman" w:cs="Times New Roman"/>
          <w:kern w:val="2"/>
          <w:sz w:val="24"/>
          <w:szCs w:val="24"/>
          <w:lang w:eastAsia="pt-BR"/>
          <w14:ligatures w14:val="standardContextual"/>
        </w:rPr>
        <w:t>Material de Consumo.</w:t>
      </w:r>
    </w:p>
    <w:p w14:paraId="2D8E4D29" w14:textId="5783009E" w:rsidR="003E19DA" w:rsidRPr="00395012" w:rsidRDefault="00271B4A" w:rsidP="00C546BA">
      <w:pPr>
        <w:jc w:val="both"/>
        <w:rPr>
          <w:rFonts w:ascii="Times New Roman" w:eastAsia="Arial" w:hAnsi="Times New Roman" w:cs="Times New Roman"/>
          <w:kern w:val="2"/>
          <w:sz w:val="24"/>
          <w:szCs w:val="24"/>
          <w:lang w:eastAsia="pt-BR"/>
          <w14:ligatures w14:val="standardContextual"/>
        </w:rPr>
      </w:pPr>
      <w:r>
        <w:rPr>
          <w:rFonts w:ascii="Times New Roman" w:eastAsia="Arial" w:hAnsi="Times New Roman" w:cs="Times New Roman"/>
          <w:kern w:val="2"/>
          <w:sz w:val="24"/>
          <w:szCs w:val="24"/>
          <w:lang w:eastAsia="pt-BR"/>
          <w14:ligatures w14:val="standardContextual"/>
        </w:rPr>
        <w:t>268</w:t>
      </w:r>
      <w:r w:rsidR="004B52D8" w:rsidRPr="00271B4A">
        <w:rPr>
          <w:rFonts w:ascii="Times New Roman" w:eastAsia="Arial" w:hAnsi="Times New Roman" w:cs="Times New Roman"/>
          <w:kern w:val="2"/>
          <w:sz w:val="24"/>
          <w:szCs w:val="24"/>
          <w:lang w:eastAsia="pt-BR"/>
          <w14:ligatures w14:val="standardContextual"/>
        </w:rPr>
        <w:t xml:space="preserve"> - 3.3.90.39.00.00.00.00.0</w:t>
      </w:r>
      <w:r>
        <w:rPr>
          <w:rFonts w:ascii="Times New Roman" w:eastAsia="Arial" w:hAnsi="Times New Roman" w:cs="Times New Roman"/>
          <w:kern w:val="2"/>
          <w:sz w:val="24"/>
          <w:szCs w:val="24"/>
          <w:lang w:eastAsia="pt-BR"/>
          <w14:ligatures w14:val="standardContextual"/>
        </w:rPr>
        <w:t>6</w:t>
      </w:r>
      <w:r w:rsidR="004B52D8" w:rsidRPr="00271B4A">
        <w:rPr>
          <w:rFonts w:ascii="Times New Roman" w:eastAsia="Arial" w:hAnsi="Times New Roman" w:cs="Times New Roman"/>
          <w:kern w:val="2"/>
          <w:sz w:val="24"/>
          <w:szCs w:val="24"/>
          <w:lang w:eastAsia="pt-BR"/>
          <w14:ligatures w14:val="standardContextual"/>
        </w:rPr>
        <w:t xml:space="preserve">00 - </w:t>
      </w:r>
      <w:r w:rsidR="003E19DA" w:rsidRPr="00271B4A">
        <w:rPr>
          <w:rFonts w:ascii="Times New Roman" w:eastAsia="Arial" w:hAnsi="Times New Roman" w:cs="Times New Roman"/>
          <w:kern w:val="2"/>
          <w:sz w:val="24"/>
          <w:szCs w:val="24"/>
          <w:lang w:eastAsia="pt-BR"/>
          <w14:ligatures w14:val="standardContextual"/>
        </w:rPr>
        <w:t>Outros Serviços de Terceiros Pessoa Jurídica.</w:t>
      </w:r>
    </w:p>
    <w:p w14:paraId="54105F32" w14:textId="77777777" w:rsidR="0054210A" w:rsidRPr="00A46B64" w:rsidRDefault="0054210A" w:rsidP="00C546BA">
      <w:pPr>
        <w:jc w:val="both"/>
        <w:rPr>
          <w:rFonts w:ascii="Times New Roman" w:hAnsi="Times New Roman" w:cs="Times New Roman"/>
          <w:sz w:val="24"/>
          <w:szCs w:val="24"/>
        </w:rPr>
      </w:pPr>
    </w:p>
    <w:p w14:paraId="353C652D" w14:textId="77777777" w:rsidR="009744C0" w:rsidRPr="00A46B64" w:rsidRDefault="009744C0" w:rsidP="00F47315">
      <w:pPr>
        <w:jc w:val="center"/>
        <w:rPr>
          <w:rFonts w:ascii="Times New Roman" w:hAnsi="Times New Roman" w:cs="Times New Roman"/>
          <w:sz w:val="24"/>
          <w:szCs w:val="24"/>
        </w:rPr>
      </w:pPr>
    </w:p>
    <w:p w14:paraId="6E55E4CF" w14:textId="2C473B09" w:rsidR="00AF43CC" w:rsidRPr="00A46B64" w:rsidRDefault="00584795" w:rsidP="00F47315">
      <w:pPr>
        <w:jc w:val="center"/>
        <w:rPr>
          <w:rFonts w:ascii="Times New Roman" w:hAnsi="Times New Roman" w:cs="Times New Roman"/>
          <w:sz w:val="24"/>
          <w:szCs w:val="24"/>
        </w:rPr>
      </w:pPr>
      <w:r w:rsidRPr="00A46B64">
        <w:rPr>
          <w:rFonts w:ascii="Times New Roman" w:hAnsi="Times New Roman" w:cs="Times New Roman"/>
          <w:sz w:val="24"/>
          <w:szCs w:val="24"/>
        </w:rPr>
        <w:t xml:space="preserve">Miraguaí – RS, </w:t>
      </w:r>
      <w:r w:rsidR="00395012">
        <w:rPr>
          <w:rFonts w:ascii="Times New Roman" w:hAnsi="Times New Roman" w:cs="Times New Roman"/>
          <w:sz w:val="24"/>
          <w:szCs w:val="24"/>
        </w:rPr>
        <w:t>05</w:t>
      </w:r>
      <w:r w:rsidRPr="00A46B64">
        <w:rPr>
          <w:rFonts w:ascii="Times New Roman" w:hAnsi="Times New Roman" w:cs="Times New Roman"/>
          <w:sz w:val="24"/>
          <w:szCs w:val="24"/>
        </w:rPr>
        <w:t xml:space="preserve"> de </w:t>
      </w:r>
      <w:r w:rsidR="00395012">
        <w:rPr>
          <w:rFonts w:ascii="Times New Roman" w:hAnsi="Times New Roman" w:cs="Times New Roman"/>
          <w:sz w:val="24"/>
          <w:szCs w:val="24"/>
        </w:rPr>
        <w:t>dezembro</w:t>
      </w:r>
      <w:r w:rsidRPr="00A46B64">
        <w:rPr>
          <w:rFonts w:ascii="Times New Roman" w:hAnsi="Times New Roman" w:cs="Times New Roman"/>
          <w:sz w:val="24"/>
          <w:szCs w:val="24"/>
        </w:rPr>
        <w:t xml:space="preserve"> de 2024.</w:t>
      </w:r>
    </w:p>
    <w:p w14:paraId="5360BE06" w14:textId="77777777" w:rsidR="00FB0375" w:rsidRPr="00A46B64" w:rsidRDefault="00FB0375" w:rsidP="00F47315">
      <w:pPr>
        <w:jc w:val="center"/>
        <w:rPr>
          <w:rFonts w:ascii="Times New Roman" w:hAnsi="Times New Roman" w:cs="Times New Roman"/>
          <w:sz w:val="24"/>
          <w:szCs w:val="24"/>
        </w:rPr>
      </w:pPr>
    </w:p>
    <w:p w14:paraId="697AF54D" w14:textId="77777777" w:rsidR="00B31BFD" w:rsidRPr="00A46B64" w:rsidRDefault="00B31BFD" w:rsidP="00F47315">
      <w:pPr>
        <w:jc w:val="center"/>
        <w:rPr>
          <w:rFonts w:ascii="Times New Roman" w:hAnsi="Times New Roman" w:cs="Times New Roman"/>
          <w:sz w:val="24"/>
          <w:szCs w:val="24"/>
        </w:rPr>
      </w:pPr>
    </w:p>
    <w:p w14:paraId="70CBF8EF" w14:textId="5C19D8FE" w:rsidR="00766056" w:rsidRPr="00A46B64" w:rsidRDefault="00766056" w:rsidP="00F47315">
      <w:pPr>
        <w:jc w:val="center"/>
        <w:rPr>
          <w:rFonts w:ascii="Times New Roman" w:hAnsi="Times New Roman" w:cs="Times New Roman"/>
          <w:sz w:val="24"/>
          <w:szCs w:val="24"/>
        </w:rPr>
      </w:pPr>
      <w:r w:rsidRPr="00A46B64">
        <w:rPr>
          <w:rFonts w:ascii="Times New Roman" w:hAnsi="Times New Roman" w:cs="Times New Roman"/>
          <w:sz w:val="24"/>
          <w:szCs w:val="24"/>
        </w:rPr>
        <w:t>______________________________</w:t>
      </w:r>
    </w:p>
    <w:p w14:paraId="333289B5" w14:textId="7754528D" w:rsidR="009744C0" w:rsidRPr="00A46B64" w:rsidRDefault="00395012" w:rsidP="00F47315">
      <w:pPr>
        <w:jc w:val="center"/>
        <w:rPr>
          <w:rFonts w:ascii="Times New Roman" w:hAnsi="Times New Roman" w:cs="Times New Roman"/>
          <w:b/>
          <w:bCs/>
          <w:i/>
          <w:iCs/>
          <w:sz w:val="24"/>
          <w:szCs w:val="24"/>
        </w:rPr>
      </w:pPr>
      <w:r>
        <w:rPr>
          <w:rFonts w:ascii="Times New Roman" w:hAnsi="Times New Roman" w:cs="Times New Roman"/>
          <w:b/>
          <w:bCs/>
          <w:i/>
          <w:iCs/>
          <w:sz w:val="24"/>
          <w:szCs w:val="24"/>
        </w:rPr>
        <w:t>FABIANO MEWES</w:t>
      </w:r>
    </w:p>
    <w:p w14:paraId="65C569D1" w14:textId="10CCFC34" w:rsidR="007563C9" w:rsidRPr="00A46B64" w:rsidRDefault="007563C9" w:rsidP="00F47315">
      <w:pPr>
        <w:jc w:val="center"/>
        <w:rPr>
          <w:rFonts w:ascii="Times New Roman" w:hAnsi="Times New Roman" w:cs="Times New Roman"/>
          <w:i/>
          <w:iCs/>
          <w:sz w:val="24"/>
          <w:szCs w:val="24"/>
        </w:rPr>
      </w:pPr>
      <w:r w:rsidRPr="00A46B64">
        <w:rPr>
          <w:rFonts w:ascii="Times New Roman" w:hAnsi="Times New Roman" w:cs="Times New Roman"/>
          <w:b/>
          <w:bCs/>
          <w:i/>
          <w:iCs/>
          <w:sz w:val="24"/>
          <w:szCs w:val="24"/>
        </w:rPr>
        <w:t xml:space="preserve">Sec. </w:t>
      </w:r>
      <w:r w:rsidR="00293484" w:rsidRPr="00A46B64">
        <w:rPr>
          <w:rFonts w:ascii="Times New Roman" w:hAnsi="Times New Roman" w:cs="Times New Roman"/>
          <w:b/>
          <w:bCs/>
          <w:i/>
          <w:iCs/>
          <w:sz w:val="24"/>
          <w:szCs w:val="24"/>
        </w:rPr>
        <w:t>Municipal d</w:t>
      </w:r>
      <w:r w:rsidRPr="00A46B64">
        <w:rPr>
          <w:rFonts w:ascii="Times New Roman" w:hAnsi="Times New Roman" w:cs="Times New Roman"/>
          <w:b/>
          <w:bCs/>
          <w:i/>
          <w:iCs/>
          <w:sz w:val="24"/>
          <w:szCs w:val="24"/>
        </w:rPr>
        <w:t xml:space="preserve">e </w:t>
      </w:r>
      <w:r w:rsidR="00395012">
        <w:rPr>
          <w:rFonts w:ascii="Times New Roman" w:hAnsi="Times New Roman" w:cs="Times New Roman"/>
          <w:b/>
          <w:bCs/>
          <w:i/>
          <w:iCs/>
          <w:sz w:val="24"/>
          <w:szCs w:val="24"/>
        </w:rPr>
        <w:t>Saúde</w:t>
      </w:r>
    </w:p>
    <w:sectPr w:rsidR="007563C9" w:rsidRPr="00A46B64"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C8CD" w14:textId="77777777" w:rsidR="00C44800" w:rsidRDefault="00C44800">
      <w:r>
        <w:separator/>
      </w:r>
    </w:p>
  </w:endnote>
  <w:endnote w:type="continuationSeparator" w:id="0">
    <w:p w14:paraId="3C5C2E72" w14:textId="77777777" w:rsidR="00C44800" w:rsidRDefault="00C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4279D4">
          <w:rPr>
            <w:noProof/>
          </w:rPr>
          <w:t>5</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2968" w14:textId="77777777" w:rsidR="00C44800" w:rsidRDefault="00C44800">
      <w:r>
        <w:separator/>
      </w:r>
    </w:p>
  </w:footnote>
  <w:footnote w:type="continuationSeparator" w:id="0">
    <w:p w14:paraId="69625530" w14:textId="77777777" w:rsidR="00C44800" w:rsidRDefault="00C4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2652703">
    <w:abstractNumId w:val="0"/>
  </w:num>
  <w:num w:numId="2" w16cid:durableId="186262168">
    <w:abstractNumId w:val="1"/>
  </w:num>
  <w:num w:numId="3" w16cid:durableId="563761628">
    <w:abstractNumId w:val="6"/>
  </w:num>
  <w:num w:numId="4" w16cid:durableId="45220814">
    <w:abstractNumId w:val="2"/>
  </w:num>
  <w:num w:numId="5" w16cid:durableId="572129513">
    <w:abstractNumId w:val="5"/>
  </w:num>
  <w:num w:numId="6" w16cid:durableId="523901736">
    <w:abstractNumId w:val="4"/>
  </w:num>
  <w:num w:numId="7" w16cid:durableId="746221698">
    <w:abstractNumId w:val="9"/>
  </w:num>
  <w:num w:numId="8" w16cid:durableId="1243249930">
    <w:abstractNumId w:val="8"/>
  </w:num>
  <w:num w:numId="9" w16cid:durableId="1496267685">
    <w:abstractNumId w:val="3"/>
  </w:num>
  <w:num w:numId="10" w16cid:durableId="1843860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0B8B"/>
    <w:rsid w:val="00013426"/>
    <w:rsid w:val="00013502"/>
    <w:rsid w:val="00017EE4"/>
    <w:rsid w:val="0002783F"/>
    <w:rsid w:val="00034C98"/>
    <w:rsid w:val="00053E01"/>
    <w:rsid w:val="00054D2D"/>
    <w:rsid w:val="00056018"/>
    <w:rsid w:val="000579E5"/>
    <w:rsid w:val="00060BFC"/>
    <w:rsid w:val="000632BB"/>
    <w:rsid w:val="000669E8"/>
    <w:rsid w:val="00071ED4"/>
    <w:rsid w:val="00073C0E"/>
    <w:rsid w:val="00074101"/>
    <w:rsid w:val="00076E4E"/>
    <w:rsid w:val="000901F6"/>
    <w:rsid w:val="000907BE"/>
    <w:rsid w:val="000921AB"/>
    <w:rsid w:val="00092A81"/>
    <w:rsid w:val="000A0B03"/>
    <w:rsid w:val="000B091B"/>
    <w:rsid w:val="000B3422"/>
    <w:rsid w:val="000B4D10"/>
    <w:rsid w:val="000C0348"/>
    <w:rsid w:val="000C0B7D"/>
    <w:rsid w:val="000C7C30"/>
    <w:rsid w:val="000E417E"/>
    <w:rsid w:val="00112C7B"/>
    <w:rsid w:val="001132CB"/>
    <w:rsid w:val="001142AD"/>
    <w:rsid w:val="00115E99"/>
    <w:rsid w:val="00120E0C"/>
    <w:rsid w:val="001225C3"/>
    <w:rsid w:val="001229DF"/>
    <w:rsid w:val="00123E80"/>
    <w:rsid w:val="00131CA2"/>
    <w:rsid w:val="00135D0E"/>
    <w:rsid w:val="001413B5"/>
    <w:rsid w:val="0015727E"/>
    <w:rsid w:val="00157B52"/>
    <w:rsid w:val="0016054F"/>
    <w:rsid w:val="00170234"/>
    <w:rsid w:val="001768E0"/>
    <w:rsid w:val="0018150E"/>
    <w:rsid w:val="00181FE2"/>
    <w:rsid w:val="0019568D"/>
    <w:rsid w:val="001A2624"/>
    <w:rsid w:val="001B124B"/>
    <w:rsid w:val="001B4FE2"/>
    <w:rsid w:val="001C2B1B"/>
    <w:rsid w:val="001C3A0F"/>
    <w:rsid w:val="001C4E6E"/>
    <w:rsid w:val="001D16D4"/>
    <w:rsid w:val="001D4F88"/>
    <w:rsid w:val="00203C09"/>
    <w:rsid w:val="0020551E"/>
    <w:rsid w:val="00217A80"/>
    <w:rsid w:val="00230636"/>
    <w:rsid w:val="00231F44"/>
    <w:rsid w:val="002345E1"/>
    <w:rsid w:val="0024029F"/>
    <w:rsid w:val="00241818"/>
    <w:rsid w:val="0024323B"/>
    <w:rsid w:val="00244A3B"/>
    <w:rsid w:val="00247EDE"/>
    <w:rsid w:val="00257E37"/>
    <w:rsid w:val="00260DC0"/>
    <w:rsid w:val="002666C6"/>
    <w:rsid w:val="00271B4A"/>
    <w:rsid w:val="002754A6"/>
    <w:rsid w:val="0028069C"/>
    <w:rsid w:val="0028692C"/>
    <w:rsid w:val="00290E18"/>
    <w:rsid w:val="00293484"/>
    <w:rsid w:val="002A4D4B"/>
    <w:rsid w:val="002B1997"/>
    <w:rsid w:val="002B3B55"/>
    <w:rsid w:val="002D163D"/>
    <w:rsid w:val="002D406A"/>
    <w:rsid w:val="002D5F07"/>
    <w:rsid w:val="002E1F7B"/>
    <w:rsid w:val="002F0292"/>
    <w:rsid w:val="002F1E48"/>
    <w:rsid w:val="002F26B5"/>
    <w:rsid w:val="00304421"/>
    <w:rsid w:val="003071B2"/>
    <w:rsid w:val="00312632"/>
    <w:rsid w:val="00317586"/>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3C26"/>
    <w:rsid w:val="00395012"/>
    <w:rsid w:val="003A1A5C"/>
    <w:rsid w:val="003A55DD"/>
    <w:rsid w:val="003B677C"/>
    <w:rsid w:val="003D1267"/>
    <w:rsid w:val="003D1457"/>
    <w:rsid w:val="003D2016"/>
    <w:rsid w:val="003D4B43"/>
    <w:rsid w:val="003E19DA"/>
    <w:rsid w:val="003F372D"/>
    <w:rsid w:val="00401BA4"/>
    <w:rsid w:val="00401C3A"/>
    <w:rsid w:val="00410ADF"/>
    <w:rsid w:val="00413681"/>
    <w:rsid w:val="004279D4"/>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13513"/>
    <w:rsid w:val="00516D96"/>
    <w:rsid w:val="00520F9B"/>
    <w:rsid w:val="005241FD"/>
    <w:rsid w:val="00530925"/>
    <w:rsid w:val="005337F0"/>
    <w:rsid w:val="00533B87"/>
    <w:rsid w:val="00535E75"/>
    <w:rsid w:val="0054210A"/>
    <w:rsid w:val="005437B2"/>
    <w:rsid w:val="0055235A"/>
    <w:rsid w:val="005578C9"/>
    <w:rsid w:val="005643B5"/>
    <w:rsid w:val="00571991"/>
    <w:rsid w:val="00571FEB"/>
    <w:rsid w:val="005736DF"/>
    <w:rsid w:val="00581217"/>
    <w:rsid w:val="00584795"/>
    <w:rsid w:val="00590B3B"/>
    <w:rsid w:val="00592EA8"/>
    <w:rsid w:val="005A1890"/>
    <w:rsid w:val="005A2613"/>
    <w:rsid w:val="005A7BCE"/>
    <w:rsid w:val="005B1006"/>
    <w:rsid w:val="005D0A15"/>
    <w:rsid w:val="005D1434"/>
    <w:rsid w:val="005E0549"/>
    <w:rsid w:val="005E4757"/>
    <w:rsid w:val="005E6B9D"/>
    <w:rsid w:val="005F4B9E"/>
    <w:rsid w:val="0060287D"/>
    <w:rsid w:val="00603115"/>
    <w:rsid w:val="00604286"/>
    <w:rsid w:val="00613399"/>
    <w:rsid w:val="006177CC"/>
    <w:rsid w:val="00620EED"/>
    <w:rsid w:val="006212C8"/>
    <w:rsid w:val="00627A6A"/>
    <w:rsid w:val="00630C8F"/>
    <w:rsid w:val="00635162"/>
    <w:rsid w:val="00645DCB"/>
    <w:rsid w:val="006578F8"/>
    <w:rsid w:val="006632EC"/>
    <w:rsid w:val="006709B0"/>
    <w:rsid w:val="00686EA3"/>
    <w:rsid w:val="006A1613"/>
    <w:rsid w:val="006B1DC9"/>
    <w:rsid w:val="006B2FB0"/>
    <w:rsid w:val="006C3941"/>
    <w:rsid w:val="006C78F7"/>
    <w:rsid w:val="006D06E4"/>
    <w:rsid w:val="006D4C9B"/>
    <w:rsid w:val="006D71DA"/>
    <w:rsid w:val="006D7A14"/>
    <w:rsid w:val="006E29C6"/>
    <w:rsid w:val="006F13FA"/>
    <w:rsid w:val="006F296A"/>
    <w:rsid w:val="006F7A58"/>
    <w:rsid w:val="007015D2"/>
    <w:rsid w:val="00706FCD"/>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63C9"/>
    <w:rsid w:val="00757551"/>
    <w:rsid w:val="0076178F"/>
    <w:rsid w:val="00766056"/>
    <w:rsid w:val="00770CB0"/>
    <w:rsid w:val="00774485"/>
    <w:rsid w:val="00782583"/>
    <w:rsid w:val="007A019D"/>
    <w:rsid w:val="007A0F78"/>
    <w:rsid w:val="007A2101"/>
    <w:rsid w:val="007A5E07"/>
    <w:rsid w:val="007B0763"/>
    <w:rsid w:val="007C0E10"/>
    <w:rsid w:val="007D1EC9"/>
    <w:rsid w:val="007D3A9D"/>
    <w:rsid w:val="007D76A1"/>
    <w:rsid w:val="007E7737"/>
    <w:rsid w:val="007F6228"/>
    <w:rsid w:val="008002E3"/>
    <w:rsid w:val="008013D6"/>
    <w:rsid w:val="00813C3A"/>
    <w:rsid w:val="00813C50"/>
    <w:rsid w:val="0081748B"/>
    <w:rsid w:val="00823732"/>
    <w:rsid w:val="00825E47"/>
    <w:rsid w:val="0083187F"/>
    <w:rsid w:val="00833D8E"/>
    <w:rsid w:val="008500D2"/>
    <w:rsid w:val="00855A5B"/>
    <w:rsid w:val="00865CBB"/>
    <w:rsid w:val="008709B2"/>
    <w:rsid w:val="00881C74"/>
    <w:rsid w:val="0088253E"/>
    <w:rsid w:val="00886A7A"/>
    <w:rsid w:val="0089125B"/>
    <w:rsid w:val="00893E75"/>
    <w:rsid w:val="00894604"/>
    <w:rsid w:val="00896676"/>
    <w:rsid w:val="0089786B"/>
    <w:rsid w:val="008B398A"/>
    <w:rsid w:val="008C23C6"/>
    <w:rsid w:val="008C2E6D"/>
    <w:rsid w:val="008C4775"/>
    <w:rsid w:val="008D0557"/>
    <w:rsid w:val="008D3A67"/>
    <w:rsid w:val="008F22E4"/>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F1A5E"/>
    <w:rsid w:val="009F5767"/>
    <w:rsid w:val="009F6A6F"/>
    <w:rsid w:val="00A04BBC"/>
    <w:rsid w:val="00A10C77"/>
    <w:rsid w:val="00A14341"/>
    <w:rsid w:val="00A14EA9"/>
    <w:rsid w:val="00A17AB4"/>
    <w:rsid w:val="00A21CB3"/>
    <w:rsid w:val="00A23FF2"/>
    <w:rsid w:val="00A25301"/>
    <w:rsid w:val="00A30AD5"/>
    <w:rsid w:val="00A41F1E"/>
    <w:rsid w:val="00A43A73"/>
    <w:rsid w:val="00A46B64"/>
    <w:rsid w:val="00A52D48"/>
    <w:rsid w:val="00A82DB3"/>
    <w:rsid w:val="00A94C95"/>
    <w:rsid w:val="00A96191"/>
    <w:rsid w:val="00AA0827"/>
    <w:rsid w:val="00AA0BAD"/>
    <w:rsid w:val="00AA1058"/>
    <w:rsid w:val="00AA2FE7"/>
    <w:rsid w:val="00AA5971"/>
    <w:rsid w:val="00AA7C51"/>
    <w:rsid w:val="00AC4E37"/>
    <w:rsid w:val="00AC5F08"/>
    <w:rsid w:val="00AC69E9"/>
    <w:rsid w:val="00AC6DE8"/>
    <w:rsid w:val="00AE3554"/>
    <w:rsid w:val="00AE66AB"/>
    <w:rsid w:val="00AF43CC"/>
    <w:rsid w:val="00AF4C6C"/>
    <w:rsid w:val="00B0143C"/>
    <w:rsid w:val="00B04BBE"/>
    <w:rsid w:val="00B1151E"/>
    <w:rsid w:val="00B158A8"/>
    <w:rsid w:val="00B2556A"/>
    <w:rsid w:val="00B30CBB"/>
    <w:rsid w:val="00B31BFD"/>
    <w:rsid w:val="00B33E44"/>
    <w:rsid w:val="00B41026"/>
    <w:rsid w:val="00B44F41"/>
    <w:rsid w:val="00B5416E"/>
    <w:rsid w:val="00B82CB8"/>
    <w:rsid w:val="00B86BF2"/>
    <w:rsid w:val="00B96321"/>
    <w:rsid w:val="00B96D5C"/>
    <w:rsid w:val="00BA3380"/>
    <w:rsid w:val="00BA63F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F73"/>
    <w:rsid w:val="00C949F0"/>
    <w:rsid w:val="00C94E71"/>
    <w:rsid w:val="00C96ABB"/>
    <w:rsid w:val="00CA1144"/>
    <w:rsid w:val="00CA657D"/>
    <w:rsid w:val="00CB6315"/>
    <w:rsid w:val="00CC16CF"/>
    <w:rsid w:val="00CC37BB"/>
    <w:rsid w:val="00CC6C90"/>
    <w:rsid w:val="00CD1323"/>
    <w:rsid w:val="00CD2936"/>
    <w:rsid w:val="00CD642D"/>
    <w:rsid w:val="00CD7855"/>
    <w:rsid w:val="00CE2C30"/>
    <w:rsid w:val="00CF0C1D"/>
    <w:rsid w:val="00CF48B2"/>
    <w:rsid w:val="00D008B8"/>
    <w:rsid w:val="00D16074"/>
    <w:rsid w:val="00D222B1"/>
    <w:rsid w:val="00D277CD"/>
    <w:rsid w:val="00D31BAD"/>
    <w:rsid w:val="00D36250"/>
    <w:rsid w:val="00D44CBC"/>
    <w:rsid w:val="00D452AD"/>
    <w:rsid w:val="00D46563"/>
    <w:rsid w:val="00D50ACD"/>
    <w:rsid w:val="00D64034"/>
    <w:rsid w:val="00D6645D"/>
    <w:rsid w:val="00D66959"/>
    <w:rsid w:val="00D7410F"/>
    <w:rsid w:val="00D75ECB"/>
    <w:rsid w:val="00D76397"/>
    <w:rsid w:val="00D77493"/>
    <w:rsid w:val="00D77F33"/>
    <w:rsid w:val="00D871E8"/>
    <w:rsid w:val="00D92991"/>
    <w:rsid w:val="00DA1885"/>
    <w:rsid w:val="00DA34E9"/>
    <w:rsid w:val="00DA4568"/>
    <w:rsid w:val="00DA63B7"/>
    <w:rsid w:val="00DA7412"/>
    <w:rsid w:val="00DB70C9"/>
    <w:rsid w:val="00DC018A"/>
    <w:rsid w:val="00DC6176"/>
    <w:rsid w:val="00DC7ADF"/>
    <w:rsid w:val="00DD01B8"/>
    <w:rsid w:val="00DD2112"/>
    <w:rsid w:val="00DD5300"/>
    <w:rsid w:val="00DE0B44"/>
    <w:rsid w:val="00DE34B5"/>
    <w:rsid w:val="00DE3DC8"/>
    <w:rsid w:val="00DE4196"/>
    <w:rsid w:val="00DF0F86"/>
    <w:rsid w:val="00DF17E5"/>
    <w:rsid w:val="00DF7B37"/>
    <w:rsid w:val="00E041DD"/>
    <w:rsid w:val="00E07291"/>
    <w:rsid w:val="00E100BA"/>
    <w:rsid w:val="00E234A3"/>
    <w:rsid w:val="00E23A28"/>
    <w:rsid w:val="00E3389F"/>
    <w:rsid w:val="00E33A43"/>
    <w:rsid w:val="00E404B4"/>
    <w:rsid w:val="00E40AD7"/>
    <w:rsid w:val="00E50ED7"/>
    <w:rsid w:val="00E55CB8"/>
    <w:rsid w:val="00E569FF"/>
    <w:rsid w:val="00E56A69"/>
    <w:rsid w:val="00E60B44"/>
    <w:rsid w:val="00E63DFF"/>
    <w:rsid w:val="00E65434"/>
    <w:rsid w:val="00E705CB"/>
    <w:rsid w:val="00E7224F"/>
    <w:rsid w:val="00E74498"/>
    <w:rsid w:val="00E80693"/>
    <w:rsid w:val="00E8254C"/>
    <w:rsid w:val="00E830EB"/>
    <w:rsid w:val="00E9280A"/>
    <w:rsid w:val="00E92A8F"/>
    <w:rsid w:val="00EA57E0"/>
    <w:rsid w:val="00EA5FF6"/>
    <w:rsid w:val="00EB0EA8"/>
    <w:rsid w:val="00EB12F8"/>
    <w:rsid w:val="00EB3014"/>
    <w:rsid w:val="00EB5414"/>
    <w:rsid w:val="00ED46A1"/>
    <w:rsid w:val="00EE774F"/>
    <w:rsid w:val="00EE7A0B"/>
    <w:rsid w:val="00EF2F3C"/>
    <w:rsid w:val="00EF3A01"/>
    <w:rsid w:val="00EF7DFF"/>
    <w:rsid w:val="00F0354B"/>
    <w:rsid w:val="00F04BBE"/>
    <w:rsid w:val="00F10A7D"/>
    <w:rsid w:val="00F1222D"/>
    <w:rsid w:val="00F178E2"/>
    <w:rsid w:val="00F17BB8"/>
    <w:rsid w:val="00F246DD"/>
    <w:rsid w:val="00F47315"/>
    <w:rsid w:val="00F478CE"/>
    <w:rsid w:val="00F50A45"/>
    <w:rsid w:val="00F56601"/>
    <w:rsid w:val="00F619A0"/>
    <w:rsid w:val="00F62B2E"/>
    <w:rsid w:val="00F62C01"/>
    <w:rsid w:val="00F74086"/>
    <w:rsid w:val="00F778AA"/>
    <w:rsid w:val="00F81D43"/>
    <w:rsid w:val="00FA3D17"/>
    <w:rsid w:val="00FA4B99"/>
    <w:rsid w:val="00FB0375"/>
    <w:rsid w:val="00FC0161"/>
    <w:rsid w:val="00FC2590"/>
    <w:rsid w:val="00FC59E0"/>
    <w:rsid w:val="00FE1AF8"/>
    <w:rsid w:val="00FE3023"/>
    <w:rsid w:val="00FE4D5A"/>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5A7776AE-57E0-43BB-A0C4-351C321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04E6-051A-4FD9-BE45-BEFD584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1438</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JURIDICO</cp:lastModifiedBy>
  <cp:revision>14</cp:revision>
  <cp:lastPrinted>2024-11-01T18:29:00Z</cp:lastPrinted>
  <dcterms:created xsi:type="dcterms:W3CDTF">2024-09-25T14:17:00Z</dcterms:created>
  <dcterms:modified xsi:type="dcterms:W3CDTF">2024-12-11T11:55:00Z</dcterms:modified>
</cp:coreProperties>
</file>