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81D8F" w14:textId="77777777" w:rsidR="00527F08" w:rsidRPr="00905EFC" w:rsidRDefault="00527F08" w:rsidP="009826CB">
      <w:pPr>
        <w:pStyle w:val="Ttulo2"/>
        <w:spacing w:before="0" w:after="0"/>
        <w:jc w:val="center"/>
        <w:rPr>
          <w:rFonts w:ascii="Times New Roman" w:hAnsi="Times New Roman"/>
          <w:i w:val="0"/>
          <w:sz w:val="22"/>
          <w:szCs w:val="22"/>
        </w:rPr>
      </w:pPr>
      <w:r w:rsidRPr="00905EFC">
        <w:rPr>
          <w:rFonts w:ascii="Times New Roman" w:hAnsi="Times New Roman"/>
          <w:i w:val="0"/>
          <w:sz w:val="22"/>
          <w:szCs w:val="22"/>
        </w:rPr>
        <w:t>ESTADO DO RIO GRANDE DO SUL</w:t>
      </w:r>
    </w:p>
    <w:p w14:paraId="6C6219AA" w14:textId="77777777" w:rsidR="00527F08" w:rsidRPr="00905EFC" w:rsidRDefault="00E561EE" w:rsidP="009826CB">
      <w:pPr>
        <w:pStyle w:val="Ttulo"/>
        <w:spacing w:after="0"/>
        <w:ind w:right="-16"/>
        <w:rPr>
          <w:sz w:val="22"/>
          <w:szCs w:val="22"/>
        </w:rPr>
      </w:pPr>
      <w:r w:rsidRPr="00905EFC">
        <w:rPr>
          <w:sz w:val="22"/>
          <w:szCs w:val="22"/>
        </w:rPr>
        <w:t>PREFEITURA MUNICIPAL DE MIRAGUAÍ</w:t>
      </w:r>
    </w:p>
    <w:p w14:paraId="5AFFA1A9" w14:textId="77777777" w:rsidR="00527F08" w:rsidRPr="00905EFC" w:rsidRDefault="00527F08" w:rsidP="009826CB">
      <w:pPr>
        <w:pStyle w:val="Ttulo"/>
        <w:spacing w:after="0"/>
        <w:ind w:right="-16"/>
        <w:rPr>
          <w:sz w:val="22"/>
          <w:szCs w:val="22"/>
          <w:u w:val="single"/>
        </w:rPr>
      </w:pPr>
      <w:r w:rsidRPr="00905EFC">
        <w:rPr>
          <w:sz w:val="22"/>
          <w:szCs w:val="22"/>
          <w:u w:val="single"/>
        </w:rPr>
        <w:t xml:space="preserve">Processo Administrativo Licitatório nº </w:t>
      </w:r>
      <w:r w:rsidR="00E452FF" w:rsidRPr="00E452FF">
        <w:rPr>
          <w:sz w:val="22"/>
          <w:szCs w:val="22"/>
          <w:u w:val="single"/>
        </w:rPr>
        <w:t>82</w:t>
      </w:r>
      <w:r w:rsidR="00E561EE" w:rsidRPr="00E452FF">
        <w:rPr>
          <w:sz w:val="22"/>
          <w:szCs w:val="22"/>
          <w:u w:val="single"/>
        </w:rPr>
        <w:t>/2023</w:t>
      </w:r>
    </w:p>
    <w:p w14:paraId="1645C03B" w14:textId="77777777" w:rsidR="00527F08" w:rsidRPr="00905EFC" w:rsidRDefault="00527F08" w:rsidP="009826CB">
      <w:pPr>
        <w:pStyle w:val="Ttulo"/>
        <w:spacing w:after="0"/>
        <w:ind w:right="-16"/>
        <w:rPr>
          <w:b w:val="0"/>
          <w:sz w:val="22"/>
          <w:szCs w:val="22"/>
          <w:u w:val="single"/>
        </w:rPr>
      </w:pPr>
      <w:r w:rsidRPr="00905EFC">
        <w:rPr>
          <w:sz w:val="22"/>
          <w:szCs w:val="22"/>
          <w:u w:val="single"/>
        </w:rPr>
        <w:t>EDITAL PREGÃO ELETRÔNICO</w:t>
      </w:r>
      <w:r w:rsidR="005942EB" w:rsidRPr="00905EFC">
        <w:rPr>
          <w:sz w:val="22"/>
          <w:szCs w:val="22"/>
          <w:u w:val="single"/>
        </w:rPr>
        <w:t xml:space="preserve"> </w:t>
      </w:r>
      <w:r w:rsidR="00754475" w:rsidRPr="0036607B">
        <w:rPr>
          <w:b w:val="0"/>
          <w:sz w:val="22"/>
          <w:szCs w:val="22"/>
          <w:u w:val="single"/>
        </w:rPr>
        <w:t xml:space="preserve">Nº </w:t>
      </w:r>
      <w:r w:rsidR="00DE31C0" w:rsidRPr="00DE31C0">
        <w:rPr>
          <w:sz w:val="22"/>
          <w:szCs w:val="22"/>
          <w:u w:val="single"/>
        </w:rPr>
        <w:t>08</w:t>
      </w:r>
      <w:r w:rsidR="00E561EE" w:rsidRPr="00DE31C0">
        <w:rPr>
          <w:sz w:val="22"/>
          <w:szCs w:val="22"/>
          <w:u w:val="single"/>
        </w:rPr>
        <w:t>/2023</w:t>
      </w:r>
    </w:p>
    <w:p w14:paraId="2D6D3C95" w14:textId="77777777" w:rsidR="002060DE" w:rsidRPr="00905EFC" w:rsidRDefault="002060DE" w:rsidP="009826CB">
      <w:pPr>
        <w:jc w:val="center"/>
        <w:rPr>
          <w:b/>
          <w:sz w:val="22"/>
          <w:szCs w:val="22"/>
        </w:rPr>
      </w:pPr>
      <w:r w:rsidRPr="00905EFC">
        <w:rPr>
          <w:b/>
          <w:sz w:val="22"/>
          <w:szCs w:val="22"/>
        </w:rPr>
        <w:t>SISTEMA DE REGISTRO DE PREÇOS – SRP</w:t>
      </w:r>
    </w:p>
    <w:p w14:paraId="672A6659" w14:textId="77777777" w:rsidR="004F199B" w:rsidRPr="00905EFC" w:rsidRDefault="004F199B" w:rsidP="009826CB">
      <w:pPr>
        <w:rPr>
          <w:b/>
          <w:sz w:val="22"/>
          <w:szCs w:val="22"/>
        </w:rPr>
      </w:pPr>
    </w:p>
    <w:p w14:paraId="0A37501D" w14:textId="77777777" w:rsidR="00527F08" w:rsidRPr="00140398" w:rsidRDefault="00527F08" w:rsidP="009826CB">
      <w:pPr>
        <w:jc w:val="center"/>
        <w:rPr>
          <w:b/>
          <w:sz w:val="4"/>
          <w:szCs w:val="4"/>
          <w:u w:val="single"/>
        </w:rPr>
      </w:pPr>
    </w:p>
    <w:p w14:paraId="5F7A0BB8" w14:textId="77777777" w:rsidR="00E561EE" w:rsidRPr="00905EFC" w:rsidRDefault="00527F08" w:rsidP="009826CB">
      <w:pPr>
        <w:jc w:val="both"/>
        <w:rPr>
          <w:b/>
          <w:sz w:val="22"/>
          <w:szCs w:val="22"/>
        </w:rPr>
      </w:pPr>
      <w:r w:rsidRPr="00905EFC">
        <w:rPr>
          <w:sz w:val="22"/>
          <w:szCs w:val="22"/>
        </w:rPr>
        <w:t>O Município</w:t>
      </w:r>
      <w:r w:rsidR="00EF0658" w:rsidRPr="00905EFC">
        <w:rPr>
          <w:sz w:val="22"/>
          <w:szCs w:val="22"/>
        </w:rPr>
        <w:t xml:space="preserve"> </w:t>
      </w:r>
      <w:r w:rsidR="00E561EE" w:rsidRPr="00905EFC">
        <w:rPr>
          <w:sz w:val="22"/>
          <w:szCs w:val="22"/>
        </w:rPr>
        <w:t>Municipal de Miraguaí</w:t>
      </w:r>
      <w:r w:rsidRPr="00905EFC">
        <w:rPr>
          <w:sz w:val="22"/>
          <w:szCs w:val="22"/>
        </w:rPr>
        <w:t xml:space="preserve">, pessoa jurídica de direito público interno, com sede na Av. </w:t>
      </w:r>
      <w:r w:rsidR="00E561EE" w:rsidRPr="00905EFC">
        <w:rPr>
          <w:sz w:val="22"/>
          <w:szCs w:val="22"/>
        </w:rPr>
        <w:t>Ijuí, n</w:t>
      </w:r>
      <w:r w:rsidRPr="00905EFC">
        <w:rPr>
          <w:sz w:val="22"/>
          <w:szCs w:val="22"/>
        </w:rPr>
        <w:t xml:space="preserve">º </w:t>
      </w:r>
      <w:r w:rsidR="00E561EE" w:rsidRPr="00905EFC">
        <w:rPr>
          <w:sz w:val="22"/>
          <w:szCs w:val="22"/>
        </w:rPr>
        <w:t>1593</w:t>
      </w:r>
      <w:r w:rsidRPr="00905EFC">
        <w:rPr>
          <w:sz w:val="22"/>
          <w:szCs w:val="22"/>
        </w:rPr>
        <w:t>, Centro, nesta cidade, CEP</w:t>
      </w:r>
      <w:r w:rsidR="00E561EE" w:rsidRPr="00905EFC">
        <w:rPr>
          <w:sz w:val="22"/>
          <w:szCs w:val="22"/>
        </w:rPr>
        <w:t>. 9854</w:t>
      </w:r>
      <w:r w:rsidRPr="00905EFC">
        <w:rPr>
          <w:sz w:val="22"/>
          <w:szCs w:val="22"/>
        </w:rPr>
        <w:t xml:space="preserve">0-000 torna público para conhecimento dos interessados que realizará Licitação na Modalidade </w:t>
      </w:r>
      <w:r w:rsidRPr="00905EFC">
        <w:rPr>
          <w:b/>
          <w:sz w:val="22"/>
          <w:szCs w:val="22"/>
        </w:rPr>
        <w:t>Pregão Eletrônico</w:t>
      </w:r>
      <w:r w:rsidRPr="00905EFC">
        <w:rPr>
          <w:sz w:val="22"/>
          <w:szCs w:val="22"/>
        </w:rPr>
        <w:t xml:space="preserve">, tipo </w:t>
      </w:r>
      <w:r w:rsidRPr="00905EFC">
        <w:rPr>
          <w:b/>
          <w:sz w:val="22"/>
          <w:szCs w:val="22"/>
        </w:rPr>
        <w:t>Menor Preço por Item</w:t>
      </w:r>
      <w:r w:rsidRPr="00905EFC">
        <w:rPr>
          <w:sz w:val="22"/>
          <w:szCs w:val="22"/>
        </w:rPr>
        <w:t xml:space="preserve">, para </w:t>
      </w:r>
      <w:r w:rsidR="00E561EE" w:rsidRPr="00905EFC">
        <w:rPr>
          <w:b/>
          <w:sz w:val="22"/>
          <w:szCs w:val="22"/>
        </w:rPr>
        <w:t xml:space="preserve">AQUISIÇÃO DE </w:t>
      </w:r>
      <w:r w:rsidR="00EF4963">
        <w:rPr>
          <w:b/>
          <w:sz w:val="22"/>
          <w:szCs w:val="22"/>
        </w:rPr>
        <w:t>CABINES PARA TRATOR AGRÍCOLA</w:t>
      </w:r>
      <w:r w:rsidR="00E561EE" w:rsidRPr="00905EFC">
        <w:rPr>
          <w:b/>
          <w:sz w:val="22"/>
          <w:szCs w:val="22"/>
        </w:rPr>
        <w:t xml:space="preserve">. </w:t>
      </w:r>
      <w:r w:rsidR="0075644E">
        <w:rPr>
          <w:b/>
          <w:sz w:val="22"/>
          <w:szCs w:val="22"/>
        </w:rPr>
        <w:t xml:space="preserve"> </w:t>
      </w:r>
      <w:r w:rsidRPr="00905EFC">
        <w:rPr>
          <w:sz w:val="22"/>
          <w:szCs w:val="22"/>
        </w:rPr>
        <w:t xml:space="preserve">A presente licitação está em conformidade com as estipulações deste Edital, </w:t>
      </w:r>
      <w:r w:rsidR="00E561EE" w:rsidRPr="00905EFC">
        <w:rPr>
          <w:sz w:val="22"/>
          <w:szCs w:val="22"/>
        </w:rPr>
        <w:t>Lei Federal nº 10.520, de 17/07/2002, Decreto Federal nº 10.024/2019, no Decreto Municipal nº 1.994/2020, de 18/06/2020, na Lei nº 8.666/93, de 21/06/1993 e suas posteriores alterações.</w:t>
      </w:r>
    </w:p>
    <w:p w14:paraId="5DAB6C7B" w14:textId="77777777" w:rsidR="00905EFC" w:rsidRPr="00905EFC" w:rsidRDefault="00905EFC" w:rsidP="009826CB">
      <w:pPr>
        <w:jc w:val="both"/>
        <w:rPr>
          <w:sz w:val="22"/>
          <w:szCs w:val="22"/>
        </w:rPr>
      </w:pPr>
    </w:p>
    <w:p w14:paraId="73F07B43" w14:textId="77777777" w:rsidR="00527F08" w:rsidRPr="00905EFC" w:rsidRDefault="00527F08" w:rsidP="009826CB">
      <w:pPr>
        <w:jc w:val="both"/>
        <w:rPr>
          <w:sz w:val="22"/>
          <w:szCs w:val="22"/>
        </w:rPr>
      </w:pPr>
      <w:r w:rsidRPr="00905EFC">
        <w:rPr>
          <w:sz w:val="22"/>
          <w:szCs w:val="22"/>
        </w:rPr>
        <w:t xml:space="preserve">O presente Edital e seus anexos poderão ser retirados pelos interessados no site </w:t>
      </w:r>
      <w:hyperlink r:id="rId9" w:history="1">
        <w:r w:rsidRPr="00905EFC">
          <w:rPr>
            <w:rStyle w:val="Hyperlink"/>
            <w:sz w:val="22"/>
            <w:szCs w:val="22"/>
          </w:rPr>
          <w:t>www.pregaoonlinebanrisul.com.br</w:t>
        </w:r>
      </w:hyperlink>
      <w:r w:rsidR="00BD36BC" w:rsidRPr="00905EFC">
        <w:rPr>
          <w:sz w:val="22"/>
          <w:szCs w:val="22"/>
        </w:rPr>
        <w:t xml:space="preserve"> ou </w:t>
      </w:r>
      <w:hyperlink r:id="rId10" w:history="1">
        <w:r w:rsidR="00BD36BC" w:rsidRPr="00905EFC">
          <w:rPr>
            <w:rStyle w:val="Hyperlink"/>
            <w:sz w:val="22"/>
            <w:szCs w:val="22"/>
          </w:rPr>
          <w:t>www.miraguai.rs.gov.br</w:t>
        </w:r>
      </w:hyperlink>
    </w:p>
    <w:p w14:paraId="02EB378F" w14:textId="77777777" w:rsidR="00527F08" w:rsidRPr="00905EFC" w:rsidRDefault="00527F08" w:rsidP="009826CB">
      <w:pPr>
        <w:jc w:val="both"/>
        <w:rPr>
          <w:color w:val="FF0000"/>
          <w:sz w:val="22"/>
          <w:szCs w:val="22"/>
        </w:rPr>
      </w:pPr>
    </w:p>
    <w:p w14:paraId="1C080A8B" w14:textId="77777777" w:rsidR="00DF1C16" w:rsidRPr="00B10CCE" w:rsidRDefault="00DF1C16" w:rsidP="009826CB">
      <w:pPr>
        <w:suppressAutoHyphens/>
        <w:jc w:val="both"/>
        <w:rPr>
          <w:b/>
          <w:bCs/>
          <w:sz w:val="22"/>
          <w:szCs w:val="22"/>
          <w:lang w:eastAsia="ar-SA"/>
        </w:rPr>
      </w:pPr>
      <w:r w:rsidRPr="00B10CCE">
        <w:rPr>
          <w:b/>
          <w:bCs/>
          <w:sz w:val="22"/>
          <w:szCs w:val="22"/>
          <w:lang w:eastAsia="ar-SA"/>
        </w:rPr>
        <w:t xml:space="preserve">INÍCIO DO RECEBIMENTO DAS PROPOSTAS: A partir das 08:00 horas do dia </w:t>
      </w:r>
      <w:r w:rsidR="00592501" w:rsidRPr="00B10CCE">
        <w:rPr>
          <w:b/>
          <w:bCs/>
          <w:sz w:val="22"/>
          <w:szCs w:val="22"/>
          <w:lang w:eastAsia="ar-SA"/>
        </w:rPr>
        <w:t>01 (primeiro)</w:t>
      </w:r>
      <w:r w:rsidRPr="00B10CCE">
        <w:rPr>
          <w:b/>
          <w:bCs/>
          <w:sz w:val="22"/>
          <w:szCs w:val="22"/>
          <w:lang w:eastAsia="ar-SA"/>
        </w:rPr>
        <w:t xml:space="preserve"> de </w:t>
      </w:r>
      <w:r w:rsidR="00592501" w:rsidRPr="00B10CCE">
        <w:rPr>
          <w:b/>
          <w:bCs/>
          <w:sz w:val="22"/>
          <w:szCs w:val="22"/>
          <w:lang w:eastAsia="ar-SA"/>
        </w:rPr>
        <w:t xml:space="preserve">novembro </w:t>
      </w:r>
      <w:r w:rsidR="00754475" w:rsidRPr="00B10CCE">
        <w:rPr>
          <w:b/>
          <w:bCs/>
          <w:sz w:val="22"/>
          <w:szCs w:val="22"/>
          <w:lang w:eastAsia="ar-SA"/>
        </w:rPr>
        <w:t>de 2023</w:t>
      </w:r>
      <w:r w:rsidRPr="00B10CCE">
        <w:rPr>
          <w:b/>
          <w:bCs/>
          <w:sz w:val="22"/>
          <w:szCs w:val="22"/>
          <w:lang w:eastAsia="ar-SA"/>
        </w:rPr>
        <w:t>.</w:t>
      </w:r>
    </w:p>
    <w:p w14:paraId="628522FD" w14:textId="77777777" w:rsidR="00DF1C16" w:rsidRPr="00B10CCE" w:rsidRDefault="00DF1C16" w:rsidP="009826CB">
      <w:pPr>
        <w:suppressAutoHyphens/>
        <w:jc w:val="both"/>
        <w:rPr>
          <w:b/>
          <w:sz w:val="22"/>
          <w:szCs w:val="22"/>
          <w:lang w:eastAsia="ar-SA"/>
        </w:rPr>
      </w:pPr>
      <w:r w:rsidRPr="00B10CCE">
        <w:rPr>
          <w:b/>
          <w:bCs/>
          <w:sz w:val="22"/>
          <w:szCs w:val="22"/>
          <w:lang w:eastAsia="ar-SA"/>
        </w:rPr>
        <w:t>TÉRMINO RECEBIMENTO DAS PROPOSTAS:</w:t>
      </w:r>
      <w:r w:rsidRPr="00B10CCE">
        <w:rPr>
          <w:b/>
          <w:sz w:val="22"/>
          <w:szCs w:val="22"/>
          <w:lang w:eastAsia="ar-SA"/>
        </w:rPr>
        <w:t xml:space="preserve"> Até às 8:00 ho</w:t>
      </w:r>
      <w:r w:rsidR="00592501" w:rsidRPr="00B10CCE">
        <w:rPr>
          <w:b/>
          <w:sz w:val="22"/>
          <w:szCs w:val="22"/>
          <w:lang w:eastAsia="ar-SA"/>
        </w:rPr>
        <w:t>ras do dia 14</w:t>
      </w:r>
      <w:r w:rsidRPr="00B10CCE">
        <w:rPr>
          <w:b/>
          <w:sz w:val="22"/>
          <w:szCs w:val="22"/>
          <w:lang w:eastAsia="ar-SA"/>
        </w:rPr>
        <w:t xml:space="preserve"> de </w:t>
      </w:r>
      <w:r w:rsidR="00592501" w:rsidRPr="00B10CCE">
        <w:rPr>
          <w:b/>
          <w:sz w:val="22"/>
          <w:szCs w:val="22"/>
          <w:lang w:eastAsia="ar-SA"/>
        </w:rPr>
        <w:t>novembro</w:t>
      </w:r>
      <w:r w:rsidRPr="00B10CCE">
        <w:rPr>
          <w:b/>
          <w:sz w:val="22"/>
          <w:szCs w:val="22"/>
          <w:lang w:eastAsia="ar-SA"/>
        </w:rPr>
        <w:t xml:space="preserve"> 202</w:t>
      </w:r>
      <w:r w:rsidR="00754475" w:rsidRPr="00B10CCE">
        <w:rPr>
          <w:b/>
          <w:sz w:val="22"/>
          <w:szCs w:val="22"/>
          <w:lang w:eastAsia="ar-SA"/>
        </w:rPr>
        <w:t>3</w:t>
      </w:r>
      <w:r w:rsidRPr="00B10CCE">
        <w:rPr>
          <w:b/>
          <w:sz w:val="22"/>
          <w:szCs w:val="22"/>
          <w:lang w:eastAsia="ar-SA"/>
        </w:rPr>
        <w:t>.</w:t>
      </w:r>
    </w:p>
    <w:p w14:paraId="29CBD777" w14:textId="77777777" w:rsidR="00DF1C16" w:rsidRPr="00B10CCE" w:rsidRDefault="00DF1C16" w:rsidP="009826CB">
      <w:pPr>
        <w:suppressAutoHyphens/>
        <w:jc w:val="both"/>
        <w:rPr>
          <w:b/>
          <w:sz w:val="22"/>
          <w:szCs w:val="22"/>
          <w:lang w:eastAsia="ar-SA"/>
        </w:rPr>
      </w:pPr>
      <w:r w:rsidRPr="00B10CCE">
        <w:rPr>
          <w:b/>
          <w:bCs/>
          <w:sz w:val="22"/>
          <w:szCs w:val="22"/>
          <w:lang w:eastAsia="ar-SA"/>
        </w:rPr>
        <w:t>ABERTURA DAS PROPOSTAS:</w:t>
      </w:r>
      <w:r w:rsidR="00B97DBC" w:rsidRPr="00B10CCE">
        <w:rPr>
          <w:b/>
          <w:sz w:val="22"/>
          <w:szCs w:val="22"/>
          <w:lang w:eastAsia="ar-SA"/>
        </w:rPr>
        <w:t xml:space="preserve"> Às 08:05 hs do dia </w:t>
      </w:r>
      <w:r w:rsidR="00592501" w:rsidRPr="00B10CCE">
        <w:rPr>
          <w:b/>
          <w:sz w:val="22"/>
          <w:szCs w:val="22"/>
          <w:lang w:eastAsia="ar-SA"/>
        </w:rPr>
        <w:t>14 de novembro</w:t>
      </w:r>
      <w:r w:rsidR="00754475" w:rsidRPr="00B10CCE">
        <w:rPr>
          <w:b/>
          <w:sz w:val="22"/>
          <w:szCs w:val="22"/>
          <w:lang w:eastAsia="ar-SA"/>
        </w:rPr>
        <w:t xml:space="preserve"> de 2023</w:t>
      </w:r>
      <w:r w:rsidRPr="00B10CCE">
        <w:rPr>
          <w:b/>
          <w:sz w:val="22"/>
          <w:szCs w:val="22"/>
          <w:lang w:eastAsia="ar-SA"/>
        </w:rPr>
        <w:t>.</w:t>
      </w:r>
    </w:p>
    <w:p w14:paraId="1B41AB6E" w14:textId="77777777" w:rsidR="00DF1C16" w:rsidRPr="00B97DBC" w:rsidRDefault="00DF1C16" w:rsidP="009826CB">
      <w:pPr>
        <w:suppressAutoHyphens/>
        <w:jc w:val="both"/>
        <w:rPr>
          <w:b/>
          <w:bCs/>
          <w:sz w:val="22"/>
          <w:szCs w:val="22"/>
          <w:lang w:eastAsia="ar-SA"/>
        </w:rPr>
      </w:pPr>
      <w:r w:rsidRPr="00B10CCE">
        <w:rPr>
          <w:b/>
          <w:bCs/>
          <w:sz w:val="22"/>
          <w:szCs w:val="22"/>
          <w:lang w:eastAsia="ar-SA"/>
        </w:rPr>
        <w:t xml:space="preserve">INÍCIO </w:t>
      </w:r>
      <w:r w:rsidR="00BA7854" w:rsidRPr="00B10CCE">
        <w:rPr>
          <w:b/>
          <w:bCs/>
          <w:sz w:val="22"/>
          <w:szCs w:val="22"/>
          <w:lang w:eastAsia="ar-SA"/>
        </w:rPr>
        <w:t>DA SESSÃO DE LANCES DO</w:t>
      </w:r>
      <w:r w:rsidR="00754475" w:rsidRPr="00B10CCE">
        <w:rPr>
          <w:b/>
          <w:bCs/>
          <w:sz w:val="22"/>
          <w:szCs w:val="22"/>
          <w:lang w:eastAsia="ar-SA"/>
        </w:rPr>
        <w:t xml:space="preserve"> PREGÃO </w:t>
      </w:r>
      <w:r w:rsidRPr="00B10CCE">
        <w:rPr>
          <w:b/>
          <w:bCs/>
          <w:sz w:val="22"/>
          <w:szCs w:val="22"/>
          <w:lang w:eastAsia="ar-SA"/>
        </w:rPr>
        <w:t xml:space="preserve">ás </w:t>
      </w:r>
      <w:proofErr w:type="gramStart"/>
      <w:r w:rsidR="003E48A5" w:rsidRPr="00B10CCE">
        <w:rPr>
          <w:b/>
          <w:bCs/>
          <w:sz w:val="22"/>
          <w:szCs w:val="22"/>
          <w:lang w:eastAsia="ar-SA"/>
        </w:rPr>
        <w:t>0</w:t>
      </w:r>
      <w:r w:rsidR="008A6BE4" w:rsidRPr="00B10CCE">
        <w:rPr>
          <w:b/>
          <w:bCs/>
          <w:sz w:val="22"/>
          <w:szCs w:val="22"/>
          <w:lang w:eastAsia="ar-SA"/>
        </w:rPr>
        <w:t>9</w:t>
      </w:r>
      <w:r w:rsidRPr="00B10CCE">
        <w:rPr>
          <w:b/>
          <w:bCs/>
          <w:sz w:val="22"/>
          <w:szCs w:val="22"/>
          <w:lang w:eastAsia="ar-SA"/>
        </w:rPr>
        <w:t>:</w:t>
      </w:r>
      <w:r w:rsidR="00754475" w:rsidRPr="00B10CCE">
        <w:rPr>
          <w:b/>
          <w:bCs/>
          <w:sz w:val="22"/>
          <w:szCs w:val="22"/>
          <w:lang w:eastAsia="ar-SA"/>
        </w:rPr>
        <w:t>3</w:t>
      </w:r>
      <w:r w:rsidRPr="00B10CCE">
        <w:rPr>
          <w:b/>
          <w:bCs/>
          <w:sz w:val="22"/>
          <w:szCs w:val="22"/>
          <w:lang w:eastAsia="ar-SA"/>
        </w:rPr>
        <w:t>0</w:t>
      </w:r>
      <w:proofErr w:type="gramEnd"/>
      <w:r w:rsidRPr="00B10CCE">
        <w:rPr>
          <w:b/>
          <w:bCs/>
          <w:sz w:val="22"/>
          <w:szCs w:val="22"/>
          <w:lang w:eastAsia="ar-SA"/>
        </w:rPr>
        <w:t>h</w:t>
      </w:r>
      <w:r w:rsidR="00754475" w:rsidRPr="00B10CCE">
        <w:rPr>
          <w:b/>
          <w:bCs/>
          <w:sz w:val="22"/>
          <w:szCs w:val="22"/>
          <w:lang w:eastAsia="ar-SA"/>
        </w:rPr>
        <w:t>s</w:t>
      </w:r>
      <w:r w:rsidR="00B97DBC" w:rsidRPr="00B10CCE">
        <w:rPr>
          <w:b/>
          <w:bCs/>
          <w:sz w:val="22"/>
          <w:szCs w:val="22"/>
          <w:lang w:eastAsia="ar-SA"/>
        </w:rPr>
        <w:t xml:space="preserve"> do dia </w:t>
      </w:r>
      <w:r w:rsidR="00592501" w:rsidRPr="00B10CCE">
        <w:rPr>
          <w:b/>
          <w:bCs/>
          <w:sz w:val="22"/>
          <w:szCs w:val="22"/>
          <w:lang w:eastAsia="ar-SA"/>
        </w:rPr>
        <w:t>14 de novembro</w:t>
      </w:r>
      <w:r w:rsidR="00754475" w:rsidRPr="00B10CCE">
        <w:rPr>
          <w:b/>
          <w:bCs/>
          <w:sz w:val="22"/>
          <w:szCs w:val="22"/>
          <w:lang w:eastAsia="ar-SA"/>
        </w:rPr>
        <w:t xml:space="preserve"> de 2023.</w:t>
      </w:r>
    </w:p>
    <w:p w14:paraId="6A05A809" w14:textId="77777777" w:rsidR="00527F08" w:rsidRPr="00905EFC" w:rsidRDefault="00527F08" w:rsidP="009826CB">
      <w:pPr>
        <w:jc w:val="both"/>
        <w:rPr>
          <w:b/>
          <w:color w:val="FF0000"/>
          <w:sz w:val="22"/>
          <w:szCs w:val="22"/>
        </w:rPr>
      </w:pPr>
    </w:p>
    <w:p w14:paraId="444466EA" w14:textId="77777777" w:rsidR="00527F08" w:rsidRPr="00905EFC" w:rsidRDefault="0036607B" w:rsidP="009826CB">
      <w:pPr>
        <w:jc w:val="both"/>
        <w:rPr>
          <w:sz w:val="22"/>
          <w:szCs w:val="22"/>
        </w:rPr>
      </w:pPr>
      <w:r>
        <w:rPr>
          <w:b/>
          <w:bCs/>
          <w:sz w:val="22"/>
          <w:szCs w:val="22"/>
        </w:rPr>
        <w:t xml:space="preserve">1 - </w:t>
      </w:r>
      <w:r w:rsidR="00527F08" w:rsidRPr="00905EFC">
        <w:rPr>
          <w:b/>
          <w:bCs/>
          <w:sz w:val="22"/>
          <w:szCs w:val="22"/>
        </w:rPr>
        <w:t xml:space="preserve">FORMALIZAÇÃO DE CONSULTAS: </w:t>
      </w:r>
      <w:r w:rsidR="00527F08" w:rsidRPr="00905EFC">
        <w:rPr>
          <w:sz w:val="22"/>
          <w:szCs w:val="22"/>
        </w:rPr>
        <w:t xml:space="preserve">Solicitações de esclarecimentos, impugnações e comunicações entre interessados e o Pregoeiro deverão ser encaminhadas, em até 02 (dois) dias úteis antes da data prevista para o recebimento das propostas, através do telefone nº 55 </w:t>
      </w:r>
      <w:r w:rsidR="00BD36BC" w:rsidRPr="00905EFC">
        <w:rPr>
          <w:sz w:val="22"/>
          <w:szCs w:val="22"/>
        </w:rPr>
        <w:t>3554-2300</w:t>
      </w:r>
      <w:r w:rsidR="00527F08" w:rsidRPr="00905EFC">
        <w:rPr>
          <w:sz w:val="22"/>
          <w:szCs w:val="22"/>
        </w:rPr>
        <w:t>.</w:t>
      </w:r>
    </w:p>
    <w:p w14:paraId="5A39BBE3" w14:textId="77777777" w:rsidR="00527F08" w:rsidRPr="00905EFC" w:rsidRDefault="00527F08" w:rsidP="009826CB">
      <w:pPr>
        <w:tabs>
          <w:tab w:val="left" w:pos="1418"/>
        </w:tabs>
        <w:ind w:right="-17"/>
        <w:jc w:val="both"/>
        <w:rPr>
          <w:b/>
          <w:bCs/>
          <w:sz w:val="22"/>
          <w:szCs w:val="22"/>
        </w:rPr>
      </w:pPr>
    </w:p>
    <w:p w14:paraId="5D59366C" w14:textId="77777777" w:rsidR="00905EFC" w:rsidRPr="00905EFC" w:rsidRDefault="00527F08" w:rsidP="0036607B">
      <w:pPr>
        <w:tabs>
          <w:tab w:val="left" w:pos="1418"/>
        </w:tabs>
        <w:ind w:right="-17"/>
        <w:jc w:val="both"/>
        <w:rPr>
          <w:sz w:val="22"/>
          <w:szCs w:val="22"/>
        </w:rPr>
      </w:pPr>
      <w:r w:rsidRPr="00905EFC">
        <w:rPr>
          <w:b/>
          <w:bCs/>
          <w:sz w:val="22"/>
          <w:szCs w:val="22"/>
        </w:rPr>
        <w:t>REFERÊNCIA DE TEMPO:</w:t>
      </w:r>
      <w:r w:rsidRPr="00905EFC">
        <w:rPr>
          <w:sz w:val="22"/>
          <w:szCs w:val="22"/>
        </w:rPr>
        <w:t xml:space="preserve"> Para todas as referências de tempo no Edital, aviso e durante a Sessão Pública observarão obrigatoriamente o horário de Brasília – DF, dessa forma, serão registradas no sistema eletrônico e na do</w:t>
      </w:r>
      <w:r w:rsidR="0036607B">
        <w:rPr>
          <w:sz w:val="22"/>
          <w:szCs w:val="22"/>
        </w:rPr>
        <w:t>cumentação relativa ao certame.</w:t>
      </w:r>
    </w:p>
    <w:p w14:paraId="41C8F396" w14:textId="77777777" w:rsidR="00905EFC" w:rsidRPr="00905EFC" w:rsidRDefault="00905EFC" w:rsidP="009826CB">
      <w:pPr>
        <w:jc w:val="both"/>
        <w:rPr>
          <w:sz w:val="22"/>
          <w:szCs w:val="22"/>
        </w:rPr>
      </w:pPr>
    </w:p>
    <w:p w14:paraId="2FE6CD35"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2 – DO OBJETO</w:t>
      </w:r>
      <w:r w:rsidR="00307533">
        <w:rPr>
          <w:rFonts w:ascii="Times New Roman" w:hAnsi="Times New Roman"/>
          <w:iCs/>
          <w:sz w:val="22"/>
          <w:szCs w:val="22"/>
        </w:rPr>
        <w:t xml:space="preserve"> E JUSTIFICATIVA</w:t>
      </w:r>
    </w:p>
    <w:p w14:paraId="33CF6CB1" w14:textId="77777777" w:rsidR="005B515C" w:rsidRPr="00905EFC" w:rsidRDefault="00C3362F" w:rsidP="00905EFC">
      <w:pPr>
        <w:pStyle w:val="Textoembloco"/>
        <w:ind w:left="0" w:firstLine="0"/>
        <w:rPr>
          <w:szCs w:val="22"/>
        </w:rPr>
      </w:pPr>
      <w:r w:rsidRPr="00905EFC">
        <w:rPr>
          <w:b/>
          <w:iCs/>
          <w:szCs w:val="22"/>
        </w:rPr>
        <w:t xml:space="preserve">2.1.  </w:t>
      </w:r>
      <w:r w:rsidR="001F7346" w:rsidRPr="00905EFC">
        <w:rPr>
          <w:szCs w:val="22"/>
        </w:rPr>
        <w:t>Aquisição</w:t>
      </w:r>
      <w:r w:rsidR="00A331E9" w:rsidRPr="00905EFC">
        <w:rPr>
          <w:szCs w:val="22"/>
        </w:rPr>
        <w:t xml:space="preserve">, através de SISTEMA DE REGISTRO DE PREÇOS, </w:t>
      </w:r>
      <w:r w:rsidR="009A2AC5" w:rsidRPr="00905EFC">
        <w:rPr>
          <w:szCs w:val="22"/>
        </w:rPr>
        <w:t>para</w:t>
      </w:r>
      <w:r w:rsidR="008C2931" w:rsidRPr="00905EFC">
        <w:rPr>
          <w:szCs w:val="22"/>
        </w:rPr>
        <w:t xml:space="preserve"> eventual e futuro</w:t>
      </w:r>
      <w:r w:rsidR="005B515C" w:rsidRPr="00905EFC">
        <w:rPr>
          <w:szCs w:val="22"/>
        </w:rPr>
        <w:t xml:space="preserve"> fornecimento</w:t>
      </w:r>
      <w:r w:rsidR="00EF4963">
        <w:rPr>
          <w:szCs w:val="22"/>
        </w:rPr>
        <w:t xml:space="preserve"> de </w:t>
      </w:r>
      <w:r w:rsidR="00EF4963" w:rsidRPr="00EF4963">
        <w:rPr>
          <w:b/>
          <w:szCs w:val="22"/>
        </w:rPr>
        <w:t>CABINES PARA TRATOR AGR</w:t>
      </w:r>
      <w:r w:rsidR="00202A2E">
        <w:rPr>
          <w:b/>
          <w:szCs w:val="22"/>
        </w:rPr>
        <w:t>Í</w:t>
      </w:r>
      <w:r w:rsidR="00EF4963" w:rsidRPr="00EF4963">
        <w:rPr>
          <w:b/>
          <w:szCs w:val="22"/>
        </w:rPr>
        <w:t>COLA</w:t>
      </w:r>
      <w:r w:rsidR="005942EB" w:rsidRPr="00905EFC">
        <w:rPr>
          <w:b/>
          <w:szCs w:val="22"/>
        </w:rPr>
        <w:t>,</w:t>
      </w:r>
      <w:r w:rsidR="00FF557F" w:rsidRPr="00905EFC">
        <w:rPr>
          <w:szCs w:val="22"/>
        </w:rPr>
        <w:t xml:space="preserve"> </w:t>
      </w:r>
      <w:r w:rsidR="00BB3E1A" w:rsidRPr="00905EFC">
        <w:rPr>
          <w:szCs w:val="22"/>
        </w:rPr>
        <w:t xml:space="preserve">para </w:t>
      </w:r>
      <w:r w:rsidR="00202A2E">
        <w:rPr>
          <w:szCs w:val="22"/>
        </w:rPr>
        <w:t>a</w:t>
      </w:r>
      <w:r w:rsidR="00EF4963">
        <w:rPr>
          <w:szCs w:val="22"/>
        </w:rPr>
        <w:t xml:space="preserve"> Secretaria Mu</w:t>
      </w:r>
      <w:r w:rsidR="00F97CEA">
        <w:rPr>
          <w:szCs w:val="22"/>
        </w:rPr>
        <w:t>nicipal da Agricultur</w:t>
      </w:r>
      <w:r w:rsidR="00EF4963">
        <w:rPr>
          <w:szCs w:val="22"/>
        </w:rPr>
        <w:t>a</w:t>
      </w:r>
      <w:r w:rsidR="00BD36BC" w:rsidRPr="00905EFC">
        <w:rPr>
          <w:szCs w:val="22"/>
        </w:rPr>
        <w:t xml:space="preserve"> do </w:t>
      </w:r>
      <w:r w:rsidR="00BB3E1A" w:rsidRPr="00905EFC">
        <w:rPr>
          <w:szCs w:val="22"/>
        </w:rPr>
        <w:t xml:space="preserve">Município de </w:t>
      </w:r>
      <w:r w:rsidR="00BD36BC" w:rsidRPr="00905EFC">
        <w:rPr>
          <w:szCs w:val="22"/>
        </w:rPr>
        <w:t>Miraguaí</w:t>
      </w:r>
      <w:r w:rsidR="00BB3E1A" w:rsidRPr="00905EFC">
        <w:rPr>
          <w:szCs w:val="22"/>
        </w:rPr>
        <w:t>/</w:t>
      </w:r>
      <w:r w:rsidR="00BB3E1A" w:rsidRPr="0036607B">
        <w:rPr>
          <w:szCs w:val="22"/>
        </w:rPr>
        <w:t>RS</w:t>
      </w:r>
      <w:r w:rsidR="00A331E9" w:rsidRPr="0036607B">
        <w:rPr>
          <w:szCs w:val="22"/>
        </w:rPr>
        <w:t xml:space="preserve"> </w:t>
      </w:r>
      <w:r w:rsidR="008D3D56" w:rsidRPr="0036607B">
        <w:rPr>
          <w:szCs w:val="22"/>
        </w:rPr>
        <w:t>até 31/12/2023</w:t>
      </w:r>
      <w:r w:rsidR="00A331E9" w:rsidRPr="00905EFC">
        <w:rPr>
          <w:szCs w:val="22"/>
        </w:rPr>
        <w:t>, contados da data de assinatura da Ata</w:t>
      </w:r>
      <w:r w:rsidR="00E3464E" w:rsidRPr="00905EFC">
        <w:rPr>
          <w:szCs w:val="22"/>
        </w:rPr>
        <w:t xml:space="preserve"> de Registro </w:t>
      </w:r>
      <w:r w:rsidR="005B515C" w:rsidRPr="00905EFC">
        <w:rPr>
          <w:szCs w:val="22"/>
        </w:rPr>
        <w:t>de Preços, de acordo</w:t>
      </w:r>
      <w:r w:rsidR="00F22CC3" w:rsidRPr="00905EFC">
        <w:rPr>
          <w:szCs w:val="22"/>
        </w:rPr>
        <w:t xml:space="preserve"> com as especificações contidas no Anexo I, independente de transcrição.</w:t>
      </w:r>
    </w:p>
    <w:p w14:paraId="6DF58764" w14:textId="77777777" w:rsidR="00B62C9A" w:rsidRPr="00905EFC" w:rsidRDefault="001B4F7D" w:rsidP="00905EFC">
      <w:pPr>
        <w:pStyle w:val="Nvel2"/>
        <w:rPr>
          <w:rFonts w:ascii="Times New Roman" w:hAnsi="Times New Roman"/>
          <w:sz w:val="22"/>
          <w:szCs w:val="22"/>
        </w:rPr>
      </w:pPr>
      <w:r w:rsidRPr="00905EFC">
        <w:rPr>
          <w:rFonts w:ascii="Times New Roman" w:hAnsi="Times New Roman"/>
          <w:sz w:val="22"/>
          <w:szCs w:val="22"/>
        </w:rPr>
        <w:t>2.2</w:t>
      </w:r>
      <w:r w:rsidRPr="00905EFC">
        <w:rPr>
          <w:rFonts w:ascii="Times New Roman" w:hAnsi="Times New Roman"/>
          <w:b w:val="0"/>
          <w:sz w:val="22"/>
          <w:szCs w:val="22"/>
        </w:rPr>
        <w:t xml:space="preserve"> </w:t>
      </w:r>
      <w:r w:rsidR="00B62C9A" w:rsidRPr="00905EFC">
        <w:rPr>
          <w:rFonts w:ascii="Times New Roman" w:hAnsi="Times New Roman"/>
          <w:b w:val="0"/>
          <w:iCs/>
          <w:sz w:val="22"/>
          <w:szCs w:val="22"/>
        </w:rPr>
        <w:t xml:space="preserve">As quantidades constantes </w:t>
      </w:r>
      <w:r w:rsidR="00F22CC3" w:rsidRPr="00905EFC">
        <w:rPr>
          <w:rFonts w:ascii="Times New Roman" w:hAnsi="Times New Roman"/>
          <w:b w:val="0"/>
          <w:iCs/>
          <w:sz w:val="22"/>
          <w:szCs w:val="22"/>
        </w:rPr>
        <w:t>no anexo I</w:t>
      </w:r>
      <w:r w:rsidR="005B515C" w:rsidRPr="00905EFC">
        <w:rPr>
          <w:rFonts w:ascii="Times New Roman" w:hAnsi="Times New Roman"/>
          <w:b w:val="0"/>
          <w:iCs/>
          <w:sz w:val="22"/>
          <w:szCs w:val="22"/>
        </w:rPr>
        <w:t>,</w:t>
      </w:r>
      <w:r w:rsidR="005B515C" w:rsidRPr="00905EFC">
        <w:rPr>
          <w:rFonts w:ascii="Times New Roman" w:hAnsi="Times New Roman"/>
          <w:iCs/>
          <w:sz w:val="22"/>
          <w:szCs w:val="22"/>
        </w:rPr>
        <w:t xml:space="preserve"> </w:t>
      </w:r>
      <w:r w:rsidR="005B515C" w:rsidRPr="00905EFC">
        <w:rPr>
          <w:rFonts w:ascii="Times New Roman" w:hAnsi="Times New Roman"/>
          <w:b w:val="0"/>
          <w:iCs/>
          <w:sz w:val="22"/>
          <w:szCs w:val="22"/>
        </w:rPr>
        <w:t>são</w:t>
      </w:r>
      <w:r w:rsidR="00EF4963">
        <w:rPr>
          <w:rFonts w:ascii="Times New Roman" w:hAnsi="Times New Roman"/>
          <w:b w:val="0"/>
          <w:iCs/>
          <w:sz w:val="22"/>
          <w:szCs w:val="22"/>
        </w:rPr>
        <w:t xml:space="preserve"> estimativas</w:t>
      </w:r>
      <w:r w:rsidR="00B62C9A" w:rsidRPr="00905EFC">
        <w:rPr>
          <w:rFonts w:ascii="Times New Roman" w:hAnsi="Times New Roman"/>
          <w:b w:val="0"/>
          <w:iCs/>
          <w:sz w:val="22"/>
          <w:szCs w:val="22"/>
        </w:rPr>
        <w:t>, não se obrigando a Administração à aquisição total.</w:t>
      </w:r>
    </w:p>
    <w:p w14:paraId="205EF6FB" w14:textId="77777777" w:rsidR="001B4F7D" w:rsidRPr="00905EFC" w:rsidRDefault="001B4F7D" w:rsidP="00905EFC">
      <w:pPr>
        <w:numPr>
          <w:ilvl w:val="0"/>
          <w:numId w:val="3"/>
        </w:numPr>
        <w:suppressAutoHyphens/>
        <w:autoSpaceDE w:val="0"/>
        <w:spacing w:after="120"/>
        <w:ind w:left="0" w:firstLine="0"/>
        <w:jc w:val="both"/>
        <w:rPr>
          <w:sz w:val="22"/>
          <w:szCs w:val="22"/>
        </w:rPr>
      </w:pPr>
      <w:r w:rsidRPr="00905EFC">
        <w:rPr>
          <w:b/>
          <w:sz w:val="22"/>
          <w:szCs w:val="22"/>
        </w:rPr>
        <w:t>2.3</w:t>
      </w:r>
      <w:r w:rsidRPr="00905EFC">
        <w:rPr>
          <w:sz w:val="22"/>
          <w:szCs w:val="22"/>
        </w:rPr>
        <w:t xml:space="preserve"> </w:t>
      </w:r>
      <w:r w:rsidR="00B62C9A" w:rsidRPr="00905EFC">
        <w:rPr>
          <w:sz w:val="22"/>
          <w:szCs w:val="22"/>
        </w:rPr>
        <w:t>A detentora da Ata de Registro de Preço, quando da solicitação pela Secretaria competente deverá atender às seguintes exigências:</w:t>
      </w:r>
    </w:p>
    <w:p w14:paraId="0D849B55"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w:t>
      </w:r>
      <w:r w:rsidR="00DA3DB6" w:rsidRPr="00905EFC">
        <w:rPr>
          <w:rFonts w:ascii="Times New Roman" w:hAnsi="Times New Roman"/>
          <w:iCs/>
          <w:sz w:val="22"/>
          <w:szCs w:val="22"/>
        </w:rPr>
        <w:t>3</w:t>
      </w:r>
      <w:r w:rsidRPr="00905EFC">
        <w:rPr>
          <w:rFonts w:ascii="Times New Roman" w:hAnsi="Times New Roman"/>
          <w:iCs/>
          <w:sz w:val="22"/>
          <w:szCs w:val="22"/>
        </w:rPr>
        <w:t>.</w:t>
      </w:r>
      <w:r w:rsidR="00DA3DB6" w:rsidRPr="00905EFC">
        <w:rPr>
          <w:rFonts w:ascii="Times New Roman" w:hAnsi="Times New Roman"/>
          <w:iCs/>
          <w:sz w:val="22"/>
          <w:szCs w:val="22"/>
        </w:rPr>
        <w:t>1</w:t>
      </w:r>
      <w:r w:rsidRPr="00905EFC">
        <w:rPr>
          <w:rFonts w:ascii="Times New Roman" w:hAnsi="Times New Roman"/>
          <w:b w:val="0"/>
          <w:iCs/>
          <w:sz w:val="22"/>
          <w:szCs w:val="22"/>
        </w:rPr>
        <w:t xml:space="preserve"> </w:t>
      </w:r>
      <w:r w:rsidR="00B62C9A" w:rsidRPr="00905EFC">
        <w:rPr>
          <w:rFonts w:ascii="Times New Roman" w:hAnsi="Times New Roman"/>
          <w:b w:val="0"/>
          <w:sz w:val="22"/>
          <w:szCs w:val="22"/>
        </w:rPr>
        <w:t>Entregar os</w:t>
      </w:r>
      <w:r w:rsidR="00283354" w:rsidRPr="00905EFC">
        <w:rPr>
          <w:rFonts w:ascii="Times New Roman" w:hAnsi="Times New Roman"/>
          <w:b w:val="0"/>
          <w:sz w:val="22"/>
          <w:szCs w:val="22"/>
        </w:rPr>
        <w:t xml:space="preserve"> produtos, mediante solicitação</w:t>
      </w:r>
      <w:r w:rsidR="00B62C9A" w:rsidRPr="00905EFC">
        <w:rPr>
          <w:rFonts w:ascii="Times New Roman" w:hAnsi="Times New Roman"/>
          <w:b w:val="0"/>
          <w:sz w:val="22"/>
          <w:szCs w:val="22"/>
        </w:rPr>
        <w:t xml:space="preserve">, </w:t>
      </w:r>
      <w:r w:rsidR="00807356" w:rsidRPr="00905EFC">
        <w:rPr>
          <w:rFonts w:ascii="Times New Roman" w:hAnsi="Times New Roman"/>
          <w:b w:val="0"/>
          <w:sz w:val="22"/>
          <w:szCs w:val="22"/>
        </w:rPr>
        <w:t>no endereço</w:t>
      </w:r>
      <w:r w:rsidR="00B62C9A" w:rsidRPr="00905EFC">
        <w:rPr>
          <w:rFonts w:ascii="Times New Roman" w:hAnsi="Times New Roman"/>
          <w:b w:val="0"/>
          <w:sz w:val="22"/>
          <w:szCs w:val="22"/>
        </w:rPr>
        <w:t xml:space="preserve"> in</w:t>
      </w:r>
      <w:r w:rsidR="00A331E9" w:rsidRPr="00905EFC">
        <w:rPr>
          <w:rFonts w:ascii="Times New Roman" w:hAnsi="Times New Roman"/>
          <w:b w:val="0"/>
          <w:sz w:val="22"/>
          <w:szCs w:val="22"/>
        </w:rPr>
        <w:t>formado na Ordem de Compra</w:t>
      </w:r>
      <w:r w:rsidR="002A398E" w:rsidRPr="00905EFC">
        <w:rPr>
          <w:rFonts w:ascii="Times New Roman" w:hAnsi="Times New Roman"/>
          <w:b w:val="0"/>
          <w:sz w:val="22"/>
          <w:szCs w:val="22"/>
        </w:rPr>
        <w:t xml:space="preserve">, empenho ou solicitação, da qual ficará a cargo, também o </w:t>
      </w:r>
      <w:r w:rsidR="00F22CC3" w:rsidRPr="00905EFC">
        <w:rPr>
          <w:rFonts w:ascii="Times New Roman" w:hAnsi="Times New Roman"/>
          <w:b w:val="0"/>
          <w:sz w:val="22"/>
          <w:szCs w:val="22"/>
        </w:rPr>
        <w:t>controle dos</w:t>
      </w:r>
      <w:r w:rsidR="002A398E" w:rsidRPr="00905EFC">
        <w:rPr>
          <w:rFonts w:ascii="Times New Roman" w:hAnsi="Times New Roman"/>
          <w:b w:val="0"/>
          <w:sz w:val="22"/>
          <w:szCs w:val="22"/>
        </w:rPr>
        <w:t xml:space="preserve"> quantitativos solicitados, bem como as entradas e saídas dos mesmos.</w:t>
      </w:r>
    </w:p>
    <w:p w14:paraId="4BFA6FEF" w14:textId="77777777" w:rsidR="00C3362F" w:rsidRPr="00905EFC" w:rsidRDefault="00C3362F" w:rsidP="00905EFC">
      <w:pPr>
        <w:pStyle w:val="WW-Padro"/>
        <w:spacing w:after="120"/>
        <w:jc w:val="both"/>
        <w:rPr>
          <w:sz w:val="22"/>
          <w:szCs w:val="22"/>
        </w:rPr>
      </w:pPr>
      <w:r w:rsidRPr="00905EFC">
        <w:rPr>
          <w:b/>
          <w:sz w:val="22"/>
          <w:szCs w:val="22"/>
        </w:rPr>
        <w:t>2.</w:t>
      </w:r>
      <w:r w:rsidR="00DA3DB6" w:rsidRPr="00905EFC">
        <w:rPr>
          <w:b/>
          <w:sz w:val="22"/>
          <w:szCs w:val="22"/>
        </w:rPr>
        <w:t>3</w:t>
      </w:r>
      <w:r w:rsidRPr="00905EFC">
        <w:rPr>
          <w:b/>
          <w:sz w:val="22"/>
          <w:szCs w:val="22"/>
        </w:rPr>
        <w:t>.</w:t>
      </w:r>
      <w:r w:rsidR="00DA3DB6" w:rsidRPr="00905EFC">
        <w:rPr>
          <w:b/>
          <w:sz w:val="22"/>
          <w:szCs w:val="22"/>
        </w:rPr>
        <w:t>2</w:t>
      </w:r>
      <w:r w:rsidR="00FD26A1" w:rsidRPr="00905EFC">
        <w:rPr>
          <w:sz w:val="22"/>
          <w:szCs w:val="22"/>
        </w:rPr>
        <w:t xml:space="preserve"> </w:t>
      </w:r>
      <w:r w:rsidR="00F22CC3" w:rsidRPr="00905EFC">
        <w:rPr>
          <w:sz w:val="22"/>
          <w:szCs w:val="22"/>
        </w:rPr>
        <w:t xml:space="preserve">Os </w:t>
      </w:r>
      <w:r w:rsidR="00CD6264" w:rsidRPr="00905EFC">
        <w:rPr>
          <w:sz w:val="22"/>
          <w:szCs w:val="22"/>
        </w:rPr>
        <w:t>produtos</w:t>
      </w:r>
      <w:r w:rsidR="00D21BE3" w:rsidRPr="00905EFC">
        <w:rPr>
          <w:sz w:val="22"/>
          <w:szCs w:val="22"/>
        </w:rPr>
        <w:t xml:space="preserve"> deverão ser fabricados com materiais de 1ª qualidade</w:t>
      </w:r>
      <w:r w:rsidR="00F40F36" w:rsidRPr="00905EFC">
        <w:rPr>
          <w:sz w:val="22"/>
          <w:szCs w:val="22"/>
        </w:rPr>
        <w:t>, obedecendo</w:t>
      </w:r>
      <w:r w:rsidR="00CF6FE3" w:rsidRPr="00905EFC">
        <w:rPr>
          <w:sz w:val="22"/>
          <w:szCs w:val="22"/>
        </w:rPr>
        <w:t>, se for o caso,</w:t>
      </w:r>
      <w:r w:rsidR="00F40F36" w:rsidRPr="00905EFC">
        <w:rPr>
          <w:sz w:val="22"/>
          <w:szCs w:val="22"/>
        </w:rPr>
        <w:t xml:space="preserve"> as normas técnicas de fabricação</w:t>
      </w:r>
      <w:r w:rsidR="00D21BE3" w:rsidRPr="00905EFC">
        <w:rPr>
          <w:sz w:val="22"/>
          <w:szCs w:val="22"/>
        </w:rPr>
        <w:t>.</w:t>
      </w:r>
    </w:p>
    <w:p w14:paraId="54EC8C3B" w14:textId="77777777" w:rsidR="00C3362F" w:rsidRPr="00905EFC" w:rsidRDefault="00C3362F" w:rsidP="00905EFC">
      <w:pPr>
        <w:pStyle w:val="WW-Padro"/>
        <w:spacing w:after="120"/>
        <w:jc w:val="both"/>
        <w:rPr>
          <w:sz w:val="22"/>
          <w:szCs w:val="22"/>
        </w:rPr>
      </w:pPr>
      <w:r w:rsidRPr="00905EFC">
        <w:rPr>
          <w:b/>
          <w:sz w:val="22"/>
          <w:szCs w:val="22"/>
        </w:rPr>
        <w:t>2.</w:t>
      </w:r>
      <w:r w:rsidR="00DA3DB6" w:rsidRPr="00905EFC">
        <w:rPr>
          <w:b/>
          <w:sz w:val="22"/>
          <w:szCs w:val="22"/>
        </w:rPr>
        <w:t>4</w:t>
      </w:r>
      <w:r w:rsidRPr="00905EFC">
        <w:rPr>
          <w:sz w:val="22"/>
          <w:szCs w:val="22"/>
        </w:rPr>
        <w:t xml:space="preserve"> </w:t>
      </w:r>
      <w:r w:rsidR="00B62C9A" w:rsidRPr="00905EFC">
        <w:rPr>
          <w:sz w:val="22"/>
          <w:szCs w:val="22"/>
        </w:rPr>
        <w:t>O fiscal de recebimento será responsável pela acei</w:t>
      </w:r>
      <w:r w:rsidR="00F40F36" w:rsidRPr="00905EFC">
        <w:rPr>
          <w:sz w:val="22"/>
          <w:szCs w:val="22"/>
        </w:rPr>
        <w:t>tação/a</w:t>
      </w:r>
      <w:r w:rsidR="00F22CC3" w:rsidRPr="00905EFC">
        <w:rPr>
          <w:sz w:val="22"/>
          <w:szCs w:val="22"/>
        </w:rPr>
        <w:t>veriguação do objeto licitado,</w:t>
      </w:r>
      <w:r w:rsidR="00F40F36" w:rsidRPr="00905EFC">
        <w:rPr>
          <w:sz w:val="22"/>
          <w:szCs w:val="22"/>
        </w:rPr>
        <w:t xml:space="preserve"> </w:t>
      </w:r>
      <w:r w:rsidR="00B62C9A" w:rsidRPr="00905EFC">
        <w:rPr>
          <w:sz w:val="22"/>
          <w:szCs w:val="22"/>
        </w:rPr>
        <w:t xml:space="preserve">exigidos no edital. A não entrega ou a desconformidade com o Edital dos </w:t>
      </w:r>
      <w:r w:rsidR="00CD6264" w:rsidRPr="00905EFC">
        <w:rPr>
          <w:sz w:val="22"/>
          <w:szCs w:val="22"/>
        </w:rPr>
        <w:t>produtos</w:t>
      </w:r>
      <w:r w:rsidR="00A331E9" w:rsidRPr="00905EFC">
        <w:rPr>
          <w:sz w:val="22"/>
          <w:szCs w:val="22"/>
        </w:rPr>
        <w:t xml:space="preserve">, </w:t>
      </w:r>
      <w:r w:rsidR="00B62C9A" w:rsidRPr="00905EFC">
        <w:rPr>
          <w:sz w:val="22"/>
          <w:szCs w:val="22"/>
        </w:rPr>
        <w:t xml:space="preserve">documentos ou </w:t>
      </w:r>
      <w:r w:rsidR="006430C1" w:rsidRPr="00905EFC">
        <w:rPr>
          <w:sz w:val="22"/>
          <w:szCs w:val="22"/>
        </w:rPr>
        <w:t>informações exigidas</w:t>
      </w:r>
      <w:r w:rsidR="00B62C9A" w:rsidRPr="00905EFC">
        <w:rPr>
          <w:sz w:val="22"/>
          <w:szCs w:val="22"/>
        </w:rPr>
        <w:t xml:space="preserve"> ensejará a rejeição do objeto entregue e a aplicação das penalidades cabíveis.</w:t>
      </w:r>
    </w:p>
    <w:p w14:paraId="6F9A4ECC" w14:textId="77777777" w:rsidR="00AB3B9E" w:rsidRDefault="00C3362F" w:rsidP="00905EFC">
      <w:pPr>
        <w:pStyle w:val="WW-Padro"/>
        <w:spacing w:after="120"/>
        <w:jc w:val="both"/>
        <w:rPr>
          <w:sz w:val="22"/>
          <w:szCs w:val="22"/>
        </w:rPr>
      </w:pPr>
      <w:r w:rsidRPr="00905EFC">
        <w:rPr>
          <w:b/>
          <w:sz w:val="22"/>
          <w:szCs w:val="22"/>
        </w:rPr>
        <w:lastRenderedPageBreak/>
        <w:t>2.</w:t>
      </w:r>
      <w:r w:rsidR="00DA3DB6" w:rsidRPr="00905EFC">
        <w:rPr>
          <w:b/>
          <w:sz w:val="22"/>
          <w:szCs w:val="22"/>
        </w:rPr>
        <w:t>4</w:t>
      </w:r>
      <w:r w:rsidRPr="00905EFC">
        <w:rPr>
          <w:b/>
          <w:sz w:val="22"/>
          <w:szCs w:val="22"/>
        </w:rPr>
        <w:t>.</w:t>
      </w:r>
      <w:r w:rsidR="00DA3DB6" w:rsidRPr="00905EFC">
        <w:rPr>
          <w:b/>
          <w:sz w:val="22"/>
          <w:szCs w:val="22"/>
        </w:rPr>
        <w:t>1</w:t>
      </w:r>
      <w:r w:rsidRPr="00905EFC">
        <w:rPr>
          <w:sz w:val="22"/>
          <w:szCs w:val="22"/>
        </w:rPr>
        <w:t xml:space="preserve">. </w:t>
      </w:r>
      <w:r w:rsidR="007E0FCE" w:rsidRPr="00905EFC">
        <w:rPr>
          <w:sz w:val="22"/>
          <w:szCs w:val="22"/>
        </w:rPr>
        <w:t xml:space="preserve">Os </w:t>
      </w:r>
      <w:r w:rsidR="00F22CC3" w:rsidRPr="00905EFC">
        <w:rPr>
          <w:sz w:val="22"/>
          <w:szCs w:val="22"/>
        </w:rPr>
        <w:t>produtos</w:t>
      </w:r>
      <w:r w:rsidR="00B62C9A" w:rsidRPr="00905EFC">
        <w:rPr>
          <w:sz w:val="22"/>
          <w:szCs w:val="22"/>
        </w:rPr>
        <w:t xml:space="preserve"> deverão estar acondiciona</w:t>
      </w:r>
      <w:r w:rsidR="00A331E9" w:rsidRPr="00905EFC">
        <w:rPr>
          <w:sz w:val="22"/>
          <w:szCs w:val="22"/>
        </w:rPr>
        <w:t xml:space="preserve">dos </w:t>
      </w:r>
      <w:r w:rsidR="007E70A7" w:rsidRPr="00905EFC">
        <w:rPr>
          <w:sz w:val="22"/>
          <w:szCs w:val="22"/>
        </w:rPr>
        <w:t>adequadamente, de forma a permitir a completa preservação do mesmo e sua segurança durante o transporte</w:t>
      </w:r>
      <w:r w:rsidR="00D21BE3" w:rsidRPr="00905EFC">
        <w:rPr>
          <w:sz w:val="22"/>
          <w:szCs w:val="22"/>
        </w:rPr>
        <w:t>.</w:t>
      </w:r>
    </w:p>
    <w:p w14:paraId="212699F9" w14:textId="77777777" w:rsidR="00307533" w:rsidRPr="00307533" w:rsidRDefault="00307533" w:rsidP="00307533">
      <w:pPr>
        <w:autoSpaceDE w:val="0"/>
        <w:autoSpaceDN w:val="0"/>
        <w:adjustRightInd w:val="0"/>
        <w:jc w:val="both"/>
        <w:rPr>
          <w:bCs/>
          <w:sz w:val="22"/>
          <w:szCs w:val="22"/>
        </w:rPr>
      </w:pPr>
      <w:r w:rsidRPr="00307533">
        <w:rPr>
          <w:b/>
          <w:sz w:val="22"/>
          <w:szCs w:val="22"/>
        </w:rPr>
        <w:t>2.5</w:t>
      </w:r>
      <w:proofErr w:type="gramStart"/>
      <w:r>
        <w:rPr>
          <w:b/>
          <w:sz w:val="22"/>
          <w:szCs w:val="22"/>
        </w:rPr>
        <w:t xml:space="preserve"> </w:t>
      </w:r>
      <w:r w:rsidRPr="00307533">
        <w:rPr>
          <w:b/>
          <w:sz w:val="22"/>
          <w:szCs w:val="22"/>
        </w:rPr>
        <w:t xml:space="preserve"> </w:t>
      </w:r>
      <w:proofErr w:type="gramEnd"/>
      <w:r>
        <w:rPr>
          <w:b/>
          <w:bCs/>
          <w:sz w:val="22"/>
          <w:szCs w:val="22"/>
        </w:rPr>
        <w:t xml:space="preserve">A Secretaria Municipal da Agricultura, </w:t>
      </w:r>
      <w:r w:rsidR="000933E7">
        <w:rPr>
          <w:bCs/>
          <w:sz w:val="22"/>
          <w:szCs w:val="22"/>
        </w:rPr>
        <w:t>j</w:t>
      </w:r>
      <w:r>
        <w:rPr>
          <w:bCs/>
          <w:sz w:val="22"/>
          <w:szCs w:val="22"/>
        </w:rPr>
        <w:t>ustifica</w:t>
      </w:r>
      <w:r w:rsidRPr="00307533">
        <w:rPr>
          <w:bCs/>
          <w:sz w:val="22"/>
          <w:szCs w:val="22"/>
        </w:rPr>
        <w:t xml:space="preserve"> a compra deste</w:t>
      </w:r>
      <w:r>
        <w:rPr>
          <w:bCs/>
          <w:sz w:val="22"/>
          <w:szCs w:val="22"/>
        </w:rPr>
        <w:t>s</w:t>
      </w:r>
      <w:r w:rsidRPr="00307533">
        <w:rPr>
          <w:bCs/>
          <w:sz w:val="22"/>
          <w:szCs w:val="22"/>
        </w:rPr>
        <w:t xml:space="preserve"> equipamento</w:t>
      </w:r>
      <w:r>
        <w:rPr>
          <w:bCs/>
          <w:sz w:val="22"/>
          <w:szCs w:val="22"/>
        </w:rPr>
        <w:t>s</w:t>
      </w:r>
      <w:r w:rsidRPr="00307533">
        <w:rPr>
          <w:bCs/>
          <w:sz w:val="22"/>
          <w:szCs w:val="22"/>
        </w:rPr>
        <w:t xml:space="preserve"> pois, com a cabine é possível proteger o operador. Ele fica isolado de temperaturas elevadas, ruídos altos ou de impactos com produtos do solo. Em caso de quedas ou acidentes, a cabine serve como uma proteção para evitar que ele se machuque. Ao mesmo tempo em que aumentam a segurança no trabalho, as cabines para trator também ajudam a elevar a produtividade, afinal, os operadores têm mais conforto e bem-estar, então o ritmo de trabalho é favorecido.</w:t>
      </w:r>
    </w:p>
    <w:p w14:paraId="72A3D3EC" w14:textId="77777777" w:rsidR="00905EFC" w:rsidRPr="00140398" w:rsidRDefault="00905EFC" w:rsidP="00905EFC">
      <w:pPr>
        <w:spacing w:after="120"/>
        <w:ind w:right="-17"/>
        <w:jc w:val="both"/>
        <w:rPr>
          <w:b/>
          <w:bCs/>
          <w:sz w:val="2"/>
          <w:szCs w:val="2"/>
        </w:rPr>
      </w:pPr>
    </w:p>
    <w:p w14:paraId="45BB59CD" w14:textId="77777777" w:rsidR="00851B25" w:rsidRPr="00905EFC" w:rsidRDefault="00851B25" w:rsidP="00905EFC">
      <w:pPr>
        <w:spacing w:after="120"/>
        <w:ind w:right="-17"/>
        <w:jc w:val="both"/>
        <w:rPr>
          <w:b/>
          <w:bCs/>
          <w:sz w:val="22"/>
          <w:szCs w:val="22"/>
        </w:rPr>
      </w:pPr>
      <w:r w:rsidRPr="00905EFC">
        <w:rPr>
          <w:b/>
          <w:bCs/>
          <w:sz w:val="22"/>
          <w:szCs w:val="22"/>
        </w:rPr>
        <w:t>3.DO CREDENCIAMENTO NO APLICATIVO LICITAÇÕES:</w:t>
      </w:r>
    </w:p>
    <w:p w14:paraId="54285830" w14:textId="77777777" w:rsidR="00851B25" w:rsidRPr="00905EFC" w:rsidRDefault="00851B25" w:rsidP="00905EFC">
      <w:pPr>
        <w:spacing w:after="120"/>
        <w:ind w:right="-17"/>
        <w:jc w:val="both"/>
        <w:rPr>
          <w:sz w:val="22"/>
          <w:szCs w:val="22"/>
        </w:rPr>
      </w:pPr>
      <w:r w:rsidRPr="00905EFC">
        <w:rPr>
          <w:b/>
          <w:sz w:val="22"/>
          <w:szCs w:val="22"/>
        </w:rPr>
        <w:t>3.1</w:t>
      </w:r>
      <w:r w:rsidRPr="00905EFC">
        <w:rPr>
          <w:sz w:val="22"/>
          <w:szCs w:val="22"/>
        </w:rPr>
        <w:t xml:space="preserve"> Para acesso ao sistema eletrônico, os interessados em participar do Pregão deverão estar cadastrados e dispor de chave de identificação e senha pessoal (intransferíveis), obtidas junto à CECOM – Central de Compras do Governo do Estado do Rio Grande do Sul, através do endereço </w:t>
      </w:r>
      <w:hyperlink r:id="rId11" w:history="1">
        <w:r w:rsidRPr="00905EFC">
          <w:rPr>
            <w:rStyle w:val="Hyperlink"/>
            <w:sz w:val="22"/>
            <w:szCs w:val="22"/>
          </w:rPr>
          <w:t>www.cecom.rs.gov.br</w:t>
        </w:r>
      </w:hyperlink>
    </w:p>
    <w:p w14:paraId="37810C98" w14:textId="77777777" w:rsidR="00851B25" w:rsidRPr="00905EFC" w:rsidRDefault="00851B25" w:rsidP="00905EFC">
      <w:pPr>
        <w:spacing w:after="120"/>
        <w:ind w:right="-17"/>
        <w:jc w:val="both"/>
        <w:rPr>
          <w:sz w:val="22"/>
          <w:szCs w:val="22"/>
        </w:rPr>
      </w:pPr>
      <w:r w:rsidRPr="00905EFC">
        <w:rPr>
          <w:b/>
          <w:sz w:val="22"/>
          <w:szCs w:val="22"/>
        </w:rPr>
        <w:t>3.2</w:t>
      </w:r>
      <w:r w:rsidRPr="00905EFC">
        <w:rPr>
          <w:sz w:val="22"/>
          <w:szCs w:val="22"/>
        </w:rPr>
        <w:t xml:space="preserve"> É de exclusiva responsabilidade do usuário o sigilo da senha, bem como seu uso em qualquer transação efetuada diretamente ou por seu representante, não cabendo ao </w:t>
      </w:r>
      <w:r w:rsidRPr="00905EFC">
        <w:rPr>
          <w:b/>
          <w:sz w:val="22"/>
          <w:szCs w:val="22"/>
        </w:rPr>
        <w:t>Banrisul</w:t>
      </w:r>
      <w:r w:rsidRPr="00905EFC">
        <w:rPr>
          <w:sz w:val="22"/>
          <w:szCs w:val="22"/>
        </w:rPr>
        <w:t xml:space="preserve">, ou à </w:t>
      </w:r>
      <w:r w:rsidRPr="00905EFC">
        <w:rPr>
          <w:b/>
          <w:sz w:val="22"/>
          <w:szCs w:val="22"/>
        </w:rPr>
        <w:t xml:space="preserve">Prefeitura Municipal de </w:t>
      </w:r>
      <w:r w:rsidR="00283354" w:rsidRPr="00905EFC">
        <w:rPr>
          <w:b/>
          <w:sz w:val="22"/>
          <w:szCs w:val="22"/>
        </w:rPr>
        <w:t>Miraguaí</w:t>
      </w:r>
      <w:r w:rsidRPr="00905EFC">
        <w:rPr>
          <w:b/>
          <w:sz w:val="22"/>
          <w:szCs w:val="22"/>
        </w:rPr>
        <w:t>-RS</w:t>
      </w:r>
      <w:r w:rsidRPr="00905EFC">
        <w:rPr>
          <w:sz w:val="22"/>
          <w:szCs w:val="22"/>
        </w:rPr>
        <w:t xml:space="preserve"> a responsabilidade por eventuais danos decorrentes de uso indevido da senha, ainda que por terceiros.</w:t>
      </w:r>
    </w:p>
    <w:p w14:paraId="6694D3ED" w14:textId="77777777" w:rsidR="00851B25" w:rsidRPr="00905EFC" w:rsidRDefault="00851B25" w:rsidP="00905EFC">
      <w:pPr>
        <w:spacing w:after="120"/>
        <w:ind w:right="-17"/>
        <w:jc w:val="both"/>
        <w:rPr>
          <w:sz w:val="22"/>
          <w:szCs w:val="22"/>
        </w:rPr>
      </w:pPr>
      <w:r w:rsidRPr="00905EFC">
        <w:rPr>
          <w:b/>
          <w:sz w:val="22"/>
          <w:szCs w:val="22"/>
        </w:rPr>
        <w:t>3.3</w:t>
      </w:r>
      <w:r w:rsidRPr="00905EFC">
        <w:rPr>
          <w:sz w:val="22"/>
          <w:szCs w:val="22"/>
        </w:rPr>
        <w:t xml:space="preserve"> O credenciamento do fornecedor</w:t>
      </w:r>
      <w:r w:rsidR="00F22CC3" w:rsidRPr="00905EFC">
        <w:rPr>
          <w:sz w:val="22"/>
          <w:szCs w:val="22"/>
        </w:rPr>
        <w:t xml:space="preserve"> e</w:t>
      </w:r>
      <w:r w:rsidRPr="00905EFC">
        <w:rPr>
          <w:sz w:val="22"/>
          <w:szCs w:val="22"/>
        </w:rPr>
        <w:t>/</w:t>
      </w:r>
      <w:r w:rsidR="00F22CC3" w:rsidRPr="00905EFC">
        <w:rPr>
          <w:sz w:val="22"/>
          <w:szCs w:val="22"/>
        </w:rPr>
        <w:t xml:space="preserve">ou </w:t>
      </w:r>
      <w:r w:rsidRPr="00905EFC">
        <w:rPr>
          <w:sz w:val="22"/>
          <w:szCs w:val="22"/>
        </w:rPr>
        <w:t xml:space="preserve">prestador de serviço e de seu representante legal junto ao sistema eletrônico implica a responsabilidade legal pelos atos praticados e a presunção de capacidade técnica para realização das transações inerentes ao Pregão Eletrônico. </w:t>
      </w:r>
    </w:p>
    <w:p w14:paraId="45A0C4F4" w14:textId="77777777" w:rsidR="00851B25" w:rsidRPr="00905EFC" w:rsidRDefault="00851B25" w:rsidP="00905EFC">
      <w:pPr>
        <w:spacing w:after="120"/>
        <w:ind w:right="-17"/>
        <w:jc w:val="both"/>
        <w:rPr>
          <w:sz w:val="22"/>
          <w:szCs w:val="22"/>
        </w:rPr>
      </w:pPr>
      <w:r w:rsidRPr="00905EFC">
        <w:rPr>
          <w:b/>
          <w:sz w:val="22"/>
          <w:szCs w:val="22"/>
        </w:rPr>
        <w:t>3.4</w:t>
      </w:r>
      <w:r w:rsidRPr="00905EFC">
        <w:rPr>
          <w:sz w:val="22"/>
          <w:szCs w:val="22"/>
        </w:rPr>
        <w:t xml:space="preserve"> A perda da senha ou quebra de sigilo deverão ser comunicadas imediatamente à seção de Cadastro da CECOM do Estado do Rio Grande do Sul, para imediato bloqueio de acesso.</w:t>
      </w:r>
    </w:p>
    <w:p w14:paraId="41F121E6" w14:textId="77777777" w:rsidR="00851B25" w:rsidRPr="00905EFC" w:rsidRDefault="00851B25" w:rsidP="00905EFC">
      <w:pPr>
        <w:spacing w:after="120"/>
        <w:ind w:right="-17"/>
        <w:jc w:val="both"/>
        <w:rPr>
          <w:sz w:val="22"/>
          <w:szCs w:val="22"/>
        </w:rPr>
      </w:pPr>
      <w:r w:rsidRPr="00905EFC">
        <w:rPr>
          <w:b/>
          <w:sz w:val="22"/>
          <w:szCs w:val="22"/>
        </w:rPr>
        <w:t>3.5</w:t>
      </w:r>
      <w:r w:rsidRPr="00905EFC">
        <w:rPr>
          <w:sz w:val="22"/>
          <w:szCs w:val="22"/>
        </w:rPr>
        <w:t xml:space="preserve"> No caso de perda de senha, poderá ser solicitada nova senha na Seção de Cadastro da CECOM do Estado do Rio Grande do Sul, até às 13 horas do último dia útil anterior à data de abertura da sessão do Pregão.  </w:t>
      </w:r>
    </w:p>
    <w:p w14:paraId="6E0DC024" w14:textId="77777777" w:rsidR="00C3362F" w:rsidRPr="00905EFC" w:rsidRDefault="00851B25" w:rsidP="00905EFC">
      <w:pPr>
        <w:pStyle w:val="Nvel2"/>
        <w:rPr>
          <w:rFonts w:ascii="Times New Roman" w:hAnsi="Times New Roman"/>
          <w:b w:val="0"/>
          <w:iCs/>
          <w:sz w:val="22"/>
          <w:szCs w:val="22"/>
        </w:rPr>
      </w:pPr>
      <w:r w:rsidRPr="00905EFC">
        <w:rPr>
          <w:rFonts w:ascii="Times New Roman" w:hAnsi="Times New Roman"/>
          <w:iCs/>
          <w:sz w:val="22"/>
          <w:szCs w:val="22"/>
        </w:rPr>
        <w:t>3.6</w:t>
      </w:r>
      <w:r w:rsidR="00C3362F" w:rsidRPr="00905EFC">
        <w:rPr>
          <w:rFonts w:ascii="Times New Roman" w:hAnsi="Times New Roman"/>
          <w:iCs/>
          <w:sz w:val="22"/>
          <w:szCs w:val="22"/>
        </w:rPr>
        <w:t>.</w:t>
      </w:r>
      <w:r w:rsidR="00C3362F" w:rsidRPr="00905EFC">
        <w:rPr>
          <w:rFonts w:ascii="Times New Roman" w:hAnsi="Times New Roman"/>
          <w:b w:val="0"/>
          <w:iCs/>
          <w:sz w:val="22"/>
          <w:szCs w:val="22"/>
        </w:rPr>
        <w:t xml:space="preserve"> Não poderão participar deste Pregão Eletrônico:</w:t>
      </w:r>
    </w:p>
    <w:p w14:paraId="28D579B2"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b w:val="0"/>
          <w:iCs/>
          <w:sz w:val="22"/>
          <w:szCs w:val="22"/>
        </w:rPr>
        <w:t>a) consórcio de empresa, qualquer que seja sua forma de constituição;</w:t>
      </w:r>
    </w:p>
    <w:p w14:paraId="1F56709D"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b w:val="0"/>
          <w:iCs/>
          <w:sz w:val="22"/>
          <w:szCs w:val="22"/>
        </w:rPr>
        <w:t>b) empresa ou sociedade estrangeira;</w:t>
      </w:r>
    </w:p>
    <w:p w14:paraId="6E3BF078"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b w:val="0"/>
          <w:iCs/>
          <w:sz w:val="22"/>
          <w:szCs w:val="22"/>
        </w:rPr>
        <w:t>c) empresa que esteja declarada inidônea para licitar ou contratar com a Administração Pública, enquanto perdurarem os motivos da punição ou até que seja promovida a reabilitação perante a própria autoridade que aplicou a penalidade;</w:t>
      </w:r>
    </w:p>
    <w:p w14:paraId="217B3569"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b w:val="0"/>
          <w:iCs/>
          <w:sz w:val="22"/>
          <w:szCs w:val="22"/>
        </w:rPr>
        <w:t>d) empresa cujo objeto social não seja pertinente e compatível com o objeto deste Pregão Eletrônico.</w:t>
      </w:r>
    </w:p>
    <w:p w14:paraId="4CC7293B" w14:textId="77777777" w:rsidR="00C3362F" w:rsidRPr="00905EFC" w:rsidRDefault="0036607B" w:rsidP="00905EFC">
      <w:pPr>
        <w:pStyle w:val="Nvel2"/>
        <w:rPr>
          <w:rFonts w:ascii="Times New Roman" w:hAnsi="Times New Roman"/>
          <w:b w:val="0"/>
          <w:iCs/>
          <w:sz w:val="22"/>
          <w:szCs w:val="22"/>
        </w:rPr>
      </w:pPr>
      <w:r w:rsidRPr="0036607B">
        <w:rPr>
          <w:rFonts w:ascii="Times New Roman" w:hAnsi="Times New Roman"/>
          <w:iCs/>
          <w:sz w:val="22"/>
          <w:szCs w:val="22"/>
        </w:rPr>
        <w:t>3.7</w:t>
      </w:r>
      <w:r w:rsidR="00C3362F" w:rsidRPr="0036607B">
        <w:rPr>
          <w:rFonts w:ascii="Times New Roman" w:hAnsi="Times New Roman"/>
          <w:b w:val="0"/>
          <w:iCs/>
          <w:sz w:val="22"/>
          <w:szCs w:val="22"/>
        </w:rPr>
        <w:t>.</w:t>
      </w:r>
      <w:r w:rsidR="00C3362F" w:rsidRPr="00905EFC">
        <w:rPr>
          <w:rFonts w:ascii="Times New Roman" w:hAnsi="Times New Roman"/>
          <w:b w:val="0"/>
          <w:iCs/>
          <w:sz w:val="22"/>
          <w:szCs w:val="22"/>
        </w:rPr>
        <w:t xml:space="preserve"> Como requisito para participação neste Pregão Eletrônico, a licitante deverá declarar, em campo próprio do sistema eletrônico, que está ciente e concorda com as condições contidas no edital e seus anexos e que cumpre plenamente os requisitos de habilitação definidos neste Edital. A declaração falsa relativa ao cumprimento dos requisitos de habilitação e à proposta sujeitará a licitante às sanções previst</w:t>
      </w:r>
      <w:r w:rsidR="00843AFD" w:rsidRPr="00905EFC">
        <w:rPr>
          <w:rFonts w:ascii="Times New Roman" w:hAnsi="Times New Roman"/>
          <w:b w:val="0"/>
          <w:iCs/>
          <w:sz w:val="22"/>
          <w:szCs w:val="22"/>
        </w:rPr>
        <w:t>as neste Edital.</w:t>
      </w:r>
    </w:p>
    <w:p w14:paraId="06AF57F9" w14:textId="77777777" w:rsidR="00C3362F" w:rsidRPr="00905EFC" w:rsidRDefault="0036607B" w:rsidP="00905EFC">
      <w:pPr>
        <w:pStyle w:val="Nvel2"/>
        <w:rPr>
          <w:rFonts w:ascii="Times New Roman" w:hAnsi="Times New Roman"/>
          <w:b w:val="0"/>
          <w:iCs/>
          <w:sz w:val="22"/>
          <w:szCs w:val="22"/>
        </w:rPr>
      </w:pPr>
      <w:r w:rsidRPr="0036607B">
        <w:rPr>
          <w:rFonts w:ascii="Times New Roman" w:hAnsi="Times New Roman"/>
          <w:iCs/>
          <w:sz w:val="22"/>
          <w:szCs w:val="22"/>
        </w:rPr>
        <w:t>3.8</w:t>
      </w:r>
      <w:r w:rsidR="00C3362F" w:rsidRPr="0036607B">
        <w:rPr>
          <w:rFonts w:ascii="Times New Roman" w:hAnsi="Times New Roman"/>
          <w:iCs/>
          <w:sz w:val="22"/>
          <w:szCs w:val="22"/>
        </w:rPr>
        <w:t>.</w:t>
      </w:r>
      <w:r w:rsidR="00C3362F" w:rsidRPr="00905EFC">
        <w:rPr>
          <w:rFonts w:ascii="Times New Roman" w:hAnsi="Times New Roman"/>
          <w:b w:val="0"/>
          <w:iCs/>
          <w:sz w:val="22"/>
          <w:szCs w:val="22"/>
        </w:rPr>
        <w:t xml:space="preserve"> O credenciamento do licitante, junto ao provedor do sistema implicará a responsabilidade legal do licitante ou seu representante legal e a presunção de sua capacidade técnica para realização das transações inerentes ao Pregão Eletrôn</w:t>
      </w:r>
      <w:r w:rsidR="00843AFD" w:rsidRPr="00905EFC">
        <w:rPr>
          <w:rFonts w:ascii="Times New Roman" w:hAnsi="Times New Roman"/>
          <w:b w:val="0"/>
          <w:iCs/>
          <w:sz w:val="22"/>
          <w:szCs w:val="22"/>
        </w:rPr>
        <w:t>ico.</w:t>
      </w:r>
    </w:p>
    <w:p w14:paraId="78190CCC" w14:textId="77777777" w:rsidR="00C3362F" w:rsidRPr="00905EFC" w:rsidRDefault="0036607B" w:rsidP="00905EFC">
      <w:pPr>
        <w:pStyle w:val="Nvel2"/>
        <w:rPr>
          <w:rFonts w:ascii="Times New Roman" w:hAnsi="Times New Roman"/>
          <w:b w:val="0"/>
          <w:iCs/>
          <w:sz w:val="22"/>
          <w:szCs w:val="22"/>
        </w:rPr>
      </w:pPr>
      <w:r w:rsidRPr="0036607B">
        <w:rPr>
          <w:rFonts w:ascii="Times New Roman" w:hAnsi="Times New Roman"/>
          <w:iCs/>
          <w:sz w:val="22"/>
          <w:szCs w:val="22"/>
        </w:rPr>
        <w:t>3.9</w:t>
      </w:r>
      <w:r w:rsidR="00C3362F" w:rsidRPr="0036607B">
        <w:rPr>
          <w:rFonts w:ascii="Times New Roman" w:hAnsi="Times New Roman"/>
          <w:iCs/>
          <w:sz w:val="22"/>
          <w:szCs w:val="22"/>
        </w:rPr>
        <w:t>.</w:t>
      </w:r>
      <w:r w:rsidR="00C3362F" w:rsidRPr="00905EFC">
        <w:rPr>
          <w:rFonts w:ascii="Times New Roman" w:hAnsi="Times New Roman"/>
          <w:b w:val="0"/>
          <w:iCs/>
          <w:sz w:val="22"/>
          <w:szCs w:val="22"/>
        </w:rPr>
        <w:t xml:space="preserve"> A licitante participante deste certame deverá estar em pleno cumprimento do disposto no inciso </w:t>
      </w:r>
      <w:r w:rsidR="00C3362F" w:rsidRPr="00905EFC">
        <w:rPr>
          <w:rFonts w:ascii="Times New Roman" w:hAnsi="Times New Roman"/>
          <w:iCs/>
          <w:sz w:val="22"/>
          <w:szCs w:val="22"/>
        </w:rPr>
        <w:t>XXXIII do art. 7º da Constituição e na Lei n.º 9.854, de 27 de outubro de 1999</w:t>
      </w:r>
      <w:r w:rsidR="00C3362F" w:rsidRPr="00905EFC">
        <w:rPr>
          <w:rFonts w:ascii="Times New Roman" w:hAnsi="Times New Roman"/>
          <w:b w:val="0"/>
          <w:iCs/>
          <w:sz w:val="22"/>
          <w:szCs w:val="22"/>
        </w:rPr>
        <w:t>, podendo ser exigida a comprovação a qualquer tempo.</w:t>
      </w:r>
    </w:p>
    <w:p w14:paraId="062060C8" w14:textId="77777777" w:rsidR="00C3362F" w:rsidRPr="00905EFC" w:rsidRDefault="0036607B" w:rsidP="00905EFC">
      <w:pPr>
        <w:spacing w:after="120"/>
        <w:ind w:right="-1"/>
        <w:jc w:val="both"/>
        <w:rPr>
          <w:bCs/>
          <w:color w:val="000000"/>
          <w:kern w:val="1"/>
          <w:sz w:val="22"/>
          <w:szCs w:val="22"/>
          <w:u w:val="single"/>
          <w:lang w:eastAsia="zh-CN"/>
        </w:rPr>
      </w:pPr>
      <w:r w:rsidRPr="0036607B">
        <w:rPr>
          <w:b/>
          <w:bCs/>
          <w:color w:val="000000"/>
          <w:sz w:val="22"/>
          <w:szCs w:val="22"/>
        </w:rPr>
        <w:t>3.10</w:t>
      </w:r>
      <w:r w:rsidR="005942EB" w:rsidRPr="0036607B">
        <w:rPr>
          <w:b/>
          <w:bCs/>
          <w:color w:val="000000"/>
          <w:sz w:val="22"/>
          <w:szCs w:val="22"/>
        </w:rPr>
        <w:t>.</w:t>
      </w:r>
      <w:r w:rsidR="00C3362F" w:rsidRPr="00905EFC">
        <w:rPr>
          <w:bCs/>
          <w:color w:val="000000"/>
          <w:sz w:val="22"/>
          <w:szCs w:val="22"/>
        </w:rPr>
        <w:t xml:space="preserve"> </w:t>
      </w:r>
      <w:r w:rsidR="0012791D" w:rsidRPr="00905EFC">
        <w:rPr>
          <w:bCs/>
          <w:color w:val="000000"/>
          <w:kern w:val="1"/>
          <w:sz w:val="22"/>
          <w:szCs w:val="22"/>
          <w:lang w:eastAsia="zh-CN"/>
        </w:rPr>
        <w:t xml:space="preserve">A participação do licitante como microempresa (ME), empresa de pequeno porte (EPP) </w:t>
      </w:r>
      <w:r w:rsidR="0012791D" w:rsidRPr="00905EFC">
        <w:rPr>
          <w:rFonts w:eastAsia="Calibri"/>
          <w:b/>
          <w:bCs/>
          <w:kern w:val="1"/>
          <w:sz w:val="22"/>
          <w:szCs w:val="22"/>
          <w:lang w:eastAsia="zh-CN"/>
        </w:rPr>
        <w:t>e demais pessoas jurídicas definidas pelo art. 3º da Lei Complementar nº 123/2006 e Lei Complementar nº 147/2014</w:t>
      </w:r>
      <w:r w:rsidR="0012791D" w:rsidRPr="00905EFC">
        <w:rPr>
          <w:bCs/>
          <w:color w:val="000000"/>
          <w:kern w:val="1"/>
          <w:sz w:val="22"/>
          <w:szCs w:val="22"/>
          <w:lang w:eastAsia="zh-CN"/>
        </w:rPr>
        <w:t xml:space="preserve">, somente será permitida, se o interessado comprovar tal situação jurídica através de seu </w:t>
      </w:r>
      <w:r w:rsidR="0012791D" w:rsidRPr="00905EFC">
        <w:rPr>
          <w:bCs/>
          <w:color w:val="000000"/>
          <w:kern w:val="1"/>
          <w:sz w:val="22"/>
          <w:szCs w:val="22"/>
          <w:lang w:eastAsia="zh-CN"/>
        </w:rPr>
        <w:lastRenderedPageBreak/>
        <w:t xml:space="preserve">instrumento constitutivo registrado na respectiva Junta Comercial ou órgão competente, no qual conste a inclusão no seu nome como ME, EPP (art. 72 da Lei Complementar n. º 123/06), </w:t>
      </w:r>
      <w:r w:rsidR="0012791D" w:rsidRPr="00905EFC">
        <w:rPr>
          <w:b/>
          <w:bCs/>
          <w:color w:val="000000"/>
          <w:kern w:val="1"/>
          <w:sz w:val="22"/>
          <w:szCs w:val="22"/>
          <w:u w:val="single"/>
          <w:lang w:eastAsia="zh-CN"/>
        </w:rPr>
        <w:t>ou</w:t>
      </w:r>
      <w:r w:rsidR="0012791D" w:rsidRPr="00905EFC">
        <w:rPr>
          <w:bCs/>
          <w:color w:val="000000"/>
          <w:kern w:val="1"/>
          <w:sz w:val="22"/>
          <w:szCs w:val="22"/>
          <w:lang w:eastAsia="zh-CN"/>
        </w:rPr>
        <w:t xml:space="preserve"> através da apresentação de enquadramento do licitante na condição de M</w:t>
      </w:r>
      <w:r w:rsidR="00965FFB" w:rsidRPr="00905EFC">
        <w:rPr>
          <w:bCs/>
          <w:color w:val="000000"/>
          <w:kern w:val="1"/>
          <w:sz w:val="22"/>
          <w:szCs w:val="22"/>
          <w:lang w:eastAsia="zh-CN"/>
        </w:rPr>
        <w:t>E, EPP mediante declaração do Contador responsável</w:t>
      </w:r>
      <w:r w:rsidR="00481FA5" w:rsidRPr="00905EFC">
        <w:rPr>
          <w:bCs/>
          <w:color w:val="000000"/>
          <w:kern w:val="1"/>
          <w:sz w:val="22"/>
          <w:szCs w:val="22"/>
          <w:lang w:eastAsia="zh-CN"/>
        </w:rPr>
        <w:t xml:space="preserve"> pela empresa.</w:t>
      </w:r>
    </w:p>
    <w:p w14:paraId="6D0DFDF0" w14:textId="77777777" w:rsidR="00C3362F" w:rsidRPr="00905EFC" w:rsidRDefault="0036607B" w:rsidP="00905EFC">
      <w:pPr>
        <w:pStyle w:val="WW-Textosimples"/>
        <w:spacing w:after="120"/>
        <w:jc w:val="both"/>
        <w:rPr>
          <w:rFonts w:ascii="Times New Roman" w:hAnsi="Times New Roman"/>
          <w:color w:val="000000"/>
          <w:sz w:val="22"/>
          <w:szCs w:val="22"/>
        </w:rPr>
      </w:pPr>
      <w:r w:rsidRPr="0036607B">
        <w:rPr>
          <w:rFonts w:ascii="Times New Roman" w:hAnsi="Times New Roman"/>
          <w:b/>
          <w:color w:val="000000"/>
          <w:sz w:val="22"/>
          <w:szCs w:val="22"/>
        </w:rPr>
        <w:t>3.11</w:t>
      </w:r>
      <w:r w:rsidR="00C3362F" w:rsidRPr="0036607B">
        <w:rPr>
          <w:rFonts w:ascii="Times New Roman" w:hAnsi="Times New Roman"/>
          <w:b/>
          <w:color w:val="000000"/>
          <w:sz w:val="22"/>
          <w:szCs w:val="22"/>
        </w:rPr>
        <w:t>.</w:t>
      </w:r>
      <w:r w:rsidR="005942EB" w:rsidRPr="00905EFC">
        <w:rPr>
          <w:rFonts w:ascii="Times New Roman" w:hAnsi="Times New Roman"/>
          <w:b/>
          <w:color w:val="000000"/>
          <w:sz w:val="22"/>
          <w:szCs w:val="22"/>
        </w:rPr>
        <w:t xml:space="preserve"> </w:t>
      </w:r>
      <w:r w:rsidR="00C3362F" w:rsidRPr="00905EFC">
        <w:rPr>
          <w:rFonts w:ascii="Times New Roman" w:hAnsi="Times New Roman"/>
          <w:color w:val="000000"/>
          <w:sz w:val="22"/>
          <w:szCs w:val="22"/>
        </w:rPr>
        <w:t>A responsabilidade pela declaração de enquadramento como microempresa ou empresa de pequeno porte é única e exclusiva do licitante que, inclusiv</w:t>
      </w:r>
      <w:r w:rsidR="00662175" w:rsidRPr="00905EFC">
        <w:rPr>
          <w:rFonts w:ascii="Times New Roman" w:hAnsi="Times New Roman"/>
          <w:color w:val="000000"/>
          <w:sz w:val="22"/>
          <w:szCs w:val="22"/>
        </w:rPr>
        <w:t>e, se sujeita a todas as consequ</w:t>
      </w:r>
      <w:r w:rsidR="00C3362F" w:rsidRPr="00905EFC">
        <w:rPr>
          <w:rFonts w:ascii="Times New Roman" w:hAnsi="Times New Roman"/>
          <w:color w:val="000000"/>
          <w:sz w:val="22"/>
          <w:szCs w:val="22"/>
        </w:rPr>
        <w:t xml:space="preserve">ências legais que possam advir de um enquadramento falso ou errôneo. </w:t>
      </w:r>
    </w:p>
    <w:p w14:paraId="5E92AEF2" w14:textId="77777777" w:rsidR="00C3362F" w:rsidRPr="000933E7" w:rsidRDefault="0036607B" w:rsidP="000933E7">
      <w:pPr>
        <w:spacing w:after="120"/>
        <w:ind w:right="-17"/>
        <w:jc w:val="both"/>
        <w:rPr>
          <w:bCs/>
          <w:sz w:val="22"/>
          <w:szCs w:val="22"/>
        </w:rPr>
      </w:pPr>
      <w:r w:rsidRPr="0036607B">
        <w:rPr>
          <w:b/>
          <w:bCs/>
          <w:sz w:val="22"/>
          <w:szCs w:val="22"/>
        </w:rPr>
        <w:t>3.12</w:t>
      </w:r>
      <w:r w:rsidR="005942EB" w:rsidRPr="0036607B">
        <w:rPr>
          <w:b/>
          <w:bCs/>
          <w:sz w:val="22"/>
          <w:szCs w:val="22"/>
        </w:rPr>
        <w:t>.</w:t>
      </w:r>
      <w:r w:rsidR="005942EB" w:rsidRPr="00905EFC">
        <w:rPr>
          <w:b/>
          <w:bCs/>
          <w:sz w:val="22"/>
          <w:szCs w:val="22"/>
        </w:rPr>
        <w:t xml:space="preserve"> </w:t>
      </w:r>
      <w:r w:rsidR="00851B25" w:rsidRPr="00905EFC">
        <w:rPr>
          <w:b/>
          <w:bCs/>
          <w:sz w:val="22"/>
          <w:szCs w:val="22"/>
        </w:rPr>
        <w:t>A sessão de lance será no modo de disputa ABERTO.</w:t>
      </w:r>
    </w:p>
    <w:p w14:paraId="327D666C"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 xml:space="preserve">4 – </w:t>
      </w:r>
      <w:r w:rsidR="002205FD" w:rsidRPr="00905EFC">
        <w:rPr>
          <w:rFonts w:ascii="Times New Roman" w:hAnsi="Times New Roman"/>
          <w:iCs/>
          <w:sz w:val="22"/>
          <w:szCs w:val="22"/>
        </w:rPr>
        <w:t>DA PARTICIPAÇÃO</w:t>
      </w:r>
    </w:p>
    <w:p w14:paraId="59585A67" w14:textId="77777777" w:rsidR="0012791D" w:rsidRPr="00905EFC" w:rsidRDefault="00C3362F" w:rsidP="00905EFC">
      <w:pPr>
        <w:pStyle w:val="Nvel2"/>
        <w:rPr>
          <w:rFonts w:ascii="Times New Roman" w:hAnsi="Times New Roman"/>
          <w:b w:val="0"/>
          <w:iCs/>
          <w:sz w:val="22"/>
          <w:szCs w:val="22"/>
          <w:lang w:eastAsia="zh-CN"/>
        </w:rPr>
      </w:pPr>
      <w:r w:rsidRPr="00905EFC">
        <w:rPr>
          <w:rFonts w:ascii="Times New Roman" w:hAnsi="Times New Roman"/>
          <w:iCs/>
          <w:sz w:val="22"/>
          <w:szCs w:val="22"/>
        </w:rPr>
        <w:t>4.1</w:t>
      </w:r>
      <w:r w:rsidRPr="00905EFC">
        <w:rPr>
          <w:rFonts w:ascii="Times New Roman" w:hAnsi="Times New Roman"/>
          <w:b w:val="0"/>
          <w:iCs/>
          <w:sz w:val="22"/>
          <w:szCs w:val="22"/>
        </w:rPr>
        <w:t xml:space="preserve">. </w:t>
      </w:r>
      <w:r w:rsidR="0012791D" w:rsidRPr="00905EFC">
        <w:rPr>
          <w:rFonts w:ascii="Times New Roman" w:hAnsi="Times New Roman"/>
          <w:b w:val="0"/>
          <w:iCs/>
          <w:sz w:val="22"/>
          <w:szCs w:val="22"/>
          <w:lang w:eastAsia="zh-CN"/>
        </w:rPr>
        <w:t>A participação no pregão eletrônico dar-se-á por meio de digitação da senha privativa da licitante e subsequente encaminhamento da proposta de preços exclusivamente por meio do Sistema Eletrônico (</w:t>
      </w:r>
      <w:r w:rsidR="0012791D" w:rsidRPr="00905EFC">
        <w:rPr>
          <w:rFonts w:ascii="Times New Roman" w:hAnsi="Times New Roman"/>
          <w:b w:val="0"/>
          <w:bCs/>
          <w:iCs/>
          <w:color w:val="0000FF"/>
          <w:sz w:val="22"/>
          <w:szCs w:val="22"/>
          <w:u w:val="single"/>
          <w:lang w:eastAsia="zh-CN"/>
        </w:rPr>
        <w:t>www.pregaobanrisul.com.br</w:t>
      </w:r>
      <w:r w:rsidR="0012791D" w:rsidRPr="00905EFC">
        <w:rPr>
          <w:rFonts w:ascii="Times New Roman" w:hAnsi="Times New Roman"/>
          <w:b w:val="0"/>
          <w:iCs/>
          <w:sz w:val="22"/>
          <w:szCs w:val="22"/>
          <w:lang w:eastAsia="zh-CN"/>
        </w:rPr>
        <w:t xml:space="preserve">), </w:t>
      </w:r>
      <w:r w:rsidR="0012791D" w:rsidRPr="00905EFC">
        <w:rPr>
          <w:rFonts w:ascii="Times New Roman" w:hAnsi="Times New Roman"/>
          <w:b w:val="0"/>
          <w:iCs/>
          <w:sz w:val="22"/>
          <w:szCs w:val="22"/>
          <w:u w:val="single"/>
          <w:lang w:eastAsia="zh-CN"/>
        </w:rPr>
        <w:t>indican</w:t>
      </w:r>
      <w:r w:rsidR="00511AD1" w:rsidRPr="00905EFC">
        <w:rPr>
          <w:rFonts w:ascii="Times New Roman" w:hAnsi="Times New Roman"/>
          <w:b w:val="0"/>
          <w:iCs/>
          <w:sz w:val="22"/>
          <w:szCs w:val="22"/>
          <w:u w:val="single"/>
          <w:lang w:eastAsia="zh-CN"/>
        </w:rPr>
        <w:t>do a marca,</w:t>
      </w:r>
      <w:r w:rsidR="0012791D" w:rsidRPr="00905EFC">
        <w:rPr>
          <w:rFonts w:ascii="Times New Roman" w:hAnsi="Times New Roman"/>
          <w:b w:val="0"/>
          <w:iCs/>
          <w:sz w:val="22"/>
          <w:szCs w:val="22"/>
          <w:lang w:eastAsia="zh-CN"/>
        </w:rPr>
        <w:t xml:space="preserve"> consignar o valor unitário e a descrição do produto ofertado para o item o qual deseja enviar proposta, até a data e </w:t>
      </w:r>
      <w:r w:rsidR="00F66B69" w:rsidRPr="00905EFC">
        <w:rPr>
          <w:rFonts w:ascii="Times New Roman" w:hAnsi="Times New Roman"/>
          <w:b w:val="0"/>
          <w:iCs/>
          <w:sz w:val="22"/>
          <w:szCs w:val="22"/>
          <w:lang w:eastAsia="zh-CN"/>
        </w:rPr>
        <w:t>horário marcado</w:t>
      </w:r>
      <w:r w:rsidR="0012791D" w:rsidRPr="00905EFC">
        <w:rPr>
          <w:rFonts w:ascii="Times New Roman" w:hAnsi="Times New Roman"/>
          <w:b w:val="0"/>
          <w:iCs/>
          <w:sz w:val="22"/>
          <w:szCs w:val="22"/>
          <w:lang w:eastAsia="zh-CN"/>
        </w:rPr>
        <w:t xml:space="preserve"> no item 1.2, quando, então, encerrar-se-á a fase de recebimento de propostas.</w:t>
      </w:r>
    </w:p>
    <w:p w14:paraId="5041741A"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4.2</w:t>
      </w:r>
      <w:r w:rsidRPr="00905EFC">
        <w:rPr>
          <w:rFonts w:ascii="Times New Roman" w:hAnsi="Times New Roman"/>
          <w:b w:val="0"/>
          <w:iCs/>
          <w:sz w:val="22"/>
          <w:szCs w:val="22"/>
        </w:rPr>
        <w:t xml:space="preserve">. Até a data e </w:t>
      </w:r>
      <w:r w:rsidR="00B77118" w:rsidRPr="00905EFC">
        <w:rPr>
          <w:rFonts w:ascii="Times New Roman" w:hAnsi="Times New Roman"/>
          <w:b w:val="0"/>
          <w:iCs/>
          <w:sz w:val="22"/>
          <w:szCs w:val="22"/>
        </w:rPr>
        <w:t>horário marcado</w:t>
      </w:r>
      <w:r w:rsidRPr="00905EFC">
        <w:rPr>
          <w:rFonts w:ascii="Times New Roman" w:hAnsi="Times New Roman"/>
          <w:b w:val="0"/>
          <w:iCs/>
          <w:sz w:val="22"/>
          <w:szCs w:val="22"/>
        </w:rPr>
        <w:t>, a licitante poderá retirar ou substituir a proposta anteriormente encaminhada.</w:t>
      </w:r>
    </w:p>
    <w:p w14:paraId="3E63C44B"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4.3</w:t>
      </w:r>
      <w:r w:rsidRPr="00905EFC">
        <w:rPr>
          <w:rFonts w:ascii="Times New Roman" w:hAnsi="Times New Roman"/>
          <w:b w:val="0"/>
          <w:iCs/>
          <w:sz w:val="22"/>
          <w:szCs w:val="22"/>
        </w:rPr>
        <w:t xml:space="preserve">. A </w:t>
      </w:r>
      <w:r w:rsidR="00EF000A" w:rsidRPr="00905EFC">
        <w:rPr>
          <w:rFonts w:ascii="Times New Roman" w:hAnsi="Times New Roman"/>
          <w:iCs/>
          <w:sz w:val="22"/>
          <w:szCs w:val="22"/>
        </w:rPr>
        <w:t>LICITANTE</w:t>
      </w:r>
      <w:r w:rsidRPr="00905EFC">
        <w:rPr>
          <w:rFonts w:ascii="Times New Roman" w:hAnsi="Times New Roman"/>
          <w:b w:val="0"/>
          <w:iCs/>
          <w:sz w:val="22"/>
          <w:szCs w:val="22"/>
        </w:rPr>
        <w:t xml:space="preserve"> se responsabilizará por todas as transações que forem efetuadas em seu nome no sistema eletrônico, assumindo como firmes e verdadeiras suas propostas, assim como os lances inseridos durante a sessão pública.</w:t>
      </w:r>
    </w:p>
    <w:p w14:paraId="219F326F"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4.4.</w:t>
      </w:r>
      <w:r w:rsidRPr="00905EFC">
        <w:rPr>
          <w:rFonts w:ascii="Times New Roman" w:hAnsi="Times New Roman"/>
          <w:b w:val="0"/>
          <w:iCs/>
          <w:sz w:val="22"/>
          <w:szCs w:val="22"/>
        </w:rPr>
        <w:t xml:space="preserve"> Incumbirá ao </w:t>
      </w:r>
      <w:r w:rsidR="00EF000A" w:rsidRPr="00905EFC">
        <w:rPr>
          <w:rFonts w:ascii="Times New Roman" w:hAnsi="Times New Roman"/>
          <w:iCs/>
          <w:sz w:val="22"/>
          <w:szCs w:val="22"/>
        </w:rPr>
        <w:t>LICITANTE</w:t>
      </w:r>
      <w:r w:rsidRPr="00905EFC">
        <w:rPr>
          <w:rFonts w:ascii="Times New Roman" w:hAnsi="Times New Roman"/>
          <w:b w:val="0"/>
          <w:iCs/>
          <w:sz w:val="22"/>
          <w:szCs w:val="22"/>
        </w:rPr>
        <w:t xml:space="preserve"> acompanhar as operações no sistema eletrônico durante a sessão pública do Pregão Eletrônico, ficando responsável pelo ônus decorrente da perda de negócios diante da inobservância de qualquer mensagem emitida pelo sistema ou de sua desconexão.</w:t>
      </w:r>
    </w:p>
    <w:p w14:paraId="4D70109B"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4.5</w:t>
      </w:r>
      <w:r w:rsidRPr="00905EFC">
        <w:rPr>
          <w:rFonts w:ascii="Times New Roman" w:hAnsi="Times New Roman"/>
          <w:b w:val="0"/>
          <w:iCs/>
          <w:sz w:val="22"/>
          <w:szCs w:val="22"/>
        </w:rPr>
        <w:t xml:space="preserve">. As propostas que eventualmente contemplem o </w:t>
      </w:r>
      <w:r w:rsidR="00D50894" w:rsidRPr="00905EFC">
        <w:rPr>
          <w:rFonts w:ascii="Times New Roman" w:hAnsi="Times New Roman"/>
          <w:b w:val="0"/>
          <w:iCs/>
          <w:sz w:val="22"/>
          <w:szCs w:val="22"/>
        </w:rPr>
        <w:t>material/</w:t>
      </w:r>
      <w:r w:rsidRPr="00905EFC">
        <w:rPr>
          <w:rFonts w:ascii="Times New Roman" w:hAnsi="Times New Roman"/>
          <w:b w:val="0"/>
          <w:iCs/>
          <w:sz w:val="22"/>
          <w:szCs w:val="22"/>
        </w:rPr>
        <w:t>produto que não corresp</w:t>
      </w:r>
      <w:r w:rsidR="00BD24F5" w:rsidRPr="00905EFC">
        <w:rPr>
          <w:rFonts w:ascii="Times New Roman" w:hAnsi="Times New Roman"/>
          <w:b w:val="0"/>
          <w:iCs/>
          <w:sz w:val="22"/>
          <w:szCs w:val="22"/>
        </w:rPr>
        <w:t>ondam às</w:t>
      </w:r>
      <w:r w:rsidR="00A53D08" w:rsidRPr="00905EFC">
        <w:rPr>
          <w:rFonts w:ascii="Times New Roman" w:hAnsi="Times New Roman"/>
          <w:b w:val="0"/>
          <w:iCs/>
          <w:sz w:val="22"/>
          <w:szCs w:val="22"/>
        </w:rPr>
        <w:t xml:space="preserve"> descrições contidas no item 2.1</w:t>
      </w:r>
      <w:r w:rsidR="00BD24F5" w:rsidRPr="00905EFC">
        <w:rPr>
          <w:rFonts w:ascii="Times New Roman" w:hAnsi="Times New Roman"/>
          <w:b w:val="0"/>
          <w:iCs/>
          <w:sz w:val="22"/>
          <w:szCs w:val="22"/>
        </w:rPr>
        <w:t xml:space="preserve"> deste</w:t>
      </w:r>
      <w:r w:rsidRPr="00905EFC">
        <w:rPr>
          <w:rFonts w:ascii="Times New Roman" w:hAnsi="Times New Roman"/>
          <w:b w:val="0"/>
          <w:iCs/>
          <w:sz w:val="22"/>
          <w:szCs w:val="22"/>
        </w:rPr>
        <w:t xml:space="preserve"> Edital serão desconsideradas.</w:t>
      </w:r>
    </w:p>
    <w:p w14:paraId="4E2215A3"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 xml:space="preserve">4.6. </w:t>
      </w:r>
      <w:r w:rsidRPr="00905EFC">
        <w:rPr>
          <w:rFonts w:ascii="Times New Roman" w:hAnsi="Times New Roman"/>
          <w:iCs/>
          <w:sz w:val="22"/>
          <w:szCs w:val="22"/>
          <w:u w:val="single"/>
        </w:rPr>
        <w:t>Nas propostas escritas deverá constar obrigatoriamente:</w:t>
      </w:r>
    </w:p>
    <w:p w14:paraId="322628D3"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a)</w:t>
      </w:r>
      <w:r w:rsidRPr="00905EFC">
        <w:rPr>
          <w:rFonts w:ascii="Times New Roman" w:hAnsi="Times New Roman"/>
          <w:b w:val="0"/>
          <w:iCs/>
          <w:sz w:val="22"/>
          <w:szCs w:val="22"/>
        </w:rPr>
        <w:t xml:space="preserve"> Nome da empresa, endereço completo e número da inscrição do CNPJ;</w:t>
      </w:r>
    </w:p>
    <w:p w14:paraId="6B9C53FD" w14:textId="77777777" w:rsidR="00682B0E" w:rsidRPr="00905EFC" w:rsidRDefault="00C3362F" w:rsidP="00905EFC">
      <w:pPr>
        <w:spacing w:after="120"/>
        <w:jc w:val="both"/>
        <w:rPr>
          <w:sz w:val="22"/>
          <w:szCs w:val="22"/>
          <w:lang w:eastAsia="zh-CN"/>
        </w:rPr>
      </w:pPr>
      <w:r w:rsidRPr="00905EFC">
        <w:rPr>
          <w:b/>
          <w:iCs/>
          <w:sz w:val="22"/>
          <w:szCs w:val="22"/>
        </w:rPr>
        <w:t>b)</w:t>
      </w:r>
      <w:r w:rsidR="00682B0E" w:rsidRPr="00905EFC">
        <w:rPr>
          <w:b/>
          <w:iCs/>
          <w:sz w:val="22"/>
          <w:szCs w:val="22"/>
        </w:rPr>
        <w:t xml:space="preserve"> </w:t>
      </w:r>
      <w:r w:rsidR="0012791D" w:rsidRPr="00905EFC">
        <w:rPr>
          <w:sz w:val="22"/>
          <w:szCs w:val="22"/>
          <w:lang w:eastAsia="zh-CN"/>
        </w:rPr>
        <w:t xml:space="preserve">Cotação de preço, contendo a discriminação completa do objeto, </w:t>
      </w:r>
      <w:r w:rsidR="00481FA5" w:rsidRPr="00905EFC">
        <w:rPr>
          <w:b/>
          <w:sz w:val="22"/>
          <w:szCs w:val="22"/>
          <w:u w:val="single"/>
          <w:lang w:eastAsia="zh-CN"/>
        </w:rPr>
        <w:t xml:space="preserve">marca e/ou </w:t>
      </w:r>
      <w:r w:rsidR="00524634" w:rsidRPr="00905EFC">
        <w:rPr>
          <w:b/>
          <w:sz w:val="22"/>
          <w:szCs w:val="22"/>
          <w:u w:val="single"/>
          <w:lang w:eastAsia="zh-CN"/>
        </w:rPr>
        <w:t>fabricant</w:t>
      </w:r>
      <w:r w:rsidR="00BD24F5" w:rsidRPr="00905EFC">
        <w:rPr>
          <w:b/>
          <w:sz w:val="22"/>
          <w:szCs w:val="22"/>
          <w:u w:val="single"/>
          <w:lang w:eastAsia="zh-CN"/>
        </w:rPr>
        <w:t>e</w:t>
      </w:r>
      <w:r w:rsidR="0012791D" w:rsidRPr="00905EFC">
        <w:rPr>
          <w:iCs/>
          <w:sz w:val="22"/>
          <w:szCs w:val="22"/>
          <w:lang w:eastAsia="zh-CN"/>
        </w:rPr>
        <w:t xml:space="preserve"> com endereço e telefone de contato</w:t>
      </w:r>
      <w:r w:rsidR="0012791D" w:rsidRPr="00905EFC">
        <w:rPr>
          <w:sz w:val="22"/>
          <w:szCs w:val="22"/>
          <w:lang w:eastAsia="zh-CN"/>
        </w:rPr>
        <w:t>.</w:t>
      </w:r>
    </w:p>
    <w:p w14:paraId="4181CBA4"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c)</w:t>
      </w:r>
      <w:r w:rsidR="00A22DBB" w:rsidRPr="00905EFC">
        <w:rPr>
          <w:rFonts w:ascii="Times New Roman" w:hAnsi="Times New Roman"/>
          <w:iCs/>
          <w:sz w:val="22"/>
          <w:szCs w:val="22"/>
        </w:rPr>
        <w:t xml:space="preserve"> </w:t>
      </w:r>
      <w:r w:rsidRPr="00905EFC">
        <w:rPr>
          <w:rFonts w:ascii="Times New Roman" w:hAnsi="Times New Roman"/>
          <w:b w:val="0"/>
          <w:iCs/>
          <w:sz w:val="22"/>
          <w:szCs w:val="22"/>
        </w:rPr>
        <w:t>Data, carimbo, rubrica em todas as folhas e assinatura do representante legal no final.</w:t>
      </w:r>
    </w:p>
    <w:p w14:paraId="10CC7794" w14:textId="77777777" w:rsidR="00BD24F5" w:rsidRPr="00905EFC" w:rsidRDefault="00C3362F" w:rsidP="00905EFC">
      <w:pPr>
        <w:widowControl w:val="0"/>
        <w:spacing w:after="120"/>
        <w:jc w:val="both"/>
        <w:rPr>
          <w:sz w:val="22"/>
          <w:szCs w:val="22"/>
        </w:rPr>
      </w:pPr>
      <w:r w:rsidRPr="00905EFC">
        <w:rPr>
          <w:b/>
          <w:iCs/>
          <w:sz w:val="22"/>
          <w:szCs w:val="22"/>
        </w:rPr>
        <w:t>d)</w:t>
      </w:r>
      <w:r w:rsidR="00A22DBB" w:rsidRPr="00905EFC">
        <w:rPr>
          <w:b/>
          <w:iCs/>
          <w:sz w:val="22"/>
          <w:szCs w:val="22"/>
        </w:rPr>
        <w:t xml:space="preserve"> </w:t>
      </w:r>
      <w:r w:rsidRPr="00905EFC">
        <w:rPr>
          <w:iCs/>
          <w:sz w:val="22"/>
          <w:szCs w:val="22"/>
        </w:rPr>
        <w:t>Preço do item em moeda corrente nacional, em algarismos com no máximo duas casas decimais.</w:t>
      </w:r>
      <w:r w:rsidRPr="00905EFC">
        <w:rPr>
          <w:sz w:val="22"/>
          <w:szCs w:val="22"/>
        </w:rPr>
        <w:t xml:space="preserve"> </w:t>
      </w:r>
    </w:p>
    <w:p w14:paraId="48947ED0"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e)</w:t>
      </w:r>
      <w:r w:rsidR="00A22DBB" w:rsidRPr="00905EFC">
        <w:rPr>
          <w:rFonts w:ascii="Times New Roman" w:hAnsi="Times New Roman"/>
          <w:iCs/>
          <w:sz w:val="22"/>
          <w:szCs w:val="22"/>
        </w:rPr>
        <w:t xml:space="preserve"> </w:t>
      </w:r>
      <w:r w:rsidRPr="00905EFC">
        <w:rPr>
          <w:rFonts w:ascii="Times New Roman" w:hAnsi="Times New Roman"/>
          <w:b w:val="0"/>
          <w:iCs/>
          <w:sz w:val="22"/>
          <w:szCs w:val="22"/>
        </w:rPr>
        <w:t>Inclusão de todas as despesas que influam nos custos, tais como: despesas com custo, transporte, seguro e frete, tributos (impostos, taxas, emolumentos, contribuições fiscais e parafiscais), obrigações sociais, trabalhistas, fiscais, frete, encargos comerciais ou de qualquer natureza e todos os ônus diretos e indiretos.</w:t>
      </w:r>
    </w:p>
    <w:p w14:paraId="06793816" w14:textId="77777777" w:rsidR="005B3D29" w:rsidRPr="00905EFC" w:rsidRDefault="00C3362F" w:rsidP="00905EFC">
      <w:pPr>
        <w:spacing w:after="120"/>
        <w:jc w:val="both"/>
        <w:rPr>
          <w:sz w:val="22"/>
          <w:szCs w:val="22"/>
        </w:rPr>
      </w:pPr>
      <w:r w:rsidRPr="00905EFC">
        <w:rPr>
          <w:b/>
          <w:sz w:val="22"/>
          <w:szCs w:val="22"/>
        </w:rPr>
        <w:t>f)</w:t>
      </w:r>
      <w:r w:rsidRPr="00905EFC">
        <w:rPr>
          <w:sz w:val="22"/>
          <w:szCs w:val="22"/>
        </w:rPr>
        <w:t xml:space="preserve"> </w:t>
      </w:r>
      <w:r w:rsidRPr="00905EFC">
        <w:rPr>
          <w:b/>
          <w:sz w:val="22"/>
          <w:szCs w:val="22"/>
        </w:rPr>
        <w:t>P</w:t>
      </w:r>
      <w:r w:rsidRPr="00905EFC">
        <w:rPr>
          <w:b/>
          <w:iCs/>
          <w:sz w:val="22"/>
          <w:szCs w:val="22"/>
        </w:rPr>
        <w:t>razo de entr</w:t>
      </w:r>
      <w:r w:rsidR="00D926E9" w:rsidRPr="00905EFC">
        <w:rPr>
          <w:b/>
          <w:iCs/>
          <w:sz w:val="22"/>
          <w:szCs w:val="22"/>
        </w:rPr>
        <w:t>ega:</w:t>
      </w:r>
      <w:r w:rsidRPr="00905EFC">
        <w:rPr>
          <w:b/>
          <w:iCs/>
          <w:sz w:val="22"/>
          <w:szCs w:val="22"/>
        </w:rPr>
        <w:t xml:space="preserve"> </w:t>
      </w:r>
      <w:r w:rsidR="00072424" w:rsidRPr="00905EFC">
        <w:rPr>
          <w:sz w:val="22"/>
          <w:szCs w:val="22"/>
        </w:rPr>
        <w:t>O objeto licitado deverá</w:t>
      </w:r>
      <w:r w:rsidR="005B3D29" w:rsidRPr="00905EFC">
        <w:rPr>
          <w:sz w:val="22"/>
          <w:szCs w:val="22"/>
        </w:rPr>
        <w:t xml:space="preserve"> ser entregue conforme </w:t>
      </w:r>
      <w:r w:rsidR="00481FA5" w:rsidRPr="00905EFC">
        <w:rPr>
          <w:b/>
          <w:sz w:val="22"/>
          <w:szCs w:val="22"/>
        </w:rPr>
        <w:t>item 2.1</w:t>
      </w:r>
      <w:r w:rsidR="00835B2B" w:rsidRPr="00905EFC">
        <w:rPr>
          <w:sz w:val="22"/>
          <w:szCs w:val="22"/>
        </w:rPr>
        <w:t xml:space="preserve"> e</w:t>
      </w:r>
      <w:r w:rsidR="005B3D29" w:rsidRPr="00905EFC">
        <w:rPr>
          <w:sz w:val="22"/>
          <w:szCs w:val="22"/>
        </w:rPr>
        <w:t xml:space="preserve"> Ata de Registro de Preço, no prazo máximo de </w:t>
      </w:r>
      <w:r w:rsidR="00D657B9" w:rsidRPr="00905EFC">
        <w:rPr>
          <w:b/>
          <w:iCs/>
          <w:sz w:val="22"/>
          <w:szCs w:val="22"/>
        </w:rPr>
        <w:t>1</w:t>
      </w:r>
      <w:r w:rsidR="005E7479" w:rsidRPr="00905EFC">
        <w:rPr>
          <w:b/>
          <w:iCs/>
          <w:sz w:val="22"/>
          <w:szCs w:val="22"/>
        </w:rPr>
        <w:t>5</w:t>
      </w:r>
      <w:r w:rsidR="00524634" w:rsidRPr="00905EFC">
        <w:rPr>
          <w:b/>
          <w:iCs/>
          <w:sz w:val="22"/>
          <w:szCs w:val="22"/>
        </w:rPr>
        <w:t xml:space="preserve"> (</w:t>
      </w:r>
      <w:r w:rsidR="00D657B9" w:rsidRPr="00905EFC">
        <w:rPr>
          <w:b/>
          <w:iCs/>
          <w:sz w:val="22"/>
          <w:szCs w:val="22"/>
        </w:rPr>
        <w:t>quinze</w:t>
      </w:r>
      <w:r w:rsidR="0012791D" w:rsidRPr="00905EFC">
        <w:rPr>
          <w:b/>
          <w:iCs/>
          <w:sz w:val="22"/>
          <w:szCs w:val="22"/>
        </w:rPr>
        <w:t xml:space="preserve">) dias </w:t>
      </w:r>
      <w:r w:rsidR="005B3D29" w:rsidRPr="00905EFC">
        <w:rPr>
          <w:sz w:val="22"/>
          <w:szCs w:val="22"/>
        </w:rPr>
        <w:t>após</w:t>
      </w:r>
      <w:r w:rsidR="00D926E9" w:rsidRPr="00905EFC">
        <w:rPr>
          <w:b/>
          <w:sz w:val="22"/>
          <w:szCs w:val="22"/>
        </w:rPr>
        <w:t xml:space="preserve"> a solicitação/ordem de compra ou </w:t>
      </w:r>
      <w:r w:rsidR="005B3D29" w:rsidRPr="00905EFC">
        <w:rPr>
          <w:b/>
          <w:sz w:val="22"/>
          <w:szCs w:val="22"/>
        </w:rPr>
        <w:t>Nota de Empenho</w:t>
      </w:r>
      <w:r w:rsidR="00D926E9" w:rsidRPr="00905EFC">
        <w:rPr>
          <w:sz w:val="22"/>
          <w:szCs w:val="22"/>
        </w:rPr>
        <w:t xml:space="preserve"> expedida pela secretaria</w:t>
      </w:r>
      <w:r w:rsidR="005B3D29" w:rsidRPr="00905EFC">
        <w:rPr>
          <w:sz w:val="22"/>
          <w:szCs w:val="22"/>
        </w:rPr>
        <w:t xml:space="preserve"> requerente, correndo por conta do contratado as despesas de</w:t>
      </w:r>
      <w:r w:rsidR="00A77E3C">
        <w:rPr>
          <w:sz w:val="22"/>
          <w:szCs w:val="22"/>
        </w:rPr>
        <w:t>correntes de fretes, embalagens seguras e transporte até o município de Miraguaí</w:t>
      </w:r>
      <w:r w:rsidR="005B3D29" w:rsidRPr="00905EFC">
        <w:rPr>
          <w:sz w:val="22"/>
          <w:szCs w:val="22"/>
        </w:rPr>
        <w:t>, etc.</w:t>
      </w:r>
    </w:p>
    <w:p w14:paraId="01B85E62" w14:textId="77777777" w:rsidR="00D06092" w:rsidRPr="00160AAF" w:rsidRDefault="00D06092" w:rsidP="00905EFC">
      <w:pPr>
        <w:pStyle w:val="PargrafodaLista"/>
        <w:autoSpaceDE w:val="0"/>
        <w:autoSpaceDN w:val="0"/>
        <w:adjustRightInd w:val="0"/>
        <w:spacing w:after="120"/>
        <w:ind w:left="0"/>
        <w:jc w:val="both"/>
        <w:rPr>
          <w:b/>
          <w:bCs/>
          <w:i/>
          <w:sz w:val="22"/>
          <w:szCs w:val="22"/>
        </w:rPr>
      </w:pPr>
      <w:r w:rsidRPr="00160AAF">
        <w:rPr>
          <w:b/>
          <w:sz w:val="22"/>
          <w:szCs w:val="22"/>
        </w:rPr>
        <w:t xml:space="preserve">g) </w:t>
      </w:r>
      <w:r w:rsidRPr="00160AAF">
        <w:rPr>
          <w:b/>
          <w:bCs/>
          <w:i/>
          <w:sz w:val="22"/>
          <w:szCs w:val="22"/>
        </w:rPr>
        <w:t>NA PROPOSTA:</w:t>
      </w:r>
      <w:r w:rsidR="00EC4054" w:rsidRPr="00160AAF">
        <w:rPr>
          <w:b/>
          <w:bCs/>
          <w:i/>
          <w:sz w:val="22"/>
          <w:szCs w:val="22"/>
        </w:rPr>
        <w:t xml:space="preserve"> </w:t>
      </w:r>
      <w:r w:rsidRPr="00160AAF">
        <w:rPr>
          <w:b/>
          <w:bCs/>
          <w:i/>
          <w:sz w:val="22"/>
          <w:szCs w:val="22"/>
        </w:rPr>
        <w:t xml:space="preserve">OS ITENS DEVERÃO POSSUIR GARANTIA DE NO MINIMO </w:t>
      </w:r>
      <w:r w:rsidR="00EC4054" w:rsidRPr="00160AAF">
        <w:rPr>
          <w:b/>
          <w:bCs/>
          <w:i/>
          <w:sz w:val="22"/>
          <w:szCs w:val="22"/>
        </w:rPr>
        <w:t>0</w:t>
      </w:r>
      <w:r w:rsidRPr="00160AAF">
        <w:rPr>
          <w:b/>
          <w:bCs/>
          <w:i/>
          <w:sz w:val="22"/>
          <w:szCs w:val="22"/>
        </w:rPr>
        <w:t>1 (UM) ANO, SENDO QUE A SUBSTITUIÇÃO OU REPARAÇÃO DE COMPONENTES OU EQUIPAMENTOS DEVERÃO</w:t>
      </w:r>
      <w:r w:rsidR="006F040B" w:rsidRPr="00160AAF">
        <w:rPr>
          <w:b/>
          <w:bCs/>
          <w:i/>
          <w:sz w:val="22"/>
          <w:szCs w:val="22"/>
        </w:rPr>
        <w:t xml:space="preserve"> </w:t>
      </w:r>
      <w:r w:rsidRPr="00160AAF">
        <w:rPr>
          <w:b/>
          <w:bCs/>
          <w:i/>
          <w:sz w:val="22"/>
          <w:szCs w:val="22"/>
        </w:rPr>
        <w:t xml:space="preserve">SER REALIZADOS EM NO MAXIMO </w:t>
      </w:r>
      <w:r w:rsidR="00DA2D76" w:rsidRPr="00160AAF">
        <w:rPr>
          <w:b/>
          <w:bCs/>
          <w:i/>
          <w:sz w:val="22"/>
          <w:szCs w:val="22"/>
        </w:rPr>
        <w:t>0</w:t>
      </w:r>
      <w:r w:rsidRPr="00160AAF">
        <w:rPr>
          <w:b/>
          <w:bCs/>
          <w:i/>
          <w:sz w:val="22"/>
          <w:szCs w:val="22"/>
        </w:rPr>
        <w:t>7 DIAS DEPOIS DA SOLICITAÇÃO PELO MUNIC</w:t>
      </w:r>
      <w:r w:rsidR="00DA2D76" w:rsidRPr="00160AAF">
        <w:rPr>
          <w:b/>
          <w:bCs/>
          <w:i/>
          <w:sz w:val="22"/>
          <w:szCs w:val="22"/>
        </w:rPr>
        <w:t>Í</w:t>
      </w:r>
      <w:r w:rsidRPr="00160AAF">
        <w:rPr>
          <w:b/>
          <w:bCs/>
          <w:i/>
          <w:sz w:val="22"/>
          <w:szCs w:val="22"/>
        </w:rPr>
        <w:t>PIO.</w:t>
      </w:r>
    </w:p>
    <w:p w14:paraId="17C1A26F" w14:textId="77777777" w:rsidR="00D06092" w:rsidRPr="00905EFC" w:rsidRDefault="00D06092" w:rsidP="00905EFC">
      <w:pPr>
        <w:pStyle w:val="PargrafodaLista"/>
        <w:autoSpaceDE w:val="0"/>
        <w:autoSpaceDN w:val="0"/>
        <w:adjustRightInd w:val="0"/>
        <w:spacing w:after="120"/>
        <w:ind w:left="0"/>
        <w:jc w:val="both"/>
        <w:rPr>
          <w:b/>
          <w:bCs/>
          <w:i/>
          <w:sz w:val="22"/>
          <w:szCs w:val="22"/>
        </w:rPr>
      </w:pPr>
      <w:r w:rsidRPr="00160AAF">
        <w:rPr>
          <w:b/>
          <w:sz w:val="22"/>
          <w:szCs w:val="22"/>
        </w:rPr>
        <w:lastRenderedPageBreak/>
        <w:t>h)</w:t>
      </w:r>
      <w:r w:rsidRPr="00160AAF">
        <w:rPr>
          <w:sz w:val="22"/>
          <w:szCs w:val="22"/>
        </w:rPr>
        <w:t xml:space="preserve"> </w:t>
      </w:r>
      <w:r w:rsidRPr="00160AAF">
        <w:rPr>
          <w:b/>
          <w:bCs/>
          <w:i/>
          <w:sz w:val="22"/>
          <w:szCs w:val="22"/>
        </w:rPr>
        <w:t>NA PROPOSTA:</w:t>
      </w:r>
      <w:r w:rsidR="00151201" w:rsidRPr="00160AAF">
        <w:rPr>
          <w:b/>
          <w:bCs/>
          <w:i/>
          <w:sz w:val="22"/>
          <w:szCs w:val="22"/>
        </w:rPr>
        <w:t xml:space="preserve"> </w:t>
      </w:r>
      <w:r w:rsidRPr="00160AAF">
        <w:rPr>
          <w:b/>
          <w:bCs/>
          <w:i/>
          <w:sz w:val="22"/>
          <w:szCs w:val="22"/>
        </w:rPr>
        <w:t>OS LICITANTES DEVERÃO ANEXAR</w:t>
      </w:r>
      <w:r w:rsidR="00C0140D">
        <w:rPr>
          <w:b/>
          <w:bCs/>
          <w:i/>
          <w:sz w:val="22"/>
          <w:szCs w:val="22"/>
        </w:rPr>
        <w:t xml:space="preserve"> PROSPECTO (CATÁLOGO) DOS ITENS,</w:t>
      </w:r>
      <w:r w:rsidR="00C0140D" w:rsidRPr="00160AAF">
        <w:rPr>
          <w:b/>
          <w:bCs/>
          <w:i/>
          <w:sz w:val="22"/>
          <w:szCs w:val="22"/>
        </w:rPr>
        <w:t xml:space="preserve"> </w:t>
      </w:r>
      <w:r w:rsidRPr="00160AAF">
        <w:rPr>
          <w:b/>
          <w:bCs/>
          <w:i/>
          <w:sz w:val="22"/>
          <w:szCs w:val="22"/>
        </w:rPr>
        <w:t>QUE DEMONSTRE AS ESPECIFICAÇÕES T</w:t>
      </w:r>
      <w:r w:rsidR="00AC5D54">
        <w:rPr>
          <w:b/>
          <w:bCs/>
          <w:i/>
          <w:sz w:val="22"/>
          <w:szCs w:val="22"/>
        </w:rPr>
        <w:t>É</w:t>
      </w:r>
      <w:r w:rsidRPr="00160AAF">
        <w:rPr>
          <w:b/>
          <w:bCs/>
          <w:i/>
          <w:sz w:val="22"/>
          <w:szCs w:val="22"/>
        </w:rPr>
        <w:t xml:space="preserve">CNICAS DOS PRODUTOS PARA GARANTIR QUE AS MARCAS COTADAS SEJAM COMPATÍVEIS COM O DESCRITO NO EDITAL (SENDO QUE </w:t>
      </w:r>
      <w:r w:rsidR="00965CB2" w:rsidRPr="00160AAF">
        <w:rPr>
          <w:b/>
          <w:bCs/>
          <w:i/>
          <w:sz w:val="22"/>
          <w:szCs w:val="22"/>
        </w:rPr>
        <w:t>DEVERÃO CONTER AS</w:t>
      </w:r>
      <w:r w:rsidRPr="00160AAF">
        <w:rPr>
          <w:b/>
          <w:bCs/>
          <w:i/>
          <w:sz w:val="22"/>
          <w:szCs w:val="22"/>
        </w:rPr>
        <w:t xml:space="preserve"> ESPECIFICAÇOES T</w:t>
      </w:r>
      <w:r w:rsidR="00DA2D76" w:rsidRPr="00160AAF">
        <w:rPr>
          <w:b/>
          <w:bCs/>
          <w:i/>
          <w:sz w:val="22"/>
          <w:szCs w:val="22"/>
        </w:rPr>
        <w:t>É</w:t>
      </w:r>
      <w:r w:rsidR="00965CB2" w:rsidRPr="00160AAF">
        <w:rPr>
          <w:b/>
          <w:bCs/>
          <w:i/>
          <w:sz w:val="22"/>
          <w:szCs w:val="22"/>
        </w:rPr>
        <w:t>CNICAS DOS PRODUTOS</w:t>
      </w:r>
      <w:r w:rsidR="00BF49F9">
        <w:rPr>
          <w:b/>
          <w:bCs/>
          <w:i/>
          <w:sz w:val="22"/>
          <w:szCs w:val="22"/>
        </w:rPr>
        <w:t>, BEM COMO IMAGENS</w:t>
      </w:r>
      <w:r w:rsidR="00965CB2" w:rsidRPr="00160AAF">
        <w:rPr>
          <w:b/>
          <w:bCs/>
          <w:i/>
          <w:sz w:val="22"/>
          <w:szCs w:val="22"/>
        </w:rPr>
        <w:t>)</w:t>
      </w:r>
      <w:r w:rsidRPr="00160AAF">
        <w:rPr>
          <w:b/>
          <w:bCs/>
          <w:i/>
          <w:sz w:val="22"/>
          <w:szCs w:val="22"/>
        </w:rPr>
        <w:t>.</w:t>
      </w:r>
    </w:p>
    <w:p w14:paraId="42786CC8" w14:textId="77777777" w:rsidR="00D06092" w:rsidRPr="00905EFC" w:rsidRDefault="00D06092" w:rsidP="00905EFC">
      <w:pPr>
        <w:pStyle w:val="PargrafodaLista"/>
        <w:tabs>
          <w:tab w:val="left" w:pos="3465"/>
        </w:tabs>
        <w:autoSpaceDE w:val="0"/>
        <w:autoSpaceDN w:val="0"/>
        <w:adjustRightInd w:val="0"/>
        <w:spacing w:after="120"/>
        <w:ind w:left="0"/>
        <w:jc w:val="both"/>
        <w:rPr>
          <w:b/>
          <w:bCs/>
          <w:i/>
          <w:sz w:val="22"/>
          <w:szCs w:val="22"/>
        </w:rPr>
      </w:pPr>
      <w:r w:rsidRPr="00160AAF">
        <w:rPr>
          <w:b/>
          <w:sz w:val="22"/>
          <w:szCs w:val="22"/>
        </w:rPr>
        <w:t xml:space="preserve">Observação 1: </w:t>
      </w:r>
      <w:r w:rsidR="00020128" w:rsidRPr="00160AAF">
        <w:rPr>
          <w:b/>
          <w:sz w:val="22"/>
          <w:szCs w:val="22"/>
        </w:rPr>
        <w:t xml:space="preserve">As empresas </w:t>
      </w:r>
      <w:r w:rsidR="00160AAF">
        <w:rPr>
          <w:b/>
          <w:sz w:val="22"/>
          <w:szCs w:val="22"/>
        </w:rPr>
        <w:t>devem apresentar</w:t>
      </w:r>
      <w:r w:rsidR="00020128" w:rsidRPr="00160AAF">
        <w:rPr>
          <w:b/>
          <w:sz w:val="22"/>
          <w:szCs w:val="22"/>
        </w:rPr>
        <w:t xml:space="preserve"> prospectos </w:t>
      </w:r>
      <w:r w:rsidR="00160AAF">
        <w:rPr>
          <w:b/>
          <w:sz w:val="22"/>
          <w:szCs w:val="22"/>
        </w:rPr>
        <w:t>de acordo com o Edital.</w:t>
      </w:r>
      <w:r w:rsidR="00020128" w:rsidRPr="00905EFC">
        <w:rPr>
          <w:b/>
          <w:sz w:val="22"/>
          <w:szCs w:val="22"/>
        </w:rPr>
        <w:tab/>
      </w:r>
      <w:r w:rsidRPr="00905EFC">
        <w:rPr>
          <w:b/>
          <w:sz w:val="22"/>
          <w:szCs w:val="22"/>
        </w:rPr>
        <w:tab/>
        <w:t xml:space="preserve"> </w:t>
      </w:r>
    </w:p>
    <w:p w14:paraId="0BF27067" w14:textId="77777777" w:rsidR="00C3362F" w:rsidRPr="00905EFC" w:rsidRDefault="00D06092" w:rsidP="00905EFC">
      <w:pPr>
        <w:pStyle w:val="Recuodecorpodetexto3"/>
        <w:ind w:left="0"/>
        <w:jc w:val="both"/>
        <w:rPr>
          <w:b/>
          <w:sz w:val="22"/>
          <w:szCs w:val="22"/>
        </w:rPr>
      </w:pPr>
      <w:r w:rsidRPr="00905EFC">
        <w:rPr>
          <w:b/>
          <w:sz w:val="22"/>
          <w:szCs w:val="22"/>
        </w:rPr>
        <w:t xml:space="preserve">Observação 2: O preenchimento do anexo II (proposta de preço), deverá ser postado atualizado através do Portal de compras Eletrônicas </w:t>
      </w:r>
      <w:hyperlink r:id="rId12" w:history="1">
        <w:r w:rsidRPr="00905EFC">
          <w:rPr>
            <w:rStyle w:val="Hyperlink"/>
            <w:b/>
            <w:sz w:val="22"/>
            <w:szCs w:val="22"/>
          </w:rPr>
          <w:t>www.pregaoonlinebanrisul.com.br</w:t>
        </w:r>
      </w:hyperlink>
      <w:r w:rsidRPr="00905EFC">
        <w:rPr>
          <w:b/>
          <w:sz w:val="22"/>
          <w:szCs w:val="22"/>
        </w:rPr>
        <w:t>, após o licitante ser declarado vencedor.</w:t>
      </w:r>
    </w:p>
    <w:p w14:paraId="545EE3A3"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4.7.</w:t>
      </w:r>
      <w:r w:rsidRPr="00905EFC">
        <w:rPr>
          <w:rFonts w:ascii="Times New Roman" w:hAnsi="Times New Roman"/>
          <w:b w:val="0"/>
          <w:iCs/>
          <w:sz w:val="22"/>
          <w:szCs w:val="22"/>
        </w:rPr>
        <w:t xml:space="preserve"> Poderão ser admitidos, pelo pregoeiro, erros de naturezas formais, desde que não comprometam o intere</w:t>
      </w:r>
      <w:r w:rsidR="00744F0E" w:rsidRPr="00905EFC">
        <w:rPr>
          <w:rFonts w:ascii="Times New Roman" w:hAnsi="Times New Roman"/>
          <w:b w:val="0"/>
          <w:iCs/>
          <w:sz w:val="22"/>
          <w:szCs w:val="22"/>
        </w:rPr>
        <w:t>sse público e da Administração.</w:t>
      </w:r>
    </w:p>
    <w:p w14:paraId="0D0B940D" w14:textId="77777777" w:rsidR="00744F0E" w:rsidRPr="00905EFC" w:rsidRDefault="00744F0E" w:rsidP="00905EFC">
      <w:pPr>
        <w:spacing w:after="120"/>
        <w:rPr>
          <w:sz w:val="22"/>
          <w:szCs w:val="22"/>
        </w:rPr>
      </w:pPr>
    </w:p>
    <w:p w14:paraId="17D2D673"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5 – ABERTURA DA SESSÃO PÚBLICA</w:t>
      </w:r>
    </w:p>
    <w:p w14:paraId="741A9750"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5.1</w:t>
      </w:r>
      <w:r w:rsidRPr="00905EFC">
        <w:rPr>
          <w:rFonts w:ascii="Times New Roman" w:hAnsi="Times New Roman"/>
          <w:b w:val="0"/>
          <w:iCs/>
          <w:sz w:val="22"/>
          <w:szCs w:val="22"/>
        </w:rPr>
        <w:t xml:space="preserve"> Abertura da sessão pública deste Pregão Eletrônico, conduzida pelo Pregoeiro, ocorrerá na data e na hora indicadas no preâmbulo deste Edital, no site </w:t>
      </w:r>
      <w:hyperlink r:id="rId13" w:history="1">
        <w:r w:rsidR="00D14D8D" w:rsidRPr="00905EFC">
          <w:rPr>
            <w:rStyle w:val="Hyperlink"/>
            <w:rFonts w:ascii="Times New Roman" w:hAnsi="Times New Roman"/>
            <w:b w:val="0"/>
            <w:iCs/>
            <w:sz w:val="22"/>
            <w:szCs w:val="22"/>
          </w:rPr>
          <w:t>www.pregaobanrisul.com.br</w:t>
        </w:r>
      </w:hyperlink>
      <w:r w:rsidRPr="00905EFC">
        <w:rPr>
          <w:rFonts w:ascii="Times New Roman" w:hAnsi="Times New Roman"/>
          <w:b w:val="0"/>
          <w:iCs/>
          <w:sz w:val="22"/>
          <w:szCs w:val="22"/>
        </w:rPr>
        <w:t>.</w:t>
      </w:r>
    </w:p>
    <w:p w14:paraId="46DFF1E2" w14:textId="77777777" w:rsidR="00C3362F" w:rsidRPr="00905EFC" w:rsidRDefault="00C3362F" w:rsidP="00905EFC">
      <w:pPr>
        <w:pStyle w:val="Nvel2"/>
        <w:rPr>
          <w:rFonts w:ascii="Times New Roman" w:hAnsi="Times New Roman"/>
          <w:b w:val="0"/>
          <w:iCs/>
          <w:sz w:val="22"/>
          <w:szCs w:val="22"/>
        </w:rPr>
      </w:pPr>
      <w:smartTag w:uri="urn:schemas-microsoft-com:office:smarttags" w:element="metricconverter">
        <w:smartTagPr>
          <w:attr w:name="ProductID" w:val="5.2 A"/>
        </w:smartTagPr>
        <w:r w:rsidRPr="00905EFC">
          <w:rPr>
            <w:rFonts w:ascii="Times New Roman" w:hAnsi="Times New Roman"/>
            <w:iCs/>
            <w:sz w:val="22"/>
            <w:szCs w:val="22"/>
          </w:rPr>
          <w:t>5.2</w:t>
        </w:r>
        <w:r w:rsidRPr="00905EFC">
          <w:rPr>
            <w:rFonts w:ascii="Times New Roman" w:hAnsi="Times New Roman"/>
            <w:b w:val="0"/>
            <w:iCs/>
            <w:sz w:val="22"/>
            <w:szCs w:val="22"/>
          </w:rPr>
          <w:t xml:space="preserve"> A</w:t>
        </w:r>
      </w:smartTag>
      <w:r w:rsidRPr="00905EFC">
        <w:rPr>
          <w:rFonts w:ascii="Times New Roman" w:hAnsi="Times New Roman"/>
          <w:b w:val="0"/>
          <w:iCs/>
          <w:sz w:val="22"/>
          <w:szCs w:val="22"/>
        </w:rPr>
        <w:t xml:space="preserve"> comunicação entre o Pregoeiro e as licitantes ocorrerá mediante troca de mensagens, em campo próprio do sistema eletrônico.</w:t>
      </w:r>
    </w:p>
    <w:p w14:paraId="6762243B"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5.3</w:t>
      </w:r>
      <w:r w:rsidRPr="00905EFC">
        <w:rPr>
          <w:rFonts w:ascii="Times New Roman" w:hAnsi="Times New Roman"/>
          <w:b w:val="0"/>
          <w:iCs/>
          <w:sz w:val="22"/>
          <w:szCs w:val="22"/>
        </w:rPr>
        <w:t xml:space="preserve"> Cabe à </w:t>
      </w:r>
      <w:r w:rsidR="00997476" w:rsidRPr="00905EFC">
        <w:rPr>
          <w:rFonts w:ascii="Times New Roman" w:hAnsi="Times New Roman"/>
          <w:iCs/>
          <w:sz w:val="22"/>
          <w:szCs w:val="22"/>
        </w:rPr>
        <w:t>LICITANTE</w:t>
      </w:r>
      <w:r w:rsidRPr="00905EFC">
        <w:rPr>
          <w:rFonts w:ascii="Times New Roman" w:hAnsi="Times New Roman"/>
          <w:b w:val="0"/>
          <w:iCs/>
          <w:sz w:val="22"/>
          <w:szCs w:val="22"/>
        </w:rPr>
        <w:t xml:space="preserve"> acompanhar as operações no sistema eletrônico durante a sessão pública do Pregão Eletrônico, ficando responsável pelo ônus decorrente da perda de negócios diante da inobservância de qualquer mensagem emitida pelo sistema ou de sua desconexão.</w:t>
      </w:r>
    </w:p>
    <w:p w14:paraId="0E27B00A" w14:textId="77777777" w:rsidR="00C3362F" w:rsidRPr="00905EFC" w:rsidRDefault="00C3362F" w:rsidP="00905EFC">
      <w:pPr>
        <w:spacing w:after="120"/>
        <w:jc w:val="both"/>
        <w:rPr>
          <w:sz w:val="22"/>
          <w:szCs w:val="22"/>
        </w:rPr>
      </w:pPr>
    </w:p>
    <w:p w14:paraId="36856FBA"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6 - FORMULAÇÃO DE LANCES</w:t>
      </w:r>
    </w:p>
    <w:p w14:paraId="790F69E4" w14:textId="77777777" w:rsidR="00706303" w:rsidRPr="00905EFC" w:rsidRDefault="00706303" w:rsidP="00905EFC">
      <w:pPr>
        <w:numPr>
          <w:ilvl w:val="1"/>
          <w:numId w:val="26"/>
        </w:numPr>
        <w:tabs>
          <w:tab w:val="clear" w:pos="360"/>
          <w:tab w:val="num" w:pos="0"/>
        </w:tabs>
        <w:spacing w:after="120"/>
        <w:ind w:right="-17" w:hanging="720"/>
        <w:jc w:val="both"/>
        <w:rPr>
          <w:bCs/>
          <w:sz w:val="22"/>
          <w:szCs w:val="22"/>
          <w:u w:val="single"/>
        </w:rPr>
      </w:pPr>
      <w:r w:rsidRPr="00905EFC">
        <w:rPr>
          <w:bCs/>
          <w:sz w:val="22"/>
          <w:szCs w:val="22"/>
          <w:u w:val="single"/>
        </w:rPr>
        <w:t xml:space="preserve">6.1 Para julgamento será adotado o critério de </w:t>
      </w:r>
      <w:r w:rsidRPr="00905EFC">
        <w:rPr>
          <w:b/>
          <w:sz w:val="22"/>
          <w:szCs w:val="22"/>
          <w:u w:val="single"/>
        </w:rPr>
        <w:t>Menor Preço Por Item</w:t>
      </w:r>
      <w:r w:rsidRPr="00905EFC">
        <w:rPr>
          <w:bCs/>
          <w:sz w:val="22"/>
          <w:szCs w:val="22"/>
          <w:u w:val="single"/>
        </w:rPr>
        <w:t xml:space="preserve">, e para a fase de lances será considerado o </w:t>
      </w:r>
      <w:r w:rsidRPr="00905EFC">
        <w:rPr>
          <w:b/>
          <w:bCs/>
          <w:sz w:val="22"/>
          <w:szCs w:val="22"/>
          <w:u w:val="single"/>
        </w:rPr>
        <w:t xml:space="preserve">valor </w:t>
      </w:r>
      <w:r w:rsidR="00EB15E5" w:rsidRPr="00905EFC">
        <w:rPr>
          <w:b/>
          <w:bCs/>
          <w:sz w:val="22"/>
          <w:szCs w:val="22"/>
          <w:u w:val="single"/>
        </w:rPr>
        <w:t>UNITÁRIO</w:t>
      </w:r>
      <w:r w:rsidRPr="00905EFC">
        <w:rPr>
          <w:b/>
          <w:bCs/>
          <w:sz w:val="22"/>
          <w:szCs w:val="22"/>
          <w:u w:val="single"/>
        </w:rPr>
        <w:t xml:space="preserve"> dos itens</w:t>
      </w:r>
      <w:r w:rsidRPr="00905EFC">
        <w:rPr>
          <w:bCs/>
          <w:sz w:val="22"/>
          <w:szCs w:val="22"/>
          <w:u w:val="single"/>
        </w:rPr>
        <w:t xml:space="preserve">, </w:t>
      </w:r>
      <w:r w:rsidRPr="00905EFC">
        <w:rPr>
          <w:b/>
          <w:bCs/>
          <w:sz w:val="22"/>
          <w:szCs w:val="22"/>
          <w:u w:val="single"/>
        </w:rPr>
        <w:t xml:space="preserve">o qual deverá ser observado pelos participantes na hora de dar o lance no sistema Banrisul, </w:t>
      </w:r>
      <w:r w:rsidRPr="00905EFC">
        <w:rPr>
          <w:sz w:val="22"/>
          <w:szCs w:val="22"/>
          <w:u w:val="single"/>
        </w:rPr>
        <w:t>levan</w:t>
      </w:r>
      <w:r w:rsidR="000D7F29" w:rsidRPr="00905EFC">
        <w:rPr>
          <w:sz w:val="22"/>
          <w:szCs w:val="22"/>
          <w:u w:val="single"/>
        </w:rPr>
        <w:t>do-se em conta as</w:t>
      </w:r>
      <w:r w:rsidRPr="00905EFC">
        <w:rPr>
          <w:sz w:val="22"/>
          <w:szCs w:val="22"/>
          <w:u w:val="single"/>
        </w:rPr>
        <w:t xml:space="preserve"> estipulações constantes deste Edital</w:t>
      </w:r>
      <w:r w:rsidRPr="00905EFC">
        <w:rPr>
          <w:bCs/>
          <w:sz w:val="22"/>
          <w:szCs w:val="22"/>
          <w:u w:val="single"/>
        </w:rPr>
        <w:t xml:space="preserve"> e seus Anexos.</w:t>
      </w:r>
    </w:p>
    <w:p w14:paraId="3639220E"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6.</w:t>
      </w:r>
      <w:r w:rsidR="00706303" w:rsidRPr="00905EFC">
        <w:rPr>
          <w:rFonts w:ascii="Times New Roman" w:hAnsi="Times New Roman"/>
          <w:iCs/>
          <w:sz w:val="22"/>
          <w:szCs w:val="22"/>
        </w:rPr>
        <w:t>2</w:t>
      </w:r>
      <w:r w:rsidRPr="00905EFC">
        <w:rPr>
          <w:rFonts w:ascii="Times New Roman" w:hAnsi="Times New Roman"/>
          <w:iCs/>
          <w:sz w:val="22"/>
          <w:szCs w:val="22"/>
        </w:rPr>
        <w:t xml:space="preserve"> </w:t>
      </w:r>
      <w:r w:rsidRPr="00905EFC">
        <w:rPr>
          <w:rFonts w:ascii="Times New Roman" w:hAnsi="Times New Roman"/>
          <w:b w:val="0"/>
          <w:iCs/>
          <w:sz w:val="22"/>
          <w:szCs w:val="22"/>
        </w:rPr>
        <w:t>Aberta a etapa competitiva (</w:t>
      </w:r>
      <w:r w:rsidRPr="00905EFC">
        <w:rPr>
          <w:rFonts w:ascii="Times New Roman" w:hAnsi="Times New Roman"/>
          <w:iCs/>
          <w:sz w:val="22"/>
          <w:szCs w:val="22"/>
        </w:rPr>
        <w:t>Sessão Pública</w:t>
      </w:r>
      <w:r w:rsidRPr="00905EFC">
        <w:rPr>
          <w:rFonts w:ascii="Times New Roman" w:hAnsi="Times New Roman"/>
          <w:b w:val="0"/>
          <w:iCs/>
          <w:sz w:val="22"/>
          <w:szCs w:val="22"/>
        </w:rPr>
        <w:t>) as licitantes classificadas poderão encaminhar lances pelo valor unitário do item, observando o horário fixado e as regras de aceitação dos mesmos, exclusivamente por meio do sistema eletrônico, sendo imediatamente informadas do recebimento e respectivo horário de registro e valor.</w:t>
      </w:r>
    </w:p>
    <w:p w14:paraId="1771A852" w14:textId="77777777" w:rsidR="00C3362F" w:rsidRPr="00905EFC" w:rsidRDefault="00706303" w:rsidP="00905EFC">
      <w:pPr>
        <w:pStyle w:val="Nvel2"/>
        <w:rPr>
          <w:rFonts w:ascii="Times New Roman" w:hAnsi="Times New Roman"/>
          <w:b w:val="0"/>
          <w:iCs/>
          <w:sz w:val="22"/>
          <w:szCs w:val="22"/>
        </w:rPr>
      </w:pPr>
      <w:r w:rsidRPr="00905EFC">
        <w:rPr>
          <w:rFonts w:ascii="Times New Roman" w:hAnsi="Times New Roman"/>
          <w:iCs/>
          <w:sz w:val="22"/>
          <w:szCs w:val="22"/>
        </w:rPr>
        <w:t>6.3</w:t>
      </w:r>
      <w:r w:rsidR="00C3362F" w:rsidRPr="00905EFC">
        <w:rPr>
          <w:rFonts w:ascii="Times New Roman" w:hAnsi="Times New Roman"/>
          <w:b w:val="0"/>
          <w:iCs/>
          <w:sz w:val="22"/>
          <w:szCs w:val="22"/>
        </w:rPr>
        <w:t xml:space="preserve"> As licitantes poderão oferecer lances sucessivos, não sendo aceitos dois ou mais lances de mesmo valor, prevalecendo aquele que for recebido e registrado em primeiro lugar pelo sistema.</w:t>
      </w:r>
    </w:p>
    <w:p w14:paraId="4EFCFCB8" w14:textId="77777777" w:rsidR="00C3362F" w:rsidRPr="00905EFC" w:rsidRDefault="00706303" w:rsidP="00905EFC">
      <w:pPr>
        <w:pStyle w:val="Nvel2"/>
        <w:rPr>
          <w:rFonts w:ascii="Times New Roman" w:hAnsi="Times New Roman"/>
          <w:b w:val="0"/>
          <w:iCs/>
          <w:sz w:val="22"/>
          <w:szCs w:val="22"/>
        </w:rPr>
      </w:pPr>
      <w:r w:rsidRPr="00905EFC">
        <w:rPr>
          <w:rFonts w:ascii="Times New Roman" w:hAnsi="Times New Roman"/>
          <w:iCs/>
          <w:sz w:val="22"/>
          <w:szCs w:val="22"/>
        </w:rPr>
        <w:t>6.4</w:t>
      </w:r>
      <w:r w:rsidR="00C3362F" w:rsidRPr="00905EFC">
        <w:rPr>
          <w:rFonts w:ascii="Times New Roman" w:hAnsi="Times New Roman"/>
          <w:b w:val="0"/>
          <w:iCs/>
          <w:sz w:val="22"/>
          <w:szCs w:val="22"/>
        </w:rPr>
        <w:t xml:space="preserve"> A licitante somente poderá oferecer lance inferior ao último por ela ofertado e registrado no sistema.</w:t>
      </w:r>
    </w:p>
    <w:p w14:paraId="7D7DD72E" w14:textId="77777777" w:rsidR="00706303" w:rsidRPr="00905EFC" w:rsidRDefault="00706303" w:rsidP="00905EFC">
      <w:pPr>
        <w:spacing w:after="120"/>
        <w:jc w:val="both"/>
        <w:rPr>
          <w:b/>
          <w:sz w:val="22"/>
          <w:szCs w:val="22"/>
        </w:rPr>
      </w:pPr>
      <w:r w:rsidRPr="00905EFC">
        <w:rPr>
          <w:b/>
          <w:sz w:val="22"/>
          <w:szCs w:val="22"/>
        </w:rPr>
        <w:t xml:space="preserve">6.5 A diferença entre cada lance não poderá ser inferior a </w:t>
      </w:r>
      <w:r w:rsidR="00D657B9" w:rsidRPr="0036607B">
        <w:rPr>
          <w:b/>
          <w:sz w:val="22"/>
          <w:szCs w:val="22"/>
        </w:rPr>
        <w:t xml:space="preserve">R$ </w:t>
      </w:r>
      <w:r w:rsidR="0036607B" w:rsidRPr="0036607B">
        <w:rPr>
          <w:b/>
          <w:sz w:val="22"/>
          <w:szCs w:val="22"/>
        </w:rPr>
        <w:t>1</w:t>
      </w:r>
      <w:r w:rsidR="00B05EB3">
        <w:rPr>
          <w:b/>
          <w:sz w:val="22"/>
          <w:szCs w:val="22"/>
        </w:rPr>
        <w:t>00</w:t>
      </w:r>
      <w:r w:rsidR="00D657B9" w:rsidRPr="0036607B">
        <w:rPr>
          <w:b/>
          <w:sz w:val="22"/>
          <w:szCs w:val="22"/>
        </w:rPr>
        <w:t xml:space="preserve">,00 </w:t>
      </w:r>
      <w:r w:rsidRPr="0036607B">
        <w:rPr>
          <w:b/>
          <w:sz w:val="22"/>
          <w:szCs w:val="22"/>
        </w:rPr>
        <w:t>(</w:t>
      </w:r>
      <w:r w:rsidR="00B05EB3">
        <w:rPr>
          <w:b/>
          <w:sz w:val="22"/>
          <w:szCs w:val="22"/>
        </w:rPr>
        <w:t>cem</w:t>
      </w:r>
      <w:r w:rsidRPr="0036607B">
        <w:rPr>
          <w:b/>
          <w:sz w:val="22"/>
          <w:szCs w:val="22"/>
        </w:rPr>
        <w:t xml:space="preserve"> </w:t>
      </w:r>
      <w:r w:rsidR="00D657B9" w:rsidRPr="0036607B">
        <w:rPr>
          <w:b/>
          <w:sz w:val="22"/>
          <w:szCs w:val="22"/>
        </w:rPr>
        <w:t>re</w:t>
      </w:r>
      <w:r w:rsidR="00B05EB3">
        <w:rPr>
          <w:b/>
          <w:sz w:val="22"/>
          <w:szCs w:val="22"/>
        </w:rPr>
        <w:t>ais</w:t>
      </w:r>
      <w:r w:rsidRPr="0036607B">
        <w:rPr>
          <w:b/>
          <w:sz w:val="22"/>
          <w:szCs w:val="22"/>
        </w:rPr>
        <w:t>)</w:t>
      </w:r>
      <w:r w:rsidRPr="00905EFC">
        <w:rPr>
          <w:b/>
          <w:sz w:val="22"/>
          <w:szCs w:val="22"/>
        </w:rPr>
        <w:t xml:space="preserve"> no valor </w:t>
      </w:r>
      <w:r w:rsidR="002E553D" w:rsidRPr="00905EFC">
        <w:rPr>
          <w:b/>
          <w:sz w:val="22"/>
          <w:szCs w:val="22"/>
        </w:rPr>
        <w:t>unitário</w:t>
      </w:r>
      <w:r w:rsidRPr="00905EFC">
        <w:rPr>
          <w:b/>
          <w:sz w:val="22"/>
          <w:szCs w:val="22"/>
        </w:rPr>
        <w:t xml:space="preserve"> do item.</w:t>
      </w:r>
    </w:p>
    <w:p w14:paraId="77E25919" w14:textId="77777777" w:rsidR="00C3362F" w:rsidRPr="00905EFC" w:rsidRDefault="00706303" w:rsidP="00905EFC">
      <w:pPr>
        <w:pStyle w:val="Nvel2"/>
        <w:rPr>
          <w:rFonts w:ascii="Times New Roman" w:hAnsi="Times New Roman"/>
          <w:b w:val="0"/>
          <w:iCs/>
          <w:sz w:val="22"/>
          <w:szCs w:val="22"/>
        </w:rPr>
      </w:pPr>
      <w:r w:rsidRPr="00905EFC">
        <w:rPr>
          <w:rFonts w:ascii="Times New Roman" w:hAnsi="Times New Roman"/>
          <w:iCs/>
          <w:sz w:val="22"/>
          <w:szCs w:val="22"/>
        </w:rPr>
        <w:t>6.6</w:t>
      </w:r>
      <w:r w:rsidR="00C3362F" w:rsidRPr="00905EFC">
        <w:rPr>
          <w:rFonts w:ascii="Times New Roman" w:hAnsi="Times New Roman"/>
          <w:b w:val="0"/>
          <w:iCs/>
          <w:sz w:val="22"/>
          <w:szCs w:val="22"/>
        </w:rPr>
        <w:t xml:space="preserve"> Durante o transcurso da sessão, as licitantes serão informadas, em tempo real, do valor do menor lance registrado, vedada a identificação do ofertante.</w:t>
      </w:r>
    </w:p>
    <w:p w14:paraId="30FAE878" w14:textId="77777777" w:rsidR="00C3362F" w:rsidRPr="00905EFC" w:rsidRDefault="00706303" w:rsidP="00905EFC">
      <w:pPr>
        <w:pStyle w:val="Nvel2"/>
        <w:rPr>
          <w:rFonts w:ascii="Times New Roman" w:hAnsi="Times New Roman"/>
          <w:b w:val="0"/>
          <w:iCs/>
          <w:sz w:val="22"/>
          <w:szCs w:val="22"/>
        </w:rPr>
      </w:pPr>
      <w:r w:rsidRPr="00905EFC">
        <w:rPr>
          <w:rFonts w:ascii="Times New Roman" w:hAnsi="Times New Roman"/>
          <w:iCs/>
          <w:sz w:val="22"/>
          <w:szCs w:val="22"/>
        </w:rPr>
        <w:t>6.7</w:t>
      </w:r>
      <w:r w:rsidR="00C3362F" w:rsidRPr="00905EFC">
        <w:rPr>
          <w:rFonts w:ascii="Times New Roman" w:hAnsi="Times New Roman"/>
          <w:b w:val="0"/>
          <w:iCs/>
          <w:sz w:val="22"/>
          <w:szCs w:val="22"/>
        </w:rPr>
        <w:t xml:space="preserve"> Os lances apresentados e levados em consideração para efeito de julgamento serão de exclusiva e total responsabilidade da licitante, não lhe cabendo o direito de pleitear qualquer alteração.</w:t>
      </w:r>
    </w:p>
    <w:p w14:paraId="572D58B9" w14:textId="77777777" w:rsidR="00C3362F" w:rsidRPr="00905EFC" w:rsidRDefault="00706303" w:rsidP="00905EFC">
      <w:pPr>
        <w:pStyle w:val="Nvel2"/>
        <w:rPr>
          <w:rFonts w:ascii="Times New Roman" w:hAnsi="Times New Roman"/>
          <w:b w:val="0"/>
          <w:iCs/>
          <w:sz w:val="22"/>
          <w:szCs w:val="22"/>
        </w:rPr>
      </w:pPr>
      <w:r w:rsidRPr="00905EFC">
        <w:rPr>
          <w:rFonts w:ascii="Times New Roman" w:hAnsi="Times New Roman"/>
          <w:iCs/>
          <w:sz w:val="22"/>
          <w:szCs w:val="22"/>
        </w:rPr>
        <w:t>6.8</w:t>
      </w:r>
      <w:r w:rsidR="00C3362F" w:rsidRPr="00905EFC">
        <w:rPr>
          <w:rFonts w:ascii="Times New Roman" w:hAnsi="Times New Roman"/>
          <w:b w:val="0"/>
          <w:iCs/>
          <w:sz w:val="22"/>
          <w:szCs w:val="22"/>
        </w:rPr>
        <w:t xml:space="preserve"> Durante a fase de lances, o Pregoeiro poderá excluir, justificadamente, lance cu</w:t>
      </w:r>
      <w:r w:rsidR="00B86D6A" w:rsidRPr="00905EFC">
        <w:rPr>
          <w:rFonts w:ascii="Times New Roman" w:hAnsi="Times New Roman"/>
          <w:b w:val="0"/>
          <w:iCs/>
          <w:sz w:val="22"/>
          <w:szCs w:val="22"/>
        </w:rPr>
        <w:t>jo valor for considerado inexequ</w:t>
      </w:r>
      <w:r w:rsidR="00C3362F" w:rsidRPr="00905EFC">
        <w:rPr>
          <w:rFonts w:ascii="Times New Roman" w:hAnsi="Times New Roman"/>
          <w:b w:val="0"/>
          <w:iCs/>
          <w:sz w:val="22"/>
          <w:szCs w:val="22"/>
        </w:rPr>
        <w:t>ível.</w:t>
      </w:r>
    </w:p>
    <w:p w14:paraId="1EBE435E" w14:textId="77777777" w:rsidR="00856D67" w:rsidRPr="00905EFC" w:rsidRDefault="00706303" w:rsidP="00905EFC">
      <w:pPr>
        <w:spacing w:after="120"/>
        <w:ind w:right="-17"/>
        <w:jc w:val="both"/>
        <w:rPr>
          <w:sz w:val="22"/>
          <w:szCs w:val="22"/>
        </w:rPr>
      </w:pPr>
      <w:r w:rsidRPr="00905EFC">
        <w:rPr>
          <w:b/>
          <w:sz w:val="22"/>
          <w:szCs w:val="22"/>
        </w:rPr>
        <w:lastRenderedPageBreak/>
        <w:t>6.9</w:t>
      </w:r>
      <w:r w:rsidR="00856D67" w:rsidRPr="00905EFC">
        <w:rPr>
          <w:b/>
          <w:sz w:val="22"/>
          <w:szCs w:val="22"/>
        </w:rPr>
        <w:t xml:space="preserve"> </w:t>
      </w:r>
      <w:r w:rsidR="00856D67" w:rsidRPr="00905EFC">
        <w:rPr>
          <w:sz w:val="22"/>
          <w:szCs w:val="22"/>
        </w:rPr>
        <w:t>O envio de lance na sessão pública durará 10 (dez) minutos e após isso, será prorrogada automaticamente pelo sistema quando houver lance ofertado nos últimos dois minutos do período de duração da sessão pública.</w:t>
      </w:r>
    </w:p>
    <w:p w14:paraId="3AE7EB9E" w14:textId="77777777" w:rsidR="00856D67" w:rsidRPr="00905EFC" w:rsidRDefault="00706303" w:rsidP="00905EFC">
      <w:pPr>
        <w:spacing w:after="120"/>
        <w:ind w:right="-17"/>
        <w:jc w:val="both"/>
        <w:rPr>
          <w:sz w:val="22"/>
          <w:szCs w:val="22"/>
        </w:rPr>
      </w:pPr>
      <w:r w:rsidRPr="00905EFC">
        <w:rPr>
          <w:b/>
          <w:sz w:val="22"/>
          <w:szCs w:val="22"/>
        </w:rPr>
        <w:t>6.10</w:t>
      </w:r>
      <w:r w:rsidR="00856D67" w:rsidRPr="00905EFC">
        <w:rPr>
          <w:sz w:val="22"/>
          <w:szCs w:val="22"/>
        </w:rPr>
        <w:t xml:space="preserve"> A prorrogação automática da etapa do envio de lances, será de (</w:t>
      </w:r>
      <w:r w:rsidR="00DA2D76" w:rsidRPr="00905EFC">
        <w:rPr>
          <w:sz w:val="22"/>
          <w:szCs w:val="22"/>
        </w:rPr>
        <w:t>0</w:t>
      </w:r>
      <w:r w:rsidR="00856D67" w:rsidRPr="00905EFC">
        <w:rPr>
          <w:sz w:val="22"/>
          <w:szCs w:val="22"/>
        </w:rPr>
        <w:t>2) dois minutos e ocorrerá sucessivamente sempre que houver lances enviados nesse período de prorrogação, inclusive quando se tratar de lances intermediários.</w:t>
      </w:r>
    </w:p>
    <w:p w14:paraId="26279160" w14:textId="77777777" w:rsidR="00856D67" w:rsidRPr="00905EFC" w:rsidRDefault="00706303" w:rsidP="00905EFC">
      <w:pPr>
        <w:spacing w:after="120"/>
        <w:ind w:right="-17"/>
        <w:jc w:val="both"/>
        <w:rPr>
          <w:sz w:val="22"/>
          <w:szCs w:val="22"/>
        </w:rPr>
      </w:pPr>
      <w:r w:rsidRPr="00905EFC">
        <w:rPr>
          <w:b/>
          <w:sz w:val="22"/>
          <w:szCs w:val="22"/>
        </w:rPr>
        <w:t>6.11</w:t>
      </w:r>
      <w:r w:rsidR="00856D67" w:rsidRPr="00905EFC">
        <w:rPr>
          <w:sz w:val="22"/>
          <w:szCs w:val="22"/>
        </w:rPr>
        <w:t xml:space="preserve"> Na hipótese de não haver novos lances na forma estabelecida, a sessão pública será encerrada automaticamente.</w:t>
      </w:r>
    </w:p>
    <w:p w14:paraId="325943FA" w14:textId="77777777" w:rsidR="00856D67" w:rsidRPr="00905EFC" w:rsidRDefault="00856D67" w:rsidP="00905EFC">
      <w:pPr>
        <w:spacing w:after="120"/>
        <w:ind w:right="-17"/>
        <w:jc w:val="both"/>
        <w:rPr>
          <w:sz w:val="22"/>
          <w:szCs w:val="22"/>
        </w:rPr>
      </w:pPr>
      <w:r w:rsidRPr="00905EFC">
        <w:rPr>
          <w:b/>
          <w:sz w:val="22"/>
          <w:szCs w:val="22"/>
        </w:rPr>
        <w:t>6.1</w:t>
      </w:r>
      <w:r w:rsidR="00706303" w:rsidRPr="00905EFC">
        <w:rPr>
          <w:b/>
          <w:sz w:val="22"/>
          <w:szCs w:val="22"/>
        </w:rPr>
        <w:t>2</w:t>
      </w:r>
      <w:r w:rsidRPr="00905EFC">
        <w:rPr>
          <w:sz w:val="22"/>
          <w:szCs w:val="22"/>
        </w:rPr>
        <w:t xml:space="preserve"> Encerrada a sessão pública sem prorrogação automática pelo sistema, o pregoeiro poderá,</w:t>
      </w:r>
      <w:r w:rsidR="00E81234">
        <w:rPr>
          <w:sz w:val="22"/>
          <w:szCs w:val="22"/>
        </w:rPr>
        <w:t xml:space="preserve"> </w:t>
      </w:r>
      <w:r w:rsidRPr="00905EFC">
        <w:rPr>
          <w:sz w:val="22"/>
          <w:szCs w:val="22"/>
        </w:rPr>
        <w:t>admitir o reinicio da etapa de envio de lances, em prol da concepção do melhor preço, mediante justificativa.</w:t>
      </w:r>
    </w:p>
    <w:p w14:paraId="4BE42E57" w14:textId="77777777" w:rsidR="00C03448" w:rsidRPr="00905EFC" w:rsidRDefault="00C03448" w:rsidP="00905EFC">
      <w:pPr>
        <w:spacing w:after="120"/>
        <w:ind w:right="-17"/>
        <w:jc w:val="both"/>
        <w:rPr>
          <w:sz w:val="22"/>
          <w:szCs w:val="22"/>
        </w:rPr>
      </w:pPr>
      <w:r w:rsidRPr="00905EFC">
        <w:rPr>
          <w:b/>
          <w:sz w:val="22"/>
          <w:szCs w:val="22"/>
        </w:rPr>
        <w:t>6.13</w:t>
      </w:r>
      <w:r w:rsidRPr="00905EFC">
        <w:rPr>
          <w:sz w:val="22"/>
          <w:szCs w:val="22"/>
        </w:rPr>
        <w:t xml:space="preserve"> Terão prioridade de contratação as microempresas e empresas de pequeno porte sediadas local ou regionalmente, até o limite de 10 % (dez por cento), do melhor preço válido de acordo com artigo 48, parágrafo 3º da lei complementar 123/2006.</w:t>
      </w:r>
    </w:p>
    <w:p w14:paraId="60061E4C" w14:textId="77777777" w:rsidR="00C3362F" w:rsidRPr="00905EFC" w:rsidRDefault="00C3362F" w:rsidP="00905EFC">
      <w:pPr>
        <w:spacing w:after="120"/>
        <w:jc w:val="both"/>
        <w:rPr>
          <w:sz w:val="22"/>
          <w:szCs w:val="22"/>
        </w:rPr>
      </w:pPr>
    </w:p>
    <w:p w14:paraId="4F539F94"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7 - DESCONEXÃO DO PREGOEIRO</w:t>
      </w:r>
    </w:p>
    <w:p w14:paraId="33B06AD0"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7.1</w:t>
      </w:r>
      <w:r w:rsidRPr="00905EFC">
        <w:rPr>
          <w:rFonts w:ascii="Times New Roman" w:hAnsi="Times New Roman"/>
          <w:b w:val="0"/>
          <w:iCs/>
          <w:sz w:val="22"/>
          <w:szCs w:val="22"/>
        </w:rPr>
        <w:t xml:space="preserve"> Se ocorrer </w:t>
      </w:r>
      <w:r w:rsidR="00DA2D76" w:rsidRPr="00905EFC">
        <w:rPr>
          <w:rFonts w:ascii="Times New Roman" w:hAnsi="Times New Roman"/>
          <w:b w:val="0"/>
          <w:iCs/>
          <w:sz w:val="22"/>
          <w:szCs w:val="22"/>
        </w:rPr>
        <w:t>à</w:t>
      </w:r>
      <w:r w:rsidRPr="00905EFC">
        <w:rPr>
          <w:rFonts w:ascii="Times New Roman" w:hAnsi="Times New Roman"/>
          <w:b w:val="0"/>
          <w:iCs/>
          <w:sz w:val="22"/>
          <w:szCs w:val="22"/>
        </w:rPr>
        <w:t xml:space="preserve"> desconexão do Pregoeiro no decorrer da etapa de lances e o sistema eletrônico permanecer acessível às licitantes, os lances continuarão sendo recebidos, sem prejuízo dos atos realizados.</w:t>
      </w:r>
    </w:p>
    <w:p w14:paraId="4BE2695B" w14:textId="77777777" w:rsidR="00C3362F" w:rsidRPr="00905EFC" w:rsidRDefault="00C3362F" w:rsidP="00905EFC">
      <w:pPr>
        <w:pStyle w:val="Nvel2"/>
        <w:rPr>
          <w:rStyle w:val="A0"/>
          <w:rFonts w:ascii="Times New Roman" w:hAnsi="Times New Roman"/>
          <w:szCs w:val="22"/>
        </w:rPr>
      </w:pPr>
      <w:r w:rsidRPr="00905EFC">
        <w:rPr>
          <w:rFonts w:ascii="Times New Roman" w:hAnsi="Times New Roman"/>
          <w:iCs/>
          <w:sz w:val="22"/>
          <w:szCs w:val="22"/>
        </w:rPr>
        <w:t>7.2</w:t>
      </w:r>
      <w:r w:rsidRPr="00905EFC">
        <w:rPr>
          <w:rFonts w:ascii="Times New Roman" w:hAnsi="Times New Roman"/>
          <w:b w:val="0"/>
          <w:iCs/>
          <w:sz w:val="22"/>
          <w:szCs w:val="22"/>
        </w:rPr>
        <w:t xml:space="preserve"> No caso de desconexão do Pregoeiro persistir por tempo superior a 10 (dez) minutos, a sessão do Pregão Eletrônico será suspensa automaticamente e terá reinício somente após comunicação expressa aos participantes</w:t>
      </w:r>
      <w:r w:rsidRPr="00905EFC">
        <w:rPr>
          <w:rStyle w:val="A0"/>
          <w:rFonts w:ascii="Times New Roman" w:hAnsi="Times New Roman"/>
          <w:b w:val="0"/>
          <w:iCs/>
          <w:szCs w:val="22"/>
        </w:rPr>
        <w:t xml:space="preserve"> no site </w:t>
      </w:r>
      <w:hyperlink r:id="rId14" w:history="1">
        <w:r w:rsidR="00DF3988" w:rsidRPr="00905EFC">
          <w:rPr>
            <w:rStyle w:val="Hyperlink"/>
            <w:rFonts w:ascii="Times New Roman" w:hAnsi="Times New Roman"/>
            <w:b w:val="0"/>
            <w:iCs/>
            <w:sz w:val="22"/>
            <w:szCs w:val="22"/>
          </w:rPr>
          <w:t>www.pregaobanrisul.com.br</w:t>
        </w:r>
      </w:hyperlink>
      <w:r w:rsidRPr="00905EFC">
        <w:rPr>
          <w:rStyle w:val="A0"/>
          <w:rFonts w:ascii="Times New Roman" w:hAnsi="Times New Roman"/>
          <w:b w:val="0"/>
          <w:iCs/>
          <w:szCs w:val="22"/>
        </w:rPr>
        <w:t xml:space="preserve"> .</w:t>
      </w:r>
    </w:p>
    <w:p w14:paraId="44EAFD9C" w14:textId="77777777" w:rsidR="00DA2D76" w:rsidRPr="00905EFC" w:rsidRDefault="00DA2D76" w:rsidP="00905EFC">
      <w:pPr>
        <w:spacing w:after="120"/>
        <w:rPr>
          <w:sz w:val="22"/>
          <w:szCs w:val="22"/>
        </w:rPr>
      </w:pPr>
    </w:p>
    <w:p w14:paraId="08788747"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8 - DA NEGOCIAÇÃO</w:t>
      </w:r>
    </w:p>
    <w:p w14:paraId="3B2CDDEF"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8.1</w:t>
      </w:r>
      <w:r w:rsidRPr="00905EFC">
        <w:rPr>
          <w:rFonts w:ascii="Times New Roman" w:hAnsi="Times New Roman"/>
          <w:b w:val="0"/>
          <w:iCs/>
          <w:sz w:val="22"/>
          <w:szCs w:val="22"/>
        </w:rPr>
        <w:t xml:space="preserve"> Após o encerramento da etapa de lances, o Pregoeiro poderá encaminhar contraproposta diretamente à licitante que tenha apresentado o lance mais vantajoso, para que seja obtida melhor proposta, bem como decidir sobre a sua aceitação, observado o critério de julgamento e o valor estimado para a aquisição, não se admitindo negociar condições diferentes das previstas neste Edital.</w:t>
      </w:r>
    </w:p>
    <w:p w14:paraId="0FA70497" w14:textId="77777777" w:rsidR="00C3362F" w:rsidRPr="00905EFC" w:rsidRDefault="00C3362F" w:rsidP="00905EFC">
      <w:pPr>
        <w:pStyle w:val="Nvel2"/>
        <w:rPr>
          <w:rFonts w:ascii="Times New Roman" w:hAnsi="Times New Roman"/>
          <w:b w:val="0"/>
          <w:iCs/>
          <w:sz w:val="22"/>
          <w:szCs w:val="22"/>
        </w:rPr>
      </w:pPr>
      <w:smartTag w:uri="urn:schemas-microsoft-com:office:smarttags" w:element="metricconverter">
        <w:smartTagPr>
          <w:attr w:name="ProductID" w:val="8.2 A"/>
        </w:smartTagPr>
        <w:r w:rsidRPr="00905EFC">
          <w:rPr>
            <w:rFonts w:ascii="Times New Roman" w:hAnsi="Times New Roman"/>
            <w:iCs/>
            <w:sz w:val="22"/>
            <w:szCs w:val="22"/>
          </w:rPr>
          <w:t>8.2</w:t>
        </w:r>
        <w:r w:rsidRPr="00905EFC">
          <w:rPr>
            <w:rFonts w:ascii="Times New Roman" w:hAnsi="Times New Roman"/>
            <w:b w:val="0"/>
            <w:iCs/>
            <w:sz w:val="22"/>
            <w:szCs w:val="22"/>
          </w:rPr>
          <w:t xml:space="preserve"> A</w:t>
        </w:r>
      </w:smartTag>
      <w:r w:rsidRPr="00905EFC">
        <w:rPr>
          <w:rFonts w:ascii="Times New Roman" w:hAnsi="Times New Roman"/>
          <w:b w:val="0"/>
          <w:iCs/>
          <w:sz w:val="22"/>
          <w:szCs w:val="22"/>
        </w:rPr>
        <w:t xml:space="preserve"> negociação será realizada por meio do sistema, podendo ser acompanhada pelas demais licitantes.</w:t>
      </w:r>
    </w:p>
    <w:p w14:paraId="4B94D5A5" w14:textId="77777777" w:rsidR="00C3362F" w:rsidRPr="00905EFC" w:rsidRDefault="00C3362F" w:rsidP="00905EFC">
      <w:pPr>
        <w:spacing w:after="120"/>
        <w:rPr>
          <w:sz w:val="22"/>
          <w:szCs w:val="22"/>
        </w:rPr>
      </w:pPr>
    </w:p>
    <w:p w14:paraId="27518AEB" w14:textId="77777777" w:rsidR="00CC74EE" w:rsidRPr="00905EFC" w:rsidRDefault="00C3362F" w:rsidP="00905EFC">
      <w:pPr>
        <w:pStyle w:val="Nvel2"/>
        <w:rPr>
          <w:rFonts w:ascii="Times New Roman" w:hAnsi="Times New Roman"/>
          <w:iCs/>
          <w:color w:val="000000"/>
          <w:sz w:val="22"/>
          <w:szCs w:val="22"/>
        </w:rPr>
      </w:pPr>
      <w:r w:rsidRPr="00905EFC">
        <w:rPr>
          <w:rStyle w:val="A0"/>
          <w:rFonts w:ascii="Times New Roman" w:hAnsi="Times New Roman"/>
          <w:iCs/>
          <w:szCs w:val="22"/>
        </w:rPr>
        <w:t>9 - DA ACEITABILIDADE/JULGAMENTO DA PROPOSTA</w:t>
      </w:r>
    </w:p>
    <w:p w14:paraId="1DC58B60" w14:textId="77777777" w:rsidR="00C3362F" w:rsidRPr="00905EFC" w:rsidRDefault="00C3362F" w:rsidP="00905EFC">
      <w:pPr>
        <w:pStyle w:val="Nvel2"/>
        <w:rPr>
          <w:rFonts w:ascii="Times New Roman" w:hAnsi="Times New Roman"/>
          <w:b w:val="0"/>
          <w:sz w:val="22"/>
          <w:szCs w:val="22"/>
        </w:rPr>
      </w:pPr>
      <w:r w:rsidRPr="00905EFC">
        <w:rPr>
          <w:rFonts w:ascii="Times New Roman" w:hAnsi="Times New Roman"/>
          <w:iCs/>
          <w:sz w:val="22"/>
          <w:szCs w:val="22"/>
        </w:rPr>
        <w:t>9.1</w:t>
      </w:r>
      <w:r w:rsidRPr="00905EFC">
        <w:rPr>
          <w:rFonts w:ascii="Times New Roman" w:hAnsi="Times New Roman"/>
          <w:b w:val="0"/>
          <w:iCs/>
          <w:sz w:val="22"/>
          <w:szCs w:val="22"/>
        </w:rPr>
        <w:t xml:space="preserve"> Encerrada a etapa de lances e concluída a negociação, quando houver, o Pregoeiro examinará a proposta classificada em primeiro lugar quanto à compatibilidade do preço em relação ao valor estimado para as aquisições.</w:t>
      </w:r>
    </w:p>
    <w:p w14:paraId="68AEB29B"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9.2</w:t>
      </w:r>
      <w:r w:rsidRPr="00905EFC">
        <w:rPr>
          <w:rFonts w:ascii="Times New Roman" w:hAnsi="Times New Roman"/>
          <w:b w:val="0"/>
          <w:iCs/>
          <w:sz w:val="22"/>
          <w:szCs w:val="22"/>
        </w:rPr>
        <w:t xml:space="preserve"> Não se </w:t>
      </w:r>
      <w:r w:rsidR="00492FF7" w:rsidRPr="00905EFC">
        <w:rPr>
          <w:rFonts w:ascii="Times New Roman" w:hAnsi="Times New Roman"/>
          <w:b w:val="0"/>
          <w:iCs/>
          <w:sz w:val="22"/>
          <w:szCs w:val="22"/>
        </w:rPr>
        <w:t>considerarão</w:t>
      </w:r>
      <w:r w:rsidRPr="00905EFC">
        <w:rPr>
          <w:rFonts w:ascii="Times New Roman" w:hAnsi="Times New Roman"/>
          <w:b w:val="0"/>
          <w:iCs/>
          <w:sz w:val="22"/>
          <w:szCs w:val="22"/>
        </w:rPr>
        <w:t xml:space="preserve"> qualquer oferta de vantagem não prevista neste</w:t>
      </w:r>
      <w:r w:rsidR="004C68BA" w:rsidRPr="00905EFC">
        <w:rPr>
          <w:rFonts w:ascii="Times New Roman" w:hAnsi="Times New Roman"/>
          <w:b w:val="0"/>
          <w:iCs/>
          <w:sz w:val="22"/>
          <w:szCs w:val="22"/>
        </w:rPr>
        <w:t xml:space="preserve"> Edital</w:t>
      </w:r>
      <w:r w:rsidRPr="00905EFC">
        <w:rPr>
          <w:rFonts w:ascii="Times New Roman" w:hAnsi="Times New Roman"/>
          <w:b w:val="0"/>
          <w:iCs/>
          <w:sz w:val="22"/>
          <w:szCs w:val="22"/>
        </w:rPr>
        <w:t>.</w:t>
      </w:r>
    </w:p>
    <w:p w14:paraId="523E02E8"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9.3</w:t>
      </w:r>
      <w:r w:rsidRPr="00905EFC">
        <w:rPr>
          <w:rFonts w:ascii="Times New Roman" w:hAnsi="Times New Roman"/>
          <w:b w:val="0"/>
          <w:iCs/>
          <w:sz w:val="22"/>
          <w:szCs w:val="22"/>
        </w:rPr>
        <w:t xml:space="preserve"> Será rejeitada a proposta que apresentar valores irrisórios ou de valor zero, incompatíveis com os preços de mercado acrescidos dos respectivos encargos, exceto quando se referirem a </w:t>
      </w:r>
      <w:r w:rsidR="00CD6264" w:rsidRPr="00905EFC">
        <w:rPr>
          <w:rFonts w:ascii="Times New Roman" w:hAnsi="Times New Roman"/>
          <w:b w:val="0"/>
          <w:iCs/>
          <w:sz w:val="22"/>
          <w:szCs w:val="22"/>
        </w:rPr>
        <w:t>produtos</w:t>
      </w:r>
      <w:r w:rsidRPr="00905EFC">
        <w:rPr>
          <w:rFonts w:ascii="Times New Roman" w:hAnsi="Times New Roman"/>
          <w:b w:val="0"/>
          <w:iCs/>
          <w:sz w:val="22"/>
          <w:szCs w:val="22"/>
        </w:rPr>
        <w:t xml:space="preserve"> e instalações de propriedade da licitante, para os quais ela renuncie à parcela ou à totalidade da remuneração. </w:t>
      </w:r>
    </w:p>
    <w:p w14:paraId="306A25B6"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9.4</w:t>
      </w:r>
      <w:r w:rsidRPr="00905EFC">
        <w:rPr>
          <w:rFonts w:ascii="Times New Roman" w:hAnsi="Times New Roman"/>
          <w:b w:val="0"/>
          <w:iCs/>
          <w:sz w:val="22"/>
          <w:szCs w:val="22"/>
        </w:rPr>
        <w:t xml:space="preserve"> O Pregoeiro poderá solicitar, a qualquer temp</w:t>
      </w:r>
      <w:r w:rsidR="004C68BA" w:rsidRPr="00905EFC">
        <w:rPr>
          <w:rFonts w:ascii="Times New Roman" w:hAnsi="Times New Roman"/>
          <w:b w:val="0"/>
          <w:iCs/>
          <w:sz w:val="22"/>
          <w:szCs w:val="22"/>
        </w:rPr>
        <w:t xml:space="preserve">o </w:t>
      </w:r>
      <w:r w:rsidR="00B64FA3" w:rsidRPr="00905EFC">
        <w:rPr>
          <w:rFonts w:ascii="Times New Roman" w:hAnsi="Times New Roman"/>
          <w:b w:val="0"/>
          <w:iCs/>
          <w:sz w:val="22"/>
          <w:szCs w:val="22"/>
        </w:rPr>
        <w:t>esclarecimentos de</w:t>
      </w:r>
      <w:r w:rsidRPr="00905EFC">
        <w:rPr>
          <w:rFonts w:ascii="Times New Roman" w:hAnsi="Times New Roman"/>
          <w:b w:val="0"/>
          <w:iCs/>
          <w:sz w:val="22"/>
          <w:szCs w:val="22"/>
        </w:rPr>
        <w:t xml:space="preserve"> pessoas físicas ou jurídicas estranhas a ele, para orientar sua decisão.</w:t>
      </w:r>
    </w:p>
    <w:p w14:paraId="59188834"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9.5</w:t>
      </w:r>
      <w:r w:rsidRPr="00905EFC">
        <w:rPr>
          <w:rFonts w:ascii="Times New Roman" w:hAnsi="Times New Roman"/>
          <w:b w:val="0"/>
          <w:iCs/>
          <w:sz w:val="22"/>
          <w:szCs w:val="22"/>
        </w:rPr>
        <w:t xml:space="preserve"> Havendo aceitação da proposta classificada em primeiro lugar quanto à compatibilidade de preço, o Pregoeiro solicitará da respectiva licitante o encaminhamento dos documentos de habilitação.</w:t>
      </w:r>
    </w:p>
    <w:p w14:paraId="6B9A1778"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lastRenderedPageBreak/>
        <w:t>9.6</w:t>
      </w:r>
      <w:r w:rsidRPr="00905EFC">
        <w:rPr>
          <w:rFonts w:ascii="Times New Roman" w:hAnsi="Times New Roman"/>
          <w:b w:val="0"/>
          <w:iCs/>
          <w:sz w:val="22"/>
          <w:szCs w:val="22"/>
        </w:rPr>
        <w:t xml:space="preserve"> Na hi</w:t>
      </w:r>
      <w:r w:rsidR="00D65822" w:rsidRPr="00905EFC">
        <w:rPr>
          <w:rFonts w:ascii="Times New Roman" w:hAnsi="Times New Roman"/>
          <w:b w:val="0"/>
          <w:iCs/>
          <w:sz w:val="22"/>
          <w:szCs w:val="22"/>
        </w:rPr>
        <w:t xml:space="preserve">pótese da proposta ou do lance </w:t>
      </w:r>
      <w:r w:rsidRPr="00905EFC">
        <w:rPr>
          <w:rFonts w:ascii="Times New Roman" w:hAnsi="Times New Roman"/>
          <w:b w:val="0"/>
          <w:iCs/>
          <w:sz w:val="22"/>
          <w:szCs w:val="22"/>
        </w:rPr>
        <w:t>menor não ser aceito ou se a licitante não atender às exigências habilitatórias, o Pregoe</w:t>
      </w:r>
      <w:r w:rsidR="00662175" w:rsidRPr="00905EFC">
        <w:rPr>
          <w:rFonts w:ascii="Times New Roman" w:hAnsi="Times New Roman"/>
          <w:b w:val="0"/>
          <w:iCs/>
          <w:sz w:val="22"/>
          <w:szCs w:val="22"/>
        </w:rPr>
        <w:t>iro examinará a proposta subsequ</w:t>
      </w:r>
      <w:r w:rsidRPr="00905EFC">
        <w:rPr>
          <w:rFonts w:ascii="Times New Roman" w:hAnsi="Times New Roman"/>
          <w:b w:val="0"/>
          <w:iCs/>
          <w:sz w:val="22"/>
          <w:szCs w:val="22"/>
        </w:rPr>
        <w:t>ente e, assim, sucessivamente, na ordem de classificação, até a apuração de uma proposta que atenda a este Edital.</w:t>
      </w:r>
    </w:p>
    <w:p w14:paraId="3DEEC669" w14:textId="77777777" w:rsidR="00C3362F" w:rsidRPr="00905EFC" w:rsidRDefault="00C3362F" w:rsidP="00905EFC">
      <w:pPr>
        <w:spacing w:after="120"/>
        <w:rPr>
          <w:sz w:val="22"/>
          <w:szCs w:val="22"/>
        </w:rPr>
      </w:pPr>
    </w:p>
    <w:p w14:paraId="1D4547CE"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 xml:space="preserve">10 </w:t>
      </w:r>
      <w:r w:rsidR="00D65822" w:rsidRPr="00905EFC">
        <w:rPr>
          <w:rFonts w:ascii="Times New Roman" w:hAnsi="Times New Roman"/>
          <w:iCs/>
          <w:sz w:val="22"/>
          <w:szCs w:val="22"/>
        </w:rPr>
        <w:t>–</w:t>
      </w:r>
      <w:r w:rsidRPr="00905EFC">
        <w:rPr>
          <w:rFonts w:ascii="Times New Roman" w:hAnsi="Times New Roman"/>
          <w:iCs/>
          <w:sz w:val="22"/>
          <w:szCs w:val="22"/>
        </w:rPr>
        <w:t xml:space="preserve"> HABILITAÇÃO</w:t>
      </w:r>
    </w:p>
    <w:p w14:paraId="38920F4B" w14:textId="77777777" w:rsidR="00D65822" w:rsidRPr="00905EFC" w:rsidRDefault="00D65822" w:rsidP="00905EFC">
      <w:pPr>
        <w:pStyle w:val="Recuodecorpodetexto3"/>
        <w:ind w:left="0"/>
        <w:jc w:val="both"/>
        <w:rPr>
          <w:sz w:val="22"/>
          <w:szCs w:val="22"/>
        </w:rPr>
      </w:pPr>
      <w:r w:rsidRPr="00905EFC">
        <w:rPr>
          <w:b/>
          <w:sz w:val="22"/>
          <w:szCs w:val="22"/>
        </w:rPr>
        <w:t>10.1</w:t>
      </w:r>
      <w:r w:rsidRPr="00905EFC">
        <w:rPr>
          <w:sz w:val="22"/>
          <w:szCs w:val="22"/>
        </w:rPr>
        <w:t xml:space="preserve"> Encerrada a etapa de lances da sessão pública, o licitante detentor da melhor oferta deverá ANEXAR A PROPOSTA FINAL COM A PLANILHA DE PREÇOS UNITÁRIOS</w:t>
      </w:r>
      <w:r w:rsidR="00CE5BFD" w:rsidRPr="00905EFC">
        <w:rPr>
          <w:sz w:val="22"/>
          <w:szCs w:val="22"/>
        </w:rPr>
        <w:t xml:space="preserve"> E TOTAIS</w:t>
      </w:r>
      <w:r w:rsidRPr="00905EFC">
        <w:rPr>
          <w:sz w:val="22"/>
          <w:szCs w:val="22"/>
        </w:rPr>
        <w:t xml:space="preserve">, através do Portal de compras Eletrônicas </w:t>
      </w:r>
      <w:hyperlink r:id="rId15" w:history="1">
        <w:r w:rsidRPr="00905EFC">
          <w:rPr>
            <w:rStyle w:val="Hyperlink"/>
            <w:sz w:val="22"/>
            <w:szCs w:val="22"/>
          </w:rPr>
          <w:t>www.pregaoonlinebanrisul.com.br</w:t>
        </w:r>
      </w:hyperlink>
      <w:r w:rsidRPr="00905EFC">
        <w:rPr>
          <w:sz w:val="22"/>
          <w:szCs w:val="22"/>
        </w:rPr>
        <w:t>.</w:t>
      </w:r>
    </w:p>
    <w:p w14:paraId="1E3C6AEE" w14:textId="77777777" w:rsidR="00BE79E6" w:rsidRPr="00905EFC" w:rsidRDefault="00BE79E6" w:rsidP="00905EFC">
      <w:pPr>
        <w:tabs>
          <w:tab w:val="left" w:pos="1440"/>
        </w:tabs>
        <w:spacing w:after="120"/>
        <w:ind w:right="-16"/>
        <w:jc w:val="both"/>
        <w:rPr>
          <w:sz w:val="22"/>
          <w:szCs w:val="22"/>
          <w:lang w:eastAsia="ar-SA"/>
        </w:rPr>
      </w:pPr>
      <w:r w:rsidRPr="00905EFC">
        <w:rPr>
          <w:b/>
          <w:sz w:val="22"/>
          <w:szCs w:val="22"/>
        </w:rPr>
        <w:t>10.1.1</w:t>
      </w:r>
      <w:r w:rsidRPr="00905EFC">
        <w:rPr>
          <w:sz w:val="22"/>
          <w:szCs w:val="22"/>
        </w:rPr>
        <w:t xml:space="preserve"> </w:t>
      </w:r>
      <w:r w:rsidRPr="00905EFC">
        <w:rPr>
          <w:sz w:val="22"/>
          <w:szCs w:val="22"/>
          <w:lang w:eastAsia="ar-SA"/>
        </w:rPr>
        <w:t xml:space="preserve">Os documentos para habilitação e a proposta original deverão ser enviados via correio/transportadora no prazo de até 02 dias úteis, para o endereço abaixo mencionado: </w:t>
      </w:r>
    </w:p>
    <w:p w14:paraId="09B0F534" w14:textId="77777777" w:rsidR="00BE79E6" w:rsidRPr="00905EFC" w:rsidRDefault="00BE79E6" w:rsidP="00905EFC">
      <w:pPr>
        <w:tabs>
          <w:tab w:val="left" w:pos="1440"/>
        </w:tabs>
        <w:spacing w:after="120"/>
        <w:ind w:right="-16"/>
        <w:jc w:val="both"/>
        <w:rPr>
          <w:b/>
          <w:sz w:val="22"/>
          <w:szCs w:val="22"/>
          <w:lang w:eastAsia="ar-SA"/>
        </w:rPr>
      </w:pPr>
      <w:r w:rsidRPr="00905EFC">
        <w:rPr>
          <w:b/>
          <w:sz w:val="22"/>
          <w:szCs w:val="22"/>
          <w:lang w:eastAsia="ar-SA"/>
        </w:rPr>
        <w:t>PREFEITURA MUNICIPAL DE MIRAGUAÍ</w:t>
      </w:r>
    </w:p>
    <w:p w14:paraId="1B4FBF6A" w14:textId="77777777" w:rsidR="00BE79E6" w:rsidRPr="00905EFC" w:rsidRDefault="00BE79E6" w:rsidP="00905EFC">
      <w:pPr>
        <w:tabs>
          <w:tab w:val="left" w:pos="1440"/>
        </w:tabs>
        <w:spacing w:after="120"/>
        <w:ind w:right="-16"/>
        <w:jc w:val="both"/>
        <w:rPr>
          <w:b/>
          <w:sz w:val="22"/>
          <w:szCs w:val="22"/>
          <w:lang w:eastAsia="ar-SA"/>
        </w:rPr>
      </w:pPr>
      <w:r w:rsidRPr="00905EFC">
        <w:rPr>
          <w:b/>
          <w:sz w:val="22"/>
          <w:szCs w:val="22"/>
          <w:lang w:eastAsia="ar-SA"/>
        </w:rPr>
        <w:t>Av. Ijuí, 1593, Centro, CEP 98.540-000, Miraguaí/RS.</w:t>
      </w:r>
    </w:p>
    <w:p w14:paraId="60E5CFFB" w14:textId="77777777" w:rsidR="00BE79E6" w:rsidRPr="00905EFC" w:rsidRDefault="00BE79E6" w:rsidP="00905EFC">
      <w:pPr>
        <w:tabs>
          <w:tab w:val="left" w:pos="1440"/>
        </w:tabs>
        <w:spacing w:after="120"/>
        <w:ind w:right="-16"/>
        <w:jc w:val="both"/>
        <w:rPr>
          <w:b/>
          <w:sz w:val="22"/>
          <w:szCs w:val="22"/>
          <w:lang w:eastAsia="ar-SA"/>
        </w:rPr>
      </w:pPr>
      <w:r w:rsidRPr="00905EFC">
        <w:rPr>
          <w:b/>
          <w:sz w:val="22"/>
          <w:szCs w:val="22"/>
          <w:lang w:eastAsia="ar-SA"/>
        </w:rPr>
        <w:t xml:space="preserve">Ref.: Processo Licitatório nº </w:t>
      </w:r>
      <w:r w:rsidR="00E452FF" w:rsidRPr="00E452FF">
        <w:rPr>
          <w:b/>
          <w:sz w:val="22"/>
          <w:szCs w:val="22"/>
          <w:lang w:eastAsia="ar-SA"/>
        </w:rPr>
        <w:t>82</w:t>
      </w:r>
      <w:r w:rsidRPr="00E452FF">
        <w:rPr>
          <w:b/>
          <w:sz w:val="22"/>
          <w:szCs w:val="22"/>
          <w:lang w:eastAsia="ar-SA"/>
        </w:rPr>
        <w:t>/2023</w:t>
      </w:r>
      <w:r w:rsidR="00AE3E31" w:rsidRPr="00905EFC">
        <w:rPr>
          <w:b/>
          <w:sz w:val="22"/>
          <w:szCs w:val="22"/>
          <w:lang w:eastAsia="ar-SA"/>
        </w:rPr>
        <w:t xml:space="preserve"> </w:t>
      </w:r>
      <w:r w:rsidR="00390874">
        <w:rPr>
          <w:b/>
          <w:sz w:val="22"/>
          <w:szCs w:val="22"/>
          <w:lang w:eastAsia="ar-SA"/>
        </w:rPr>
        <w:t>- Pregão Eletrônico nº 08</w:t>
      </w:r>
      <w:r w:rsidRPr="00905EFC">
        <w:rPr>
          <w:b/>
          <w:sz w:val="22"/>
          <w:szCs w:val="22"/>
          <w:lang w:eastAsia="ar-SA"/>
        </w:rPr>
        <w:t>/2023</w:t>
      </w:r>
    </w:p>
    <w:p w14:paraId="300518C2" w14:textId="77777777" w:rsidR="00BE79E6" w:rsidRPr="00905EFC" w:rsidRDefault="00BE79E6" w:rsidP="00905EFC">
      <w:pPr>
        <w:tabs>
          <w:tab w:val="left" w:pos="1440"/>
        </w:tabs>
        <w:spacing w:after="120"/>
        <w:ind w:right="-16"/>
        <w:jc w:val="both"/>
        <w:rPr>
          <w:b/>
          <w:sz w:val="22"/>
          <w:szCs w:val="22"/>
          <w:lang w:eastAsia="ar-SA"/>
        </w:rPr>
      </w:pPr>
      <w:r w:rsidRPr="00905EFC">
        <w:rPr>
          <w:b/>
          <w:sz w:val="22"/>
          <w:szCs w:val="22"/>
          <w:lang w:eastAsia="ar-SA"/>
        </w:rPr>
        <w:t>DOCUMENTOS DE HABILITAÇÃO e PROPOSTA</w:t>
      </w:r>
    </w:p>
    <w:p w14:paraId="605112F3" w14:textId="77777777" w:rsidR="00BE79E6" w:rsidRPr="00905EFC" w:rsidRDefault="00BE79E6" w:rsidP="00905EFC">
      <w:pPr>
        <w:tabs>
          <w:tab w:val="left" w:pos="1440"/>
        </w:tabs>
        <w:spacing w:after="120"/>
        <w:ind w:right="-16"/>
        <w:jc w:val="both"/>
        <w:rPr>
          <w:b/>
          <w:sz w:val="22"/>
          <w:szCs w:val="22"/>
          <w:lang w:eastAsia="ar-SA"/>
        </w:rPr>
      </w:pPr>
      <w:r w:rsidRPr="00905EFC">
        <w:rPr>
          <w:b/>
          <w:sz w:val="22"/>
          <w:szCs w:val="22"/>
          <w:lang w:eastAsia="ar-SA"/>
        </w:rPr>
        <w:t>A/C – Setor de Licitações</w:t>
      </w:r>
    </w:p>
    <w:p w14:paraId="0F89323B" w14:textId="77777777" w:rsidR="00C3362F" w:rsidRPr="00905EFC" w:rsidRDefault="00D65822" w:rsidP="00905EFC">
      <w:pPr>
        <w:pStyle w:val="Nvel2"/>
        <w:rPr>
          <w:rFonts w:ascii="Times New Roman" w:hAnsi="Times New Roman"/>
          <w:b w:val="0"/>
          <w:iCs/>
          <w:sz w:val="22"/>
          <w:szCs w:val="22"/>
        </w:rPr>
      </w:pPr>
      <w:r w:rsidRPr="00905EFC">
        <w:rPr>
          <w:rFonts w:ascii="Times New Roman" w:hAnsi="Times New Roman"/>
          <w:iCs/>
          <w:sz w:val="22"/>
          <w:szCs w:val="22"/>
        </w:rPr>
        <w:t>10.2</w:t>
      </w:r>
      <w:r w:rsidR="00C3362F" w:rsidRPr="00905EFC">
        <w:rPr>
          <w:rFonts w:ascii="Times New Roman" w:hAnsi="Times New Roman"/>
          <w:b w:val="0"/>
          <w:iCs/>
          <w:sz w:val="22"/>
          <w:szCs w:val="22"/>
        </w:rPr>
        <w:t xml:space="preserve"> A habilitação da licitante</w:t>
      </w:r>
      <w:r w:rsidRPr="00905EFC">
        <w:rPr>
          <w:rFonts w:ascii="Times New Roman" w:hAnsi="Times New Roman"/>
          <w:b w:val="0"/>
          <w:iCs/>
          <w:sz w:val="22"/>
          <w:szCs w:val="22"/>
        </w:rPr>
        <w:t xml:space="preserve"> vencedora será</w:t>
      </w:r>
      <w:r w:rsidR="00C3362F" w:rsidRPr="00905EFC">
        <w:rPr>
          <w:rFonts w:ascii="Times New Roman" w:hAnsi="Times New Roman"/>
          <w:b w:val="0"/>
          <w:iCs/>
          <w:sz w:val="22"/>
          <w:szCs w:val="22"/>
        </w:rPr>
        <w:t xml:space="preserve"> verificada mediante apresentação dos seguintes documentos:</w:t>
      </w:r>
    </w:p>
    <w:p w14:paraId="30CF9829" w14:textId="77777777" w:rsidR="00D65822" w:rsidRPr="00905EFC" w:rsidRDefault="00D65822" w:rsidP="00905EFC">
      <w:pPr>
        <w:spacing w:after="120"/>
        <w:rPr>
          <w:b/>
          <w:sz w:val="22"/>
          <w:szCs w:val="22"/>
        </w:rPr>
      </w:pPr>
      <w:r w:rsidRPr="00905EFC">
        <w:rPr>
          <w:b/>
          <w:sz w:val="22"/>
          <w:szCs w:val="22"/>
        </w:rPr>
        <w:t>10.2.1 Habilitação Jurídica:</w:t>
      </w:r>
    </w:p>
    <w:p w14:paraId="1E01D4B6" w14:textId="77777777" w:rsidR="009826CB" w:rsidRPr="00905EFC" w:rsidRDefault="00C3362F" w:rsidP="00905EFC">
      <w:pPr>
        <w:pStyle w:val="Nvel2"/>
        <w:rPr>
          <w:rFonts w:ascii="Times New Roman" w:hAnsi="Times New Roman"/>
          <w:b w:val="0"/>
          <w:iCs/>
          <w:sz w:val="22"/>
          <w:szCs w:val="22"/>
        </w:rPr>
      </w:pPr>
      <w:r w:rsidRPr="00B97DBC">
        <w:rPr>
          <w:rFonts w:ascii="Times New Roman" w:hAnsi="Times New Roman"/>
          <w:iCs/>
          <w:sz w:val="22"/>
          <w:szCs w:val="22"/>
        </w:rPr>
        <w:t>a)</w:t>
      </w:r>
      <w:r w:rsidRPr="00B97DBC">
        <w:rPr>
          <w:rFonts w:ascii="Times New Roman" w:hAnsi="Times New Roman"/>
          <w:b w:val="0"/>
          <w:iCs/>
          <w:sz w:val="22"/>
          <w:szCs w:val="22"/>
        </w:rPr>
        <w:t xml:space="preserve"> </w:t>
      </w:r>
      <w:r w:rsidR="009826CB" w:rsidRPr="00B97DBC">
        <w:rPr>
          <w:rFonts w:ascii="Times New Roman" w:hAnsi="Times New Roman"/>
          <w:b w:val="0"/>
          <w:iCs/>
          <w:sz w:val="22"/>
          <w:szCs w:val="22"/>
        </w:rPr>
        <w:t>Cópia autenticada da cédula de identidade dos sócios administradores e do representante da empresa, desde que do documento conste também o nº do CPF, ou alternativamente a Carteira Nacional de Habilitação;</w:t>
      </w:r>
    </w:p>
    <w:p w14:paraId="12DE6C6D" w14:textId="77777777" w:rsidR="00C3362F" w:rsidRPr="00905EFC" w:rsidRDefault="009826CB" w:rsidP="00905EFC">
      <w:pPr>
        <w:pStyle w:val="Nvel2"/>
        <w:rPr>
          <w:rFonts w:ascii="Times New Roman" w:hAnsi="Times New Roman"/>
          <w:b w:val="0"/>
          <w:iCs/>
          <w:sz w:val="22"/>
          <w:szCs w:val="22"/>
        </w:rPr>
      </w:pPr>
      <w:r w:rsidRPr="00905EFC">
        <w:rPr>
          <w:rFonts w:ascii="Times New Roman" w:hAnsi="Times New Roman"/>
          <w:bCs/>
          <w:iCs/>
          <w:sz w:val="22"/>
          <w:szCs w:val="22"/>
        </w:rPr>
        <w:t>b)</w:t>
      </w:r>
      <w:r w:rsidRPr="00905EFC">
        <w:rPr>
          <w:rFonts w:ascii="Times New Roman" w:hAnsi="Times New Roman"/>
          <w:b w:val="0"/>
          <w:iCs/>
          <w:sz w:val="22"/>
          <w:szCs w:val="22"/>
        </w:rPr>
        <w:t xml:space="preserve"> </w:t>
      </w:r>
      <w:r w:rsidR="00C3362F" w:rsidRPr="00905EFC">
        <w:rPr>
          <w:rFonts w:ascii="Times New Roman" w:hAnsi="Times New Roman"/>
          <w:b w:val="0"/>
          <w:iCs/>
          <w:sz w:val="22"/>
          <w:szCs w:val="22"/>
        </w:rPr>
        <w:t>Registro comercial, no caso de empresa individual;</w:t>
      </w:r>
    </w:p>
    <w:p w14:paraId="590EEF9B" w14:textId="77777777" w:rsidR="00DD526A" w:rsidRPr="00905EFC" w:rsidRDefault="009826CB" w:rsidP="00905EFC">
      <w:pPr>
        <w:pStyle w:val="Nvel2"/>
        <w:ind w:right="-1"/>
        <w:rPr>
          <w:rFonts w:ascii="Times New Roman" w:hAnsi="Times New Roman"/>
          <w:iCs/>
          <w:sz w:val="22"/>
          <w:szCs w:val="22"/>
        </w:rPr>
      </w:pPr>
      <w:r w:rsidRPr="00905EFC">
        <w:rPr>
          <w:rFonts w:ascii="Times New Roman" w:hAnsi="Times New Roman"/>
          <w:iCs/>
          <w:sz w:val="22"/>
          <w:szCs w:val="22"/>
        </w:rPr>
        <w:t>c</w:t>
      </w:r>
      <w:r w:rsidR="00DD526A" w:rsidRPr="00905EFC">
        <w:rPr>
          <w:rFonts w:ascii="Times New Roman" w:hAnsi="Times New Roman"/>
          <w:b w:val="0"/>
          <w:iCs/>
          <w:sz w:val="22"/>
          <w:szCs w:val="22"/>
        </w:rPr>
        <w:t xml:space="preserve">) </w:t>
      </w:r>
      <w:r w:rsidRPr="00905EFC">
        <w:rPr>
          <w:rFonts w:ascii="Times New Roman" w:hAnsi="Times New Roman"/>
          <w:b w:val="0"/>
          <w:iCs/>
          <w:sz w:val="22"/>
          <w:szCs w:val="22"/>
        </w:rPr>
        <w:t>A</w:t>
      </w:r>
      <w:r w:rsidR="00DD526A" w:rsidRPr="00905EFC">
        <w:rPr>
          <w:rFonts w:ascii="Times New Roman" w:hAnsi="Times New Roman"/>
          <w:b w:val="0"/>
          <w:iCs/>
          <w:sz w:val="22"/>
          <w:szCs w:val="22"/>
        </w:rPr>
        <w:t>to constitutivo, estatuto social, contrato social ou sua consolidação e posteriores alterações contratuais, devidamente registradas na junta comercial e, em vigor e, no caso de sociedade por ações, estatuto social, ata do atual capital social acompanhado da ata de eleição de sua atual administração, registrados e publicados;</w:t>
      </w:r>
    </w:p>
    <w:p w14:paraId="6FB043EC" w14:textId="77777777" w:rsidR="00DD526A" w:rsidRPr="00905EFC" w:rsidRDefault="009826CB" w:rsidP="00905EFC">
      <w:pPr>
        <w:pStyle w:val="Nvel2"/>
        <w:ind w:right="-1"/>
        <w:rPr>
          <w:rFonts w:ascii="Times New Roman" w:hAnsi="Times New Roman"/>
          <w:b w:val="0"/>
          <w:iCs/>
          <w:sz w:val="22"/>
          <w:szCs w:val="22"/>
        </w:rPr>
      </w:pPr>
      <w:r w:rsidRPr="00905EFC">
        <w:rPr>
          <w:rFonts w:ascii="Times New Roman" w:hAnsi="Times New Roman"/>
          <w:iCs/>
          <w:sz w:val="22"/>
          <w:szCs w:val="22"/>
        </w:rPr>
        <w:t>d</w:t>
      </w:r>
      <w:r w:rsidR="00DD526A" w:rsidRPr="00905EFC">
        <w:rPr>
          <w:rFonts w:ascii="Times New Roman" w:hAnsi="Times New Roman"/>
          <w:iCs/>
          <w:sz w:val="22"/>
          <w:szCs w:val="22"/>
        </w:rPr>
        <w:t>)</w:t>
      </w:r>
      <w:r w:rsidR="00DD526A" w:rsidRPr="00905EFC">
        <w:rPr>
          <w:rFonts w:ascii="Times New Roman" w:hAnsi="Times New Roman"/>
          <w:b w:val="0"/>
          <w:iCs/>
          <w:sz w:val="22"/>
          <w:szCs w:val="22"/>
        </w:rPr>
        <w:t xml:space="preserve"> </w:t>
      </w:r>
      <w:r w:rsidRPr="00905EFC">
        <w:rPr>
          <w:rFonts w:ascii="Times New Roman" w:hAnsi="Times New Roman"/>
          <w:b w:val="0"/>
          <w:iCs/>
          <w:sz w:val="22"/>
          <w:szCs w:val="22"/>
        </w:rPr>
        <w:t>D</w:t>
      </w:r>
      <w:r w:rsidR="00DD526A" w:rsidRPr="00905EFC">
        <w:rPr>
          <w:rFonts w:ascii="Times New Roman" w:hAnsi="Times New Roman"/>
          <w:b w:val="0"/>
          <w:iCs/>
          <w:sz w:val="22"/>
          <w:szCs w:val="22"/>
        </w:rPr>
        <w:t>ecreto de autorização, em se tratando de empresa ou sociedade estrangeira em funcionamento no País, e ato de registro ou autorização para funcionamento expedido pelo órgão competente, quando a atividade assim o exigir;</w:t>
      </w:r>
    </w:p>
    <w:p w14:paraId="44ADE7B4" w14:textId="77777777" w:rsidR="009826CB" w:rsidRPr="00B97DBC" w:rsidRDefault="009826CB" w:rsidP="00905EFC">
      <w:pPr>
        <w:spacing w:after="120"/>
        <w:jc w:val="both"/>
        <w:rPr>
          <w:sz w:val="22"/>
          <w:szCs w:val="22"/>
        </w:rPr>
      </w:pPr>
      <w:r w:rsidRPr="00B97DBC">
        <w:rPr>
          <w:b/>
          <w:bCs/>
          <w:sz w:val="22"/>
          <w:szCs w:val="22"/>
        </w:rPr>
        <w:t>e)</w:t>
      </w:r>
      <w:r w:rsidRPr="00B97DBC">
        <w:rPr>
          <w:sz w:val="22"/>
          <w:szCs w:val="22"/>
        </w:rPr>
        <w:t xml:space="preserve"> Declaração de inexistência de vínculos, atestando que os sócios, administradores, empregados, controladores ou consultores da empresa não possuem vínculo de nenhuma natureza com servidores ou agentes políticos ligados ao Poder Executivo Municipal de Miraguaí, nem têm com os mesmos relações de parentesco em linha reta ou colateral até o terceiro grau, inclusive; e, </w:t>
      </w:r>
    </w:p>
    <w:p w14:paraId="7D4405FB" w14:textId="77777777" w:rsidR="009826CB" w:rsidRDefault="009826CB" w:rsidP="00905EFC">
      <w:pPr>
        <w:spacing w:after="120"/>
        <w:jc w:val="both"/>
        <w:rPr>
          <w:sz w:val="22"/>
          <w:szCs w:val="22"/>
        </w:rPr>
      </w:pPr>
      <w:r w:rsidRPr="00B97DBC">
        <w:rPr>
          <w:sz w:val="22"/>
          <w:szCs w:val="22"/>
        </w:rPr>
        <w:t>f) Declaração de Idoneidade, atestando que a empresa de que não foi declarada INIDÔNEA para licitar ou contratar com o poder público, comprometendo-se o declarante, durante todo o período da eventual contratação, informar qualquer alteração relativa ao teor da declaração apresentada, nos termos do inciso IV do art. 87 da Lei Federal 8.666/93.</w:t>
      </w:r>
    </w:p>
    <w:p w14:paraId="1DAEDBFB" w14:textId="77777777" w:rsidR="00664A0F" w:rsidRDefault="00664A0F" w:rsidP="00664A0F">
      <w:pPr>
        <w:tabs>
          <w:tab w:val="left" w:pos="284"/>
        </w:tabs>
        <w:jc w:val="both"/>
        <w:rPr>
          <w:rFonts w:cs="Arial"/>
          <w:sz w:val="21"/>
          <w:szCs w:val="21"/>
        </w:rPr>
      </w:pPr>
      <w:r>
        <w:rPr>
          <w:sz w:val="22"/>
          <w:szCs w:val="22"/>
        </w:rPr>
        <w:t xml:space="preserve">g) </w:t>
      </w:r>
      <w:r w:rsidRPr="00B145E8">
        <w:rPr>
          <w:rFonts w:cs="Arial"/>
          <w:sz w:val="21"/>
          <w:szCs w:val="21"/>
        </w:rPr>
        <w:t>Certidão negativa de Falência ou concordata ou recuperação judicial ou extrajudicial expedida pelo distribuidor(es) do domicílio (filial) ou sede (matriz) do licitante, com data não superior a 30(trinta) dias da data limite para recebimento das propostas, se outro prazo não constar do documento.</w:t>
      </w:r>
    </w:p>
    <w:p w14:paraId="3656B9AB" w14:textId="77777777" w:rsidR="00FB463D" w:rsidRDefault="00FB463D" w:rsidP="00664A0F">
      <w:pPr>
        <w:tabs>
          <w:tab w:val="left" w:pos="284"/>
        </w:tabs>
        <w:jc w:val="both"/>
        <w:rPr>
          <w:rFonts w:cs="Arial"/>
          <w:sz w:val="21"/>
          <w:szCs w:val="21"/>
        </w:rPr>
      </w:pPr>
    </w:p>
    <w:p w14:paraId="26E1E15E" w14:textId="5704F74E" w:rsidR="00664A0F" w:rsidRPr="00FB463D" w:rsidRDefault="00FB463D" w:rsidP="00905EFC">
      <w:pPr>
        <w:spacing w:after="120"/>
        <w:jc w:val="both"/>
        <w:rPr>
          <w:iCs/>
          <w:color w:val="FF0000"/>
          <w:sz w:val="22"/>
          <w:szCs w:val="22"/>
        </w:rPr>
      </w:pPr>
      <w:r w:rsidRPr="00B10CCE">
        <w:rPr>
          <w:rFonts w:cs="Arial"/>
          <w:sz w:val="21"/>
          <w:szCs w:val="21"/>
        </w:rPr>
        <w:t xml:space="preserve">h) </w:t>
      </w:r>
      <w:r w:rsidRPr="00B10CCE">
        <w:rPr>
          <w:sz w:val="22"/>
          <w:szCs w:val="22"/>
        </w:rPr>
        <w:t>Declaração do Empregador de que não emprega menor de dezoito anos em sua empresa em trabalho noturno, perigoso ou insalubre e não emprega menor de dezesseis anos, ou se emprega a partir de quatorze anos na condição de aprendiz. (I</w:t>
      </w:r>
      <w:r w:rsidRPr="00B10CCE">
        <w:rPr>
          <w:iCs/>
          <w:sz w:val="22"/>
          <w:szCs w:val="22"/>
        </w:rPr>
        <w:t>nciso XXXIII do art. 7° da Constituição Federal).</w:t>
      </w:r>
      <w:r>
        <w:rPr>
          <w:iCs/>
          <w:sz w:val="22"/>
          <w:szCs w:val="22"/>
        </w:rPr>
        <w:t xml:space="preserve"> </w:t>
      </w:r>
    </w:p>
    <w:p w14:paraId="49C41165" w14:textId="77777777" w:rsidR="00D65822" w:rsidRPr="00905EFC" w:rsidRDefault="00D65822" w:rsidP="00905EFC">
      <w:pPr>
        <w:spacing w:after="120"/>
        <w:rPr>
          <w:sz w:val="22"/>
          <w:szCs w:val="22"/>
        </w:rPr>
      </w:pPr>
      <w:r w:rsidRPr="00905EFC">
        <w:rPr>
          <w:b/>
          <w:sz w:val="22"/>
          <w:szCs w:val="22"/>
        </w:rPr>
        <w:lastRenderedPageBreak/>
        <w:t>10.2.2 Regularidade Fiscal</w:t>
      </w:r>
      <w:r w:rsidRPr="00905EFC">
        <w:rPr>
          <w:sz w:val="22"/>
          <w:szCs w:val="22"/>
        </w:rPr>
        <w:t>:</w:t>
      </w:r>
    </w:p>
    <w:p w14:paraId="12DD87C1" w14:textId="77777777" w:rsidR="00D65822" w:rsidRPr="00905EFC" w:rsidRDefault="00D65822" w:rsidP="00905EFC">
      <w:pPr>
        <w:spacing w:after="120"/>
        <w:rPr>
          <w:sz w:val="22"/>
          <w:szCs w:val="22"/>
        </w:rPr>
      </w:pPr>
      <w:r w:rsidRPr="00905EFC">
        <w:rPr>
          <w:b/>
          <w:sz w:val="22"/>
          <w:szCs w:val="22"/>
        </w:rPr>
        <w:t>a)</w:t>
      </w:r>
      <w:r w:rsidRPr="00905EFC">
        <w:rPr>
          <w:sz w:val="22"/>
          <w:szCs w:val="22"/>
        </w:rPr>
        <w:t xml:space="preserve"> Prova de inscrição no cadastro nacional de pessoa jurídica (CNPJ);</w:t>
      </w:r>
    </w:p>
    <w:p w14:paraId="38DE8D06" w14:textId="77777777" w:rsidR="00D65822" w:rsidRPr="00905EFC" w:rsidRDefault="00D65822" w:rsidP="00905EFC">
      <w:pPr>
        <w:spacing w:after="120"/>
        <w:jc w:val="both"/>
        <w:rPr>
          <w:sz w:val="22"/>
          <w:szCs w:val="22"/>
        </w:rPr>
      </w:pPr>
      <w:r w:rsidRPr="00905EFC">
        <w:rPr>
          <w:b/>
          <w:sz w:val="22"/>
          <w:szCs w:val="22"/>
        </w:rPr>
        <w:t>b)</w:t>
      </w:r>
      <w:r w:rsidRPr="00905EFC">
        <w:rPr>
          <w:sz w:val="22"/>
          <w:szCs w:val="22"/>
        </w:rPr>
        <w:t xml:space="preserve"> Prova de inscrição no cadastro de contribuinte estadual ou municipal, se houver relativa ao domicílio do licitante, pertinente ao seu ramo de atividade;</w:t>
      </w:r>
    </w:p>
    <w:p w14:paraId="7FBA10E3" w14:textId="77777777" w:rsidR="00D65822" w:rsidRPr="00905EFC" w:rsidRDefault="00D65822" w:rsidP="00905EFC">
      <w:pPr>
        <w:spacing w:after="120"/>
        <w:rPr>
          <w:sz w:val="22"/>
          <w:szCs w:val="22"/>
        </w:rPr>
      </w:pPr>
      <w:r w:rsidRPr="00905EFC">
        <w:rPr>
          <w:b/>
          <w:sz w:val="22"/>
          <w:szCs w:val="22"/>
        </w:rPr>
        <w:t>c)</w:t>
      </w:r>
      <w:r w:rsidRPr="00905EFC">
        <w:rPr>
          <w:sz w:val="22"/>
          <w:szCs w:val="22"/>
        </w:rPr>
        <w:t xml:space="preserve"> Certidão Negativa de débitos junto ao FGTS;</w:t>
      </w:r>
    </w:p>
    <w:p w14:paraId="7F806E61" w14:textId="77777777" w:rsidR="00D65822" w:rsidRPr="00905EFC" w:rsidRDefault="00D65822" w:rsidP="00905EFC">
      <w:pPr>
        <w:spacing w:after="120"/>
        <w:rPr>
          <w:sz w:val="22"/>
          <w:szCs w:val="22"/>
        </w:rPr>
      </w:pPr>
      <w:r w:rsidRPr="00905EFC">
        <w:rPr>
          <w:b/>
          <w:sz w:val="22"/>
          <w:szCs w:val="22"/>
        </w:rPr>
        <w:t>d)</w:t>
      </w:r>
      <w:r w:rsidRPr="00905EFC">
        <w:rPr>
          <w:sz w:val="22"/>
          <w:szCs w:val="22"/>
        </w:rPr>
        <w:t xml:space="preserve"> Certidão Negativa de débitos Conjunta Negativa FEDERAL;</w:t>
      </w:r>
    </w:p>
    <w:p w14:paraId="5AF9D290" w14:textId="77777777" w:rsidR="00D65822" w:rsidRPr="00905EFC" w:rsidRDefault="00D65822" w:rsidP="00905EFC">
      <w:pPr>
        <w:spacing w:after="120"/>
        <w:rPr>
          <w:sz w:val="22"/>
          <w:szCs w:val="22"/>
        </w:rPr>
      </w:pPr>
      <w:r w:rsidRPr="00905EFC">
        <w:rPr>
          <w:b/>
          <w:sz w:val="22"/>
          <w:szCs w:val="22"/>
        </w:rPr>
        <w:t>e)</w:t>
      </w:r>
      <w:r w:rsidRPr="00905EFC">
        <w:rPr>
          <w:sz w:val="22"/>
          <w:szCs w:val="22"/>
        </w:rPr>
        <w:t xml:space="preserve"> Certidão Negativa de débitos ESTADUAL;</w:t>
      </w:r>
    </w:p>
    <w:p w14:paraId="1D5B56E3" w14:textId="77777777" w:rsidR="00D65822" w:rsidRPr="00905EFC" w:rsidRDefault="00D65822" w:rsidP="00905EFC">
      <w:pPr>
        <w:spacing w:after="120"/>
        <w:rPr>
          <w:sz w:val="22"/>
          <w:szCs w:val="22"/>
        </w:rPr>
      </w:pPr>
      <w:r w:rsidRPr="00905EFC">
        <w:rPr>
          <w:b/>
          <w:sz w:val="22"/>
          <w:szCs w:val="22"/>
        </w:rPr>
        <w:t>f)</w:t>
      </w:r>
      <w:r w:rsidRPr="00905EFC">
        <w:rPr>
          <w:sz w:val="22"/>
          <w:szCs w:val="22"/>
        </w:rPr>
        <w:t xml:space="preserve"> Certidão Negativa de débitos MUNICIPAL, do domicílio da licitante;</w:t>
      </w:r>
    </w:p>
    <w:p w14:paraId="1A66D1A0" w14:textId="77777777" w:rsidR="00D65822" w:rsidRPr="00905EFC" w:rsidRDefault="00D65822" w:rsidP="00905EFC">
      <w:pPr>
        <w:spacing w:after="120"/>
        <w:rPr>
          <w:sz w:val="22"/>
          <w:szCs w:val="22"/>
        </w:rPr>
      </w:pPr>
      <w:r w:rsidRPr="00905EFC">
        <w:rPr>
          <w:b/>
          <w:sz w:val="22"/>
          <w:szCs w:val="22"/>
        </w:rPr>
        <w:t>g)</w:t>
      </w:r>
      <w:r w:rsidRPr="00905EFC">
        <w:rPr>
          <w:sz w:val="22"/>
          <w:szCs w:val="22"/>
        </w:rPr>
        <w:t xml:space="preserve"> Certidão Negativa de Débitos Trabalhistas;</w:t>
      </w:r>
    </w:p>
    <w:p w14:paraId="6638D338" w14:textId="77777777" w:rsidR="00D65822" w:rsidRPr="00905EFC" w:rsidRDefault="01B3327E" w:rsidP="00905EFC">
      <w:pPr>
        <w:spacing w:after="120"/>
        <w:jc w:val="both"/>
        <w:rPr>
          <w:color w:val="000000"/>
          <w:sz w:val="22"/>
          <w:szCs w:val="22"/>
        </w:rPr>
      </w:pPr>
      <w:r w:rsidRPr="01B3327E">
        <w:rPr>
          <w:b/>
          <w:bCs/>
          <w:sz w:val="22"/>
          <w:szCs w:val="22"/>
        </w:rPr>
        <w:t>h)</w:t>
      </w:r>
      <w:r w:rsidRPr="01B3327E">
        <w:rPr>
          <w:sz w:val="22"/>
          <w:szCs w:val="22"/>
        </w:rPr>
        <w:t xml:space="preserve"> </w:t>
      </w:r>
      <w:r w:rsidRPr="01B3327E">
        <w:rPr>
          <w:b/>
          <w:bCs/>
          <w:sz w:val="22"/>
          <w:szCs w:val="22"/>
        </w:rPr>
        <w:t>C</w:t>
      </w:r>
      <w:r w:rsidRPr="01B3327E">
        <w:rPr>
          <w:b/>
          <w:bCs/>
          <w:color w:val="000000" w:themeColor="text1"/>
          <w:sz w:val="22"/>
          <w:szCs w:val="22"/>
        </w:rPr>
        <w:t>ertidão</w:t>
      </w:r>
      <w:r w:rsidRPr="01B3327E">
        <w:rPr>
          <w:color w:val="000000" w:themeColor="text1"/>
          <w:sz w:val="22"/>
          <w:szCs w:val="22"/>
        </w:rPr>
        <w:t xml:space="preserve"> de enquadramento no Estatuto Nacional da Microempresa e Empresa de Pequeno Porte fornecida pela Junta Comercial da sede do licitante, </w:t>
      </w:r>
      <w:r w:rsidRPr="01B3327E">
        <w:rPr>
          <w:b/>
          <w:bCs/>
          <w:color w:val="000000" w:themeColor="text1"/>
          <w:sz w:val="22"/>
          <w:szCs w:val="22"/>
        </w:rPr>
        <w:t>do exercício vigente</w:t>
      </w:r>
      <w:r w:rsidRPr="01B3327E">
        <w:rPr>
          <w:color w:val="000000" w:themeColor="text1"/>
          <w:sz w:val="22"/>
          <w:szCs w:val="22"/>
        </w:rPr>
        <w:t xml:space="preserve"> OU </w:t>
      </w:r>
      <w:r w:rsidRPr="01B3327E">
        <w:rPr>
          <w:sz w:val="22"/>
          <w:szCs w:val="22"/>
        </w:rPr>
        <w:t>Declaração Firmada por Contador</w:t>
      </w:r>
      <w:r w:rsidRPr="01B3327E">
        <w:rPr>
          <w:color w:val="000000" w:themeColor="text1"/>
          <w:sz w:val="22"/>
          <w:szCs w:val="22"/>
        </w:rPr>
        <w:t xml:space="preserve"> de enquadramento no Estatuto Nacional da Microempresa e Empresa de Pequeno Porte, </w:t>
      </w:r>
      <w:r w:rsidRPr="01B3327E">
        <w:rPr>
          <w:b/>
          <w:bCs/>
          <w:color w:val="000000" w:themeColor="text1"/>
          <w:sz w:val="22"/>
          <w:szCs w:val="22"/>
        </w:rPr>
        <w:t>do exercício vigente,</w:t>
      </w:r>
      <w:r w:rsidRPr="01B3327E">
        <w:rPr>
          <w:color w:val="000000" w:themeColor="text1"/>
          <w:sz w:val="22"/>
          <w:szCs w:val="22"/>
        </w:rPr>
        <w:t xml:space="preserve"> ambas as declarações deverão estar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723C66CA" w14:textId="2CEE45B4" w:rsidR="01B3327E" w:rsidRPr="00DA7C9F" w:rsidRDefault="01B3327E" w:rsidP="01B3327E">
      <w:pPr>
        <w:spacing w:after="120"/>
        <w:jc w:val="both"/>
        <w:rPr>
          <w:sz w:val="22"/>
          <w:szCs w:val="22"/>
        </w:rPr>
      </w:pPr>
      <w:r w:rsidRPr="00DA7C9F">
        <w:rPr>
          <w:color w:val="000000" w:themeColor="text1"/>
          <w:sz w:val="22"/>
          <w:szCs w:val="22"/>
        </w:rPr>
        <w:t xml:space="preserve">10.3 Da qualificação técnica </w:t>
      </w:r>
    </w:p>
    <w:p w14:paraId="76B33581" w14:textId="669BB687" w:rsidR="01B3327E" w:rsidRPr="00DA7C9F" w:rsidRDefault="01B3327E" w:rsidP="01B3327E">
      <w:pPr>
        <w:spacing w:after="120"/>
        <w:jc w:val="both"/>
        <w:rPr>
          <w:sz w:val="22"/>
          <w:szCs w:val="22"/>
        </w:rPr>
      </w:pPr>
      <w:r w:rsidRPr="00DA7C9F">
        <w:rPr>
          <w:sz w:val="22"/>
          <w:szCs w:val="22"/>
        </w:rPr>
        <w:t xml:space="preserve">a) Apresentar pelo menos 01 (um) atestado de capacidade </w:t>
      </w:r>
      <w:proofErr w:type="gramStart"/>
      <w:r w:rsidRPr="00DA7C9F">
        <w:rPr>
          <w:sz w:val="22"/>
          <w:szCs w:val="22"/>
        </w:rPr>
        <w:t>técnica expedido</w:t>
      </w:r>
      <w:proofErr w:type="gramEnd"/>
      <w:r w:rsidRPr="00DA7C9F">
        <w:rPr>
          <w:sz w:val="22"/>
          <w:szCs w:val="22"/>
        </w:rPr>
        <w:t xml:space="preserve">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 </w:t>
      </w:r>
    </w:p>
    <w:p w14:paraId="70913822" w14:textId="239B5A2B" w:rsidR="01B3327E" w:rsidRPr="00DA7C9F" w:rsidRDefault="01B3327E" w:rsidP="01B3327E">
      <w:pPr>
        <w:spacing w:after="120"/>
        <w:jc w:val="both"/>
        <w:rPr>
          <w:sz w:val="22"/>
          <w:szCs w:val="22"/>
        </w:rPr>
      </w:pPr>
      <w:r w:rsidRPr="00DA7C9F">
        <w:rPr>
          <w:sz w:val="22"/>
          <w:szCs w:val="22"/>
        </w:rPr>
        <w:t xml:space="preserve">10.3.1.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nos moldes do art. 43 da Lei nº 123/2006. O prazo poderá ser prorrogado por igual período, a critério da administração pública, quando requerida pelo licitante, mediante apresentação de justificativa. </w:t>
      </w:r>
    </w:p>
    <w:p w14:paraId="0724F463" w14:textId="1A0ABEC5" w:rsidR="01B3327E" w:rsidRPr="00DA7C9F" w:rsidRDefault="01B3327E" w:rsidP="01B3327E">
      <w:pPr>
        <w:spacing w:after="120"/>
        <w:jc w:val="both"/>
        <w:rPr>
          <w:sz w:val="22"/>
          <w:szCs w:val="22"/>
        </w:rPr>
      </w:pPr>
      <w:r w:rsidRPr="00DA7C9F">
        <w:rPr>
          <w:sz w:val="22"/>
          <w:szCs w:val="22"/>
        </w:rPr>
        <w:t xml:space="preserve">10.3.2.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F3F11B4" w14:textId="3D5DC6E8" w:rsidR="01B3327E" w:rsidRPr="00DA7C9F" w:rsidRDefault="01B3327E" w:rsidP="01B3327E">
      <w:pPr>
        <w:spacing w:after="120"/>
        <w:jc w:val="both"/>
        <w:rPr>
          <w:sz w:val="22"/>
          <w:szCs w:val="22"/>
        </w:rPr>
      </w:pPr>
      <w:r w:rsidRPr="00DA7C9F">
        <w:rPr>
          <w:sz w:val="22"/>
          <w:szCs w:val="22"/>
        </w:rPr>
        <w:t xml:space="preserve">10.3.3. Havendo necessidade de analisar minuciosamente os documentos exigidos, o Pregoeiro suspenderá a sessão, informando no “chat” a nova data e horário para a continuidade da mesma. </w:t>
      </w:r>
    </w:p>
    <w:p w14:paraId="288F8BF1" w14:textId="5CC33D30" w:rsidR="01B3327E" w:rsidRPr="00DA7C9F" w:rsidRDefault="01B3327E" w:rsidP="01B3327E">
      <w:pPr>
        <w:spacing w:after="120"/>
        <w:jc w:val="both"/>
        <w:rPr>
          <w:sz w:val="22"/>
          <w:szCs w:val="22"/>
        </w:rPr>
      </w:pPr>
      <w:r w:rsidRPr="00DA7C9F">
        <w:rPr>
          <w:sz w:val="22"/>
          <w:szCs w:val="22"/>
        </w:rPr>
        <w:t>10.3.4. Será inabilitado o licitante que não comprovar sua habilitação, seja por não apresentar quaisquer dos documentos exigidos, ou apresentá-los em desacordo com o estabelecido neste Edital.</w:t>
      </w:r>
    </w:p>
    <w:p w14:paraId="7C0E3366" w14:textId="12B4D554" w:rsidR="01B3327E" w:rsidRPr="00DA7C9F" w:rsidRDefault="01B3327E" w:rsidP="01B3327E">
      <w:pPr>
        <w:spacing w:after="120"/>
        <w:jc w:val="both"/>
        <w:rPr>
          <w:sz w:val="22"/>
          <w:szCs w:val="22"/>
        </w:rPr>
      </w:pPr>
      <w:r w:rsidRPr="00DA7C9F">
        <w:rPr>
          <w:sz w:val="22"/>
          <w:szCs w:val="22"/>
        </w:rPr>
        <w:t>10.3.5. Constatado o atendimento às exigências de habilitação fixadas no Edital, o licitante será declarado vencedor.</w:t>
      </w:r>
    </w:p>
    <w:p w14:paraId="1C59401B" w14:textId="646BE3F0" w:rsidR="00C3362F" w:rsidRPr="00DA7C9F" w:rsidRDefault="01B3327E" w:rsidP="00905EFC">
      <w:pPr>
        <w:pStyle w:val="Nvel2"/>
        <w:rPr>
          <w:rFonts w:ascii="Times New Roman" w:hAnsi="Times New Roman"/>
          <w:color w:val="FF0000"/>
          <w:sz w:val="22"/>
          <w:szCs w:val="22"/>
        </w:rPr>
      </w:pPr>
      <w:r w:rsidRPr="00DA7C9F">
        <w:rPr>
          <w:rFonts w:ascii="Times New Roman" w:hAnsi="Times New Roman"/>
          <w:sz w:val="22"/>
          <w:szCs w:val="22"/>
        </w:rPr>
        <w:t xml:space="preserve">10.4 </w:t>
      </w:r>
      <w:proofErr w:type="gramStart"/>
      <w:r w:rsidRPr="00DA7C9F">
        <w:rPr>
          <w:rFonts w:ascii="Times New Roman" w:hAnsi="Times New Roman"/>
          <w:b w:val="0"/>
          <w:sz w:val="22"/>
          <w:szCs w:val="22"/>
        </w:rPr>
        <w:t>Sob pena</w:t>
      </w:r>
      <w:proofErr w:type="gramEnd"/>
      <w:r w:rsidRPr="00DA7C9F">
        <w:rPr>
          <w:rFonts w:ascii="Times New Roman" w:hAnsi="Times New Roman"/>
          <w:b w:val="0"/>
          <w:sz w:val="22"/>
          <w:szCs w:val="22"/>
        </w:rPr>
        <w:t xml:space="preserve"> de inabilitação, os documentos encaminhados para habilitação deverão estar em nome da </w:t>
      </w:r>
      <w:r w:rsidRPr="00DA7C9F">
        <w:rPr>
          <w:rFonts w:ascii="Times New Roman" w:hAnsi="Times New Roman"/>
          <w:sz w:val="22"/>
          <w:szCs w:val="22"/>
        </w:rPr>
        <w:t>LICITANTE</w:t>
      </w:r>
      <w:r w:rsidRPr="00DA7C9F">
        <w:rPr>
          <w:rFonts w:ascii="Times New Roman" w:hAnsi="Times New Roman"/>
          <w:b w:val="0"/>
          <w:sz w:val="22"/>
          <w:szCs w:val="22"/>
        </w:rPr>
        <w:t xml:space="preserve"> e com o número do CNPJ e o respectivo endereço. </w:t>
      </w:r>
    </w:p>
    <w:p w14:paraId="42A3A206" w14:textId="1745686D" w:rsidR="00C3362F" w:rsidRPr="00905EFC" w:rsidRDefault="00D65822" w:rsidP="00905EFC">
      <w:pPr>
        <w:pStyle w:val="Nvel2"/>
        <w:rPr>
          <w:rFonts w:ascii="Times New Roman" w:hAnsi="Times New Roman"/>
          <w:sz w:val="22"/>
          <w:szCs w:val="22"/>
        </w:rPr>
      </w:pPr>
      <w:r w:rsidRPr="00DA7C9F">
        <w:rPr>
          <w:rFonts w:ascii="Times New Roman" w:hAnsi="Times New Roman"/>
          <w:iCs/>
          <w:sz w:val="22"/>
          <w:szCs w:val="22"/>
        </w:rPr>
        <w:lastRenderedPageBreak/>
        <w:t>10.</w:t>
      </w:r>
      <w:r w:rsidR="00B23B15" w:rsidRPr="00DA7C9F">
        <w:rPr>
          <w:rFonts w:ascii="Times New Roman" w:hAnsi="Times New Roman"/>
          <w:iCs/>
          <w:sz w:val="22"/>
          <w:szCs w:val="22"/>
        </w:rPr>
        <w:t>5</w:t>
      </w:r>
      <w:r w:rsidR="00C3362F" w:rsidRPr="00DA7C9F">
        <w:rPr>
          <w:rFonts w:ascii="Times New Roman" w:hAnsi="Times New Roman"/>
          <w:b w:val="0"/>
          <w:iCs/>
          <w:sz w:val="22"/>
          <w:szCs w:val="22"/>
        </w:rPr>
        <w:t xml:space="preserve"> Se a</w:t>
      </w:r>
      <w:r w:rsidR="00DC0411" w:rsidRPr="00DA7C9F">
        <w:rPr>
          <w:rFonts w:ascii="Times New Roman" w:hAnsi="Times New Roman"/>
          <w:iCs/>
          <w:sz w:val="22"/>
          <w:szCs w:val="22"/>
        </w:rPr>
        <w:t xml:space="preserve"> LICITANTE</w:t>
      </w:r>
      <w:r w:rsidR="00DC0411" w:rsidRPr="00DA7C9F">
        <w:rPr>
          <w:rFonts w:ascii="Times New Roman" w:hAnsi="Times New Roman"/>
          <w:b w:val="0"/>
          <w:iCs/>
          <w:sz w:val="22"/>
          <w:szCs w:val="22"/>
        </w:rPr>
        <w:t xml:space="preserve"> </w:t>
      </w:r>
      <w:r w:rsidR="00C3362F" w:rsidRPr="00DA7C9F">
        <w:rPr>
          <w:rFonts w:ascii="Times New Roman" w:hAnsi="Times New Roman"/>
          <w:b w:val="0"/>
          <w:iCs/>
          <w:sz w:val="22"/>
          <w:szCs w:val="22"/>
        </w:rPr>
        <w:t>for a matriz, todos os documentos deverão e</w:t>
      </w:r>
      <w:bookmarkStart w:id="0" w:name="_GoBack"/>
      <w:bookmarkEnd w:id="0"/>
      <w:r w:rsidR="00C3362F" w:rsidRPr="00905EFC">
        <w:rPr>
          <w:rFonts w:ascii="Times New Roman" w:hAnsi="Times New Roman"/>
          <w:b w:val="0"/>
          <w:iCs/>
          <w:sz w:val="22"/>
          <w:szCs w:val="22"/>
        </w:rPr>
        <w:t>star em nome da matriz, e se a licitante for a filial, todos os documentos deverão estar em nome da filial, exceto aqueles documentos que, pela própria natureza, comprovadamente, forem emitidos somente em nome da matriz.</w:t>
      </w:r>
    </w:p>
    <w:p w14:paraId="1A52FA39" w14:textId="5F583626" w:rsidR="00C3362F" w:rsidRPr="00905EFC" w:rsidRDefault="00CC74EE" w:rsidP="00905EFC">
      <w:pPr>
        <w:tabs>
          <w:tab w:val="left" w:pos="1440"/>
        </w:tabs>
        <w:spacing w:after="120"/>
        <w:ind w:right="-16"/>
        <w:jc w:val="both"/>
        <w:rPr>
          <w:sz w:val="22"/>
          <w:szCs w:val="22"/>
        </w:rPr>
      </w:pPr>
      <w:r w:rsidRPr="00905EFC">
        <w:rPr>
          <w:b/>
          <w:sz w:val="22"/>
          <w:szCs w:val="22"/>
        </w:rPr>
        <w:t>10.</w:t>
      </w:r>
      <w:r w:rsidR="00B23B15">
        <w:rPr>
          <w:b/>
          <w:sz w:val="22"/>
          <w:szCs w:val="22"/>
        </w:rPr>
        <w:t>6</w:t>
      </w:r>
      <w:r w:rsidRPr="00905EFC">
        <w:rPr>
          <w:sz w:val="22"/>
          <w:szCs w:val="22"/>
        </w:rPr>
        <w:t xml:space="preserve"> Os documentos para habilitação e a proposta </w:t>
      </w:r>
      <w:r w:rsidR="004D7F58" w:rsidRPr="00905EFC">
        <w:rPr>
          <w:sz w:val="22"/>
          <w:szCs w:val="22"/>
        </w:rPr>
        <w:t>final</w:t>
      </w:r>
      <w:r w:rsidRPr="00905EFC">
        <w:rPr>
          <w:sz w:val="22"/>
          <w:szCs w:val="22"/>
        </w:rPr>
        <w:t xml:space="preserve"> deverão ser anexados no Portal de compra Eletrônicas www.pregaoonlinebanrisul.com.br, com a maior </w:t>
      </w:r>
      <w:r w:rsidRPr="00905EFC">
        <w:rPr>
          <w:b/>
          <w:sz w:val="22"/>
          <w:szCs w:val="22"/>
        </w:rPr>
        <w:t xml:space="preserve">brevidade </w:t>
      </w:r>
      <w:r w:rsidRPr="00905EFC">
        <w:rPr>
          <w:sz w:val="22"/>
          <w:szCs w:val="22"/>
        </w:rPr>
        <w:t>possível, nos campos indicados, até a data e horário previsto para o recebimento das propostas.</w:t>
      </w:r>
    </w:p>
    <w:p w14:paraId="5C8AC8A1" w14:textId="167D57B8" w:rsidR="00C3362F" w:rsidRPr="00905EFC" w:rsidRDefault="00CC74EE" w:rsidP="00905EFC">
      <w:pPr>
        <w:pStyle w:val="Nvel2"/>
        <w:rPr>
          <w:rFonts w:ascii="Times New Roman" w:hAnsi="Times New Roman"/>
          <w:b w:val="0"/>
          <w:iCs/>
          <w:sz w:val="22"/>
          <w:szCs w:val="22"/>
        </w:rPr>
      </w:pPr>
      <w:r w:rsidRPr="00905EFC">
        <w:rPr>
          <w:rFonts w:ascii="Times New Roman" w:hAnsi="Times New Roman"/>
          <w:iCs/>
          <w:sz w:val="22"/>
          <w:szCs w:val="22"/>
        </w:rPr>
        <w:t>10.</w:t>
      </w:r>
      <w:r w:rsidR="00B23B15">
        <w:rPr>
          <w:rFonts w:ascii="Times New Roman" w:hAnsi="Times New Roman"/>
          <w:iCs/>
          <w:sz w:val="22"/>
          <w:szCs w:val="22"/>
        </w:rPr>
        <w:t xml:space="preserve">7 </w:t>
      </w:r>
      <w:r w:rsidR="00C3362F" w:rsidRPr="00905EFC">
        <w:rPr>
          <w:rFonts w:ascii="Times New Roman" w:hAnsi="Times New Roman"/>
          <w:b w:val="0"/>
          <w:iCs/>
          <w:sz w:val="22"/>
          <w:szCs w:val="22"/>
        </w:rPr>
        <w:t>Constatado o atendimento às exigências fixadas neste Edital, a licitante será declarada vencedora.</w:t>
      </w:r>
    </w:p>
    <w:p w14:paraId="3DB3DA8F" w14:textId="0E3E72E7" w:rsidR="009826CB" w:rsidRDefault="00CC74EE" w:rsidP="000C6646">
      <w:pPr>
        <w:pStyle w:val="Nvel2"/>
        <w:rPr>
          <w:rFonts w:ascii="Times New Roman" w:hAnsi="Times New Roman"/>
          <w:b w:val="0"/>
          <w:iCs/>
          <w:sz w:val="22"/>
          <w:szCs w:val="22"/>
        </w:rPr>
      </w:pPr>
      <w:r w:rsidRPr="00905EFC">
        <w:rPr>
          <w:rFonts w:ascii="Times New Roman" w:hAnsi="Times New Roman"/>
          <w:iCs/>
          <w:sz w:val="22"/>
          <w:szCs w:val="22"/>
        </w:rPr>
        <w:t>10.</w:t>
      </w:r>
      <w:r w:rsidR="00B23B15">
        <w:rPr>
          <w:rFonts w:ascii="Times New Roman" w:hAnsi="Times New Roman"/>
          <w:iCs/>
          <w:sz w:val="22"/>
          <w:szCs w:val="22"/>
        </w:rPr>
        <w:t>8</w:t>
      </w:r>
      <w:r w:rsidR="00C3362F" w:rsidRPr="00905EFC">
        <w:rPr>
          <w:rFonts w:ascii="Times New Roman" w:hAnsi="Times New Roman"/>
          <w:iCs/>
          <w:sz w:val="22"/>
          <w:szCs w:val="22"/>
        </w:rPr>
        <w:t>.</w:t>
      </w:r>
      <w:r w:rsidR="00C3362F" w:rsidRPr="00905EFC">
        <w:rPr>
          <w:rFonts w:ascii="Times New Roman" w:hAnsi="Times New Roman"/>
          <w:b w:val="0"/>
          <w:iCs/>
          <w:sz w:val="22"/>
          <w:szCs w:val="22"/>
        </w:rPr>
        <w:t xml:space="preserve"> Para fins de habilitação, a verificação em sites oficiais de órgãos e entidades emissores de certidões</w:t>
      </w:r>
      <w:r w:rsidRPr="00905EFC">
        <w:rPr>
          <w:rFonts w:ascii="Times New Roman" w:hAnsi="Times New Roman"/>
          <w:b w:val="0"/>
          <w:iCs/>
          <w:sz w:val="22"/>
          <w:szCs w:val="22"/>
        </w:rPr>
        <w:t xml:space="preserve"> constitui meio legal de prova.</w:t>
      </w:r>
    </w:p>
    <w:p w14:paraId="45FB0818" w14:textId="77777777" w:rsidR="00E81234" w:rsidRPr="00E81234" w:rsidRDefault="00E81234" w:rsidP="00E81234"/>
    <w:p w14:paraId="25A15EC9" w14:textId="77777777" w:rsidR="00F31413" w:rsidRPr="00905EFC" w:rsidRDefault="00C3362F" w:rsidP="00905EFC">
      <w:pPr>
        <w:numPr>
          <w:ilvl w:val="0"/>
          <w:numId w:val="28"/>
        </w:numPr>
        <w:spacing w:after="120"/>
        <w:ind w:left="0" w:firstLine="0"/>
        <w:jc w:val="both"/>
        <w:rPr>
          <w:b/>
          <w:bCs/>
          <w:sz w:val="22"/>
          <w:szCs w:val="22"/>
        </w:rPr>
      </w:pPr>
      <w:r w:rsidRPr="00905EFC">
        <w:rPr>
          <w:iCs/>
          <w:sz w:val="22"/>
          <w:szCs w:val="22"/>
        </w:rPr>
        <w:t xml:space="preserve">- </w:t>
      </w:r>
      <w:r w:rsidR="00F31413" w:rsidRPr="00905EFC">
        <w:rPr>
          <w:b/>
          <w:bCs/>
          <w:sz w:val="22"/>
          <w:szCs w:val="22"/>
        </w:rPr>
        <w:t>DOS RECURSOS:</w:t>
      </w:r>
    </w:p>
    <w:p w14:paraId="3E4D7BAA" w14:textId="77777777" w:rsidR="00F31413" w:rsidRPr="00905EFC" w:rsidRDefault="00F31413" w:rsidP="00905EFC">
      <w:pPr>
        <w:spacing w:after="120"/>
        <w:jc w:val="both"/>
        <w:rPr>
          <w:sz w:val="22"/>
          <w:szCs w:val="22"/>
        </w:rPr>
      </w:pPr>
      <w:r w:rsidRPr="00905EFC">
        <w:rPr>
          <w:b/>
          <w:sz w:val="22"/>
          <w:szCs w:val="22"/>
        </w:rPr>
        <w:t>11.1</w:t>
      </w:r>
      <w:r w:rsidRPr="00905EFC">
        <w:rPr>
          <w:sz w:val="22"/>
          <w:szCs w:val="22"/>
        </w:rPr>
        <w:t xml:space="preserve"> Ao término do tempo randômico o sistema informará o vencedor da disputa e o respectivo valor ofertado e permitirá que os participantes emitam mensagens manifestando a intenção de interpor recursos com registro da síntese de suas razões, durante o período de </w:t>
      </w:r>
      <w:r w:rsidR="000C6646">
        <w:rPr>
          <w:sz w:val="22"/>
          <w:szCs w:val="22"/>
        </w:rPr>
        <w:t>20</w:t>
      </w:r>
      <w:r w:rsidRPr="00905EFC">
        <w:rPr>
          <w:sz w:val="22"/>
          <w:szCs w:val="22"/>
        </w:rPr>
        <w:t xml:space="preserve"> (</w:t>
      </w:r>
      <w:r w:rsidR="000C6646">
        <w:rPr>
          <w:sz w:val="22"/>
          <w:szCs w:val="22"/>
        </w:rPr>
        <w:t>vinte</w:t>
      </w:r>
      <w:r w:rsidRPr="00905EFC">
        <w:rPr>
          <w:sz w:val="22"/>
          <w:szCs w:val="22"/>
        </w:rPr>
        <w:t xml:space="preserve">) minutos </w:t>
      </w:r>
      <w:proofErr w:type="gramStart"/>
      <w:r w:rsidRPr="00905EFC">
        <w:rPr>
          <w:sz w:val="22"/>
          <w:szCs w:val="22"/>
        </w:rPr>
        <w:t>sob pena</w:t>
      </w:r>
      <w:proofErr w:type="gramEnd"/>
      <w:r w:rsidRPr="00905EFC">
        <w:rPr>
          <w:sz w:val="22"/>
          <w:szCs w:val="22"/>
        </w:rPr>
        <w:t xml:space="preserve"> de decair do direito de recorrer. Caso o faça será concedido o prazo de 03 (três) dias corridos para apresentar razões de recurso. Os interessados ficam, desde logo, intimados a apresentar contra razões em igual número de dias que começarão a correr do término do prazo decorrente, sendo-lhes assegurada vista imediata dos autos.</w:t>
      </w:r>
    </w:p>
    <w:p w14:paraId="6FDC5AD4" w14:textId="77777777" w:rsidR="00F31413" w:rsidRPr="00905EFC" w:rsidRDefault="00F31413" w:rsidP="00905EFC">
      <w:pPr>
        <w:spacing w:after="120"/>
        <w:jc w:val="both"/>
        <w:rPr>
          <w:sz w:val="22"/>
          <w:szCs w:val="22"/>
        </w:rPr>
      </w:pPr>
      <w:r w:rsidRPr="00905EFC">
        <w:rPr>
          <w:b/>
          <w:sz w:val="22"/>
          <w:szCs w:val="22"/>
        </w:rPr>
        <w:t>11.2</w:t>
      </w:r>
      <w:r w:rsidRPr="00905EFC">
        <w:rPr>
          <w:sz w:val="22"/>
          <w:szCs w:val="22"/>
        </w:rPr>
        <w:t xml:space="preserve"> A falta de manifestação imediata e motivada da licitante importará a decadência do direito de recurso e a adjudicação do objeto da licitação pelo Prefeito Municipal ao vencedor.</w:t>
      </w:r>
    </w:p>
    <w:p w14:paraId="6F6776F0" w14:textId="77777777" w:rsidR="00F31413" w:rsidRPr="00905EFC" w:rsidRDefault="00F31413" w:rsidP="00905EFC">
      <w:pPr>
        <w:spacing w:after="120"/>
        <w:jc w:val="both"/>
        <w:rPr>
          <w:sz w:val="22"/>
          <w:szCs w:val="22"/>
        </w:rPr>
      </w:pPr>
      <w:r w:rsidRPr="00905EFC">
        <w:rPr>
          <w:b/>
          <w:sz w:val="22"/>
          <w:szCs w:val="22"/>
        </w:rPr>
        <w:t>11.3</w:t>
      </w:r>
      <w:r w:rsidRPr="00905EFC">
        <w:rPr>
          <w:sz w:val="22"/>
          <w:szCs w:val="22"/>
        </w:rPr>
        <w:t xml:space="preserve"> O recurso contra decisão do Pregoeiro não terá efeito suspensivo, conforme prevê o artigo 11, inciso XVIII, do Decreto nº 3.555, de 08/08/00.</w:t>
      </w:r>
    </w:p>
    <w:p w14:paraId="4683B06E" w14:textId="77777777" w:rsidR="00F31413" w:rsidRPr="00905EFC" w:rsidRDefault="00F31413" w:rsidP="00905EFC">
      <w:pPr>
        <w:spacing w:after="120"/>
        <w:jc w:val="both"/>
        <w:rPr>
          <w:sz w:val="22"/>
          <w:szCs w:val="22"/>
        </w:rPr>
      </w:pPr>
      <w:r w:rsidRPr="00905EFC">
        <w:rPr>
          <w:b/>
          <w:sz w:val="22"/>
          <w:szCs w:val="22"/>
        </w:rPr>
        <w:t>11.4</w:t>
      </w:r>
      <w:r w:rsidRPr="00905EFC">
        <w:rPr>
          <w:sz w:val="22"/>
          <w:szCs w:val="22"/>
        </w:rPr>
        <w:t xml:space="preserve"> O acolhimento do recurso importará a invalidação apenas dos atos insuscetíveis de aproveitamento.</w:t>
      </w:r>
    </w:p>
    <w:p w14:paraId="049F31CB" w14:textId="7CEB0B8E" w:rsidR="00AE6B6A" w:rsidRDefault="00F31413" w:rsidP="00B10CCE">
      <w:pPr>
        <w:spacing w:after="120"/>
        <w:jc w:val="both"/>
        <w:rPr>
          <w:sz w:val="22"/>
          <w:szCs w:val="22"/>
        </w:rPr>
      </w:pPr>
      <w:r w:rsidRPr="00905EFC">
        <w:rPr>
          <w:b/>
          <w:sz w:val="22"/>
          <w:szCs w:val="22"/>
        </w:rPr>
        <w:t>11.5</w:t>
      </w:r>
      <w:r w:rsidRPr="00905EFC">
        <w:rPr>
          <w:sz w:val="22"/>
          <w:szCs w:val="22"/>
        </w:rPr>
        <w:t xml:space="preserve"> Os autos do processo permanecerão com vista franqueada </w:t>
      </w:r>
      <w:r w:rsidR="004C68BA" w:rsidRPr="00905EFC">
        <w:rPr>
          <w:sz w:val="22"/>
          <w:szCs w:val="22"/>
        </w:rPr>
        <w:t xml:space="preserve">aos interessados </w:t>
      </w:r>
      <w:r w:rsidR="00155E46" w:rsidRPr="00905EFC">
        <w:rPr>
          <w:sz w:val="22"/>
          <w:szCs w:val="22"/>
        </w:rPr>
        <w:t>na Prefeitura Municipal de Miraguaí.</w:t>
      </w:r>
    </w:p>
    <w:p w14:paraId="602734F4" w14:textId="77777777" w:rsidR="00B10CCE" w:rsidRPr="00B10CCE" w:rsidRDefault="00B10CCE" w:rsidP="00B10CCE">
      <w:pPr>
        <w:spacing w:after="120"/>
        <w:jc w:val="both"/>
        <w:rPr>
          <w:sz w:val="4"/>
          <w:szCs w:val="4"/>
        </w:rPr>
      </w:pPr>
    </w:p>
    <w:p w14:paraId="21A5A4F6"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 xml:space="preserve">12 - </w:t>
      </w:r>
      <w:r w:rsidR="00C92E23" w:rsidRPr="00905EFC">
        <w:rPr>
          <w:rFonts w:ascii="Times New Roman" w:hAnsi="Times New Roman"/>
          <w:iCs/>
          <w:sz w:val="22"/>
          <w:szCs w:val="22"/>
        </w:rPr>
        <w:t>DA ADJUDICAÇÃO</w:t>
      </w:r>
      <w:r w:rsidRPr="00905EFC">
        <w:rPr>
          <w:rFonts w:ascii="Times New Roman" w:hAnsi="Times New Roman"/>
          <w:iCs/>
          <w:sz w:val="22"/>
          <w:szCs w:val="22"/>
        </w:rPr>
        <w:t xml:space="preserve"> E HOMOLOGAÇÃO</w:t>
      </w:r>
    </w:p>
    <w:p w14:paraId="5DC20E96" w14:textId="77777777" w:rsidR="00F31413" w:rsidRPr="00905EFC" w:rsidRDefault="00F31413" w:rsidP="00905EFC">
      <w:pPr>
        <w:tabs>
          <w:tab w:val="left" w:pos="0"/>
        </w:tabs>
        <w:spacing w:after="120"/>
        <w:ind w:right="-17"/>
        <w:jc w:val="both"/>
        <w:rPr>
          <w:sz w:val="22"/>
          <w:szCs w:val="22"/>
        </w:rPr>
      </w:pPr>
      <w:r w:rsidRPr="00905EFC">
        <w:rPr>
          <w:sz w:val="22"/>
          <w:szCs w:val="22"/>
        </w:rPr>
        <w:t>12.1 Proclamado o resultado final da licitação, os autos do processo serão remetidos à autoridade competente para fins de homologação.</w:t>
      </w:r>
    </w:p>
    <w:p w14:paraId="53128261" w14:textId="77777777" w:rsidR="00D92CD0" w:rsidRPr="00B10CCE" w:rsidRDefault="00D92CD0" w:rsidP="00905EFC">
      <w:pPr>
        <w:spacing w:after="120"/>
        <w:rPr>
          <w:sz w:val="4"/>
          <w:szCs w:val="4"/>
        </w:rPr>
      </w:pPr>
    </w:p>
    <w:p w14:paraId="359CE6EC"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 xml:space="preserve">13 – DAS ATRIBUIÇÕES </w:t>
      </w:r>
    </w:p>
    <w:p w14:paraId="4D50522A"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13.1</w:t>
      </w:r>
      <w:r w:rsidRPr="00905EFC">
        <w:rPr>
          <w:rFonts w:ascii="Times New Roman" w:hAnsi="Times New Roman"/>
          <w:b w:val="0"/>
          <w:iCs/>
          <w:sz w:val="22"/>
          <w:szCs w:val="22"/>
        </w:rPr>
        <w:t xml:space="preserve">.  Cabem ao </w:t>
      </w:r>
      <w:r w:rsidRPr="00905EFC">
        <w:rPr>
          <w:rFonts w:ascii="Times New Roman" w:hAnsi="Times New Roman"/>
          <w:iCs/>
          <w:sz w:val="22"/>
          <w:szCs w:val="22"/>
        </w:rPr>
        <w:t xml:space="preserve">Pregoeiro </w:t>
      </w:r>
      <w:r w:rsidR="009F2474" w:rsidRPr="00905EFC">
        <w:rPr>
          <w:rFonts w:ascii="Times New Roman" w:hAnsi="Times New Roman"/>
          <w:b w:val="0"/>
          <w:iCs/>
          <w:sz w:val="22"/>
          <w:szCs w:val="22"/>
        </w:rPr>
        <w:t xml:space="preserve">as atribuições dispostas no </w:t>
      </w:r>
      <w:r w:rsidR="009F2474" w:rsidRPr="00905EFC">
        <w:rPr>
          <w:rFonts w:ascii="Times New Roman" w:hAnsi="Times New Roman"/>
          <w:b w:val="0"/>
          <w:sz w:val="22"/>
          <w:szCs w:val="22"/>
        </w:rPr>
        <w:t>Decreto Municipal nº 1.994/2020, de 18/06/2020</w:t>
      </w:r>
      <w:r w:rsidR="009F2474" w:rsidRPr="00905EFC">
        <w:rPr>
          <w:rFonts w:ascii="Times New Roman" w:hAnsi="Times New Roman"/>
          <w:sz w:val="22"/>
          <w:szCs w:val="22"/>
        </w:rPr>
        <w:t xml:space="preserve"> </w:t>
      </w:r>
    </w:p>
    <w:p w14:paraId="551DCE44"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13.2</w:t>
      </w:r>
      <w:r w:rsidRPr="00905EFC">
        <w:rPr>
          <w:rFonts w:ascii="Times New Roman" w:hAnsi="Times New Roman"/>
          <w:b w:val="0"/>
          <w:iCs/>
          <w:sz w:val="22"/>
          <w:szCs w:val="22"/>
        </w:rPr>
        <w:t xml:space="preserve">.  Ao </w:t>
      </w:r>
      <w:r w:rsidRPr="00905EFC">
        <w:rPr>
          <w:rFonts w:ascii="Times New Roman" w:hAnsi="Times New Roman"/>
          <w:iCs/>
          <w:sz w:val="22"/>
          <w:szCs w:val="22"/>
        </w:rPr>
        <w:t>PREFEITO MUNICIPAL</w:t>
      </w:r>
      <w:r w:rsidRPr="00905EFC">
        <w:rPr>
          <w:rFonts w:ascii="Times New Roman" w:hAnsi="Times New Roman"/>
          <w:b w:val="0"/>
          <w:iCs/>
          <w:sz w:val="22"/>
          <w:szCs w:val="22"/>
        </w:rPr>
        <w:t xml:space="preserve"> (Autoridade Competente) cabe:</w:t>
      </w:r>
    </w:p>
    <w:p w14:paraId="1B7D5A5B" w14:textId="77777777" w:rsidR="00C3362F" w:rsidRPr="00905EFC" w:rsidRDefault="00237AA1" w:rsidP="00905EFC">
      <w:pPr>
        <w:pStyle w:val="Nvel2"/>
        <w:rPr>
          <w:rFonts w:ascii="Times New Roman" w:hAnsi="Times New Roman"/>
          <w:b w:val="0"/>
          <w:iCs/>
          <w:sz w:val="22"/>
          <w:szCs w:val="22"/>
        </w:rPr>
      </w:pPr>
      <w:r w:rsidRPr="00905EFC">
        <w:rPr>
          <w:rFonts w:ascii="Times New Roman" w:hAnsi="Times New Roman"/>
          <w:b w:val="0"/>
          <w:iCs/>
          <w:sz w:val="22"/>
          <w:szCs w:val="22"/>
        </w:rPr>
        <w:t xml:space="preserve">a) </w:t>
      </w:r>
      <w:r w:rsidR="00C3362F" w:rsidRPr="00905EFC">
        <w:rPr>
          <w:rFonts w:ascii="Times New Roman" w:hAnsi="Times New Roman"/>
          <w:b w:val="0"/>
          <w:iCs/>
          <w:sz w:val="22"/>
          <w:szCs w:val="22"/>
        </w:rPr>
        <w:t xml:space="preserve">adjudicar o objeto deste Pregão Eletrônico à licitante vencedora, se </w:t>
      </w:r>
      <w:r w:rsidR="00F31413" w:rsidRPr="00905EFC">
        <w:rPr>
          <w:rFonts w:ascii="Times New Roman" w:hAnsi="Times New Roman"/>
          <w:b w:val="0"/>
          <w:iCs/>
          <w:sz w:val="22"/>
          <w:szCs w:val="22"/>
        </w:rPr>
        <w:t xml:space="preserve">não </w:t>
      </w:r>
      <w:r w:rsidR="00C3362F" w:rsidRPr="00905EFC">
        <w:rPr>
          <w:rFonts w:ascii="Times New Roman" w:hAnsi="Times New Roman"/>
          <w:b w:val="0"/>
          <w:iCs/>
          <w:sz w:val="22"/>
          <w:szCs w:val="22"/>
        </w:rPr>
        <w:t>houver interposição de recurso;</w:t>
      </w:r>
    </w:p>
    <w:p w14:paraId="735BCB65"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b w:val="0"/>
          <w:iCs/>
          <w:sz w:val="22"/>
          <w:szCs w:val="22"/>
        </w:rPr>
        <w:t>b) homologar o resultado e promover a contratação correspondente a este Pregão Eletrônico;</w:t>
      </w:r>
    </w:p>
    <w:p w14:paraId="050773B0"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b w:val="0"/>
          <w:iCs/>
          <w:sz w:val="22"/>
          <w:szCs w:val="22"/>
        </w:rPr>
        <w:t>c) anular este Pregão Eletrônico por ilegalidade, de ofício ou por provocação de qualquer pessoa, mediante ato escrito e fundamentado;</w:t>
      </w:r>
    </w:p>
    <w:p w14:paraId="51A767A8"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b w:val="0"/>
          <w:iCs/>
          <w:sz w:val="22"/>
          <w:szCs w:val="22"/>
        </w:rPr>
        <w:t>d) revogar este Pregão Eletrônico, se for considerado inoportuno ou inconveniente ao interesse público, por motivo de fato superveniente devidamente comprovado.</w:t>
      </w:r>
    </w:p>
    <w:p w14:paraId="459FD58E"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13.3.</w:t>
      </w:r>
      <w:r w:rsidRPr="00905EFC">
        <w:rPr>
          <w:rFonts w:ascii="Times New Roman" w:hAnsi="Times New Roman"/>
          <w:b w:val="0"/>
          <w:iCs/>
          <w:sz w:val="22"/>
          <w:szCs w:val="22"/>
        </w:rPr>
        <w:t xml:space="preserve"> É facultado ao Pregoeiro ou à autoridade competente, em qualquer fase deste Pregão Eletrônico, promover diligências destinadas a esclarecer ou completar a instrução do processo, vedada a inclusão posterior de informação ou de documentos que deveriam constar originariamente da proposta ou da documentação.</w:t>
      </w:r>
    </w:p>
    <w:p w14:paraId="3A72B1E7"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lastRenderedPageBreak/>
        <w:t>13.4</w:t>
      </w:r>
      <w:r w:rsidRPr="00905EFC">
        <w:rPr>
          <w:rFonts w:ascii="Times New Roman" w:hAnsi="Times New Roman"/>
          <w:b w:val="0"/>
          <w:iCs/>
          <w:sz w:val="22"/>
          <w:szCs w:val="22"/>
        </w:rPr>
        <w:t>. No julgamento das propostas e na fase de habilitação, o Pregoeiro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14:paraId="62486C05" w14:textId="77777777" w:rsidR="00C3362F" w:rsidRPr="00905EFC" w:rsidRDefault="008C59E5" w:rsidP="00905EFC">
      <w:pPr>
        <w:tabs>
          <w:tab w:val="left" w:pos="8168"/>
        </w:tabs>
        <w:spacing w:after="120"/>
        <w:jc w:val="both"/>
        <w:rPr>
          <w:sz w:val="22"/>
          <w:szCs w:val="22"/>
        </w:rPr>
      </w:pPr>
      <w:r w:rsidRPr="00905EFC">
        <w:rPr>
          <w:sz w:val="22"/>
          <w:szCs w:val="22"/>
        </w:rPr>
        <w:tab/>
      </w:r>
    </w:p>
    <w:p w14:paraId="6A53963F" w14:textId="77777777" w:rsidR="00C3362F" w:rsidRPr="00905EFC" w:rsidRDefault="00C3362F" w:rsidP="00905EFC">
      <w:pPr>
        <w:pStyle w:val="Corpodetexto"/>
        <w:spacing w:after="120"/>
        <w:rPr>
          <w:b/>
          <w:sz w:val="22"/>
          <w:szCs w:val="22"/>
        </w:rPr>
      </w:pPr>
      <w:r w:rsidRPr="00905EFC">
        <w:rPr>
          <w:b/>
          <w:iCs/>
          <w:sz w:val="22"/>
          <w:szCs w:val="22"/>
        </w:rPr>
        <w:t xml:space="preserve">14 - DA ENTREGA, </w:t>
      </w:r>
      <w:r w:rsidR="000C2C85" w:rsidRPr="00905EFC">
        <w:rPr>
          <w:b/>
          <w:iCs/>
          <w:sz w:val="22"/>
          <w:szCs w:val="22"/>
        </w:rPr>
        <w:t xml:space="preserve">DO </w:t>
      </w:r>
      <w:r w:rsidRPr="00905EFC">
        <w:rPr>
          <w:b/>
          <w:iCs/>
          <w:sz w:val="22"/>
          <w:szCs w:val="22"/>
        </w:rPr>
        <w:t>PRAZO E DA ATESTAÇÃO</w:t>
      </w:r>
      <w:r w:rsidRPr="00905EFC">
        <w:rPr>
          <w:b/>
          <w:sz w:val="22"/>
          <w:szCs w:val="22"/>
        </w:rPr>
        <w:t xml:space="preserve"> </w:t>
      </w:r>
    </w:p>
    <w:p w14:paraId="3B697F93"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14.1</w:t>
      </w:r>
      <w:r w:rsidRPr="00905EFC">
        <w:rPr>
          <w:rFonts w:ascii="Times New Roman" w:hAnsi="Times New Roman"/>
          <w:b w:val="0"/>
          <w:iCs/>
          <w:sz w:val="22"/>
          <w:szCs w:val="22"/>
        </w:rPr>
        <w:t>. A licitante vence</w:t>
      </w:r>
      <w:r w:rsidR="009510E6" w:rsidRPr="00905EFC">
        <w:rPr>
          <w:rFonts w:ascii="Times New Roman" w:hAnsi="Times New Roman"/>
          <w:b w:val="0"/>
          <w:iCs/>
          <w:sz w:val="22"/>
          <w:szCs w:val="22"/>
        </w:rPr>
        <w:t>dora deverá entregar o objeto licitado</w:t>
      </w:r>
      <w:r w:rsidRPr="00905EFC">
        <w:rPr>
          <w:rFonts w:ascii="Times New Roman" w:hAnsi="Times New Roman"/>
          <w:b w:val="0"/>
          <w:iCs/>
          <w:sz w:val="22"/>
          <w:szCs w:val="22"/>
        </w:rPr>
        <w:t xml:space="preserve"> no prazo máximo de </w:t>
      </w:r>
      <w:r w:rsidR="00E57E17" w:rsidRPr="00905EFC">
        <w:rPr>
          <w:rFonts w:ascii="Times New Roman" w:hAnsi="Times New Roman"/>
          <w:b w:val="0"/>
          <w:iCs/>
          <w:sz w:val="22"/>
          <w:szCs w:val="22"/>
        </w:rPr>
        <w:t xml:space="preserve">até </w:t>
      </w:r>
      <w:r w:rsidR="009F2474" w:rsidRPr="00905EFC">
        <w:rPr>
          <w:rFonts w:ascii="Times New Roman" w:hAnsi="Times New Roman"/>
          <w:iCs/>
          <w:sz w:val="22"/>
          <w:szCs w:val="22"/>
        </w:rPr>
        <w:t>15</w:t>
      </w:r>
      <w:r w:rsidRPr="00905EFC">
        <w:rPr>
          <w:rFonts w:ascii="Times New Roman" w:hAnsi="Times New Roman"/>
          <w:iCs/>
          <w:sz w:val="22"/>
          <w:szCs w:val="22"/>
        </w:rPr>
        <w:t xml:space="preserve"> (</w:t>
      </w:r>
      <w:r w:rsidR="009F2474" w:rsidRPr="00905EFC">
        <w:rPr>
          <w:rFonts w:ascii="Times New Roman" w:hAnsi="Times New Roman"/>
          <w:iCs/>
          <w:sz w:val="22"/>
          <w:szCs w:val="22"/>
        </w:rPr>
        <w:t>quinze</w:t>
      </w:r>
      <w:r w:rsidRPr="00905EFC">
        <w:rPr>
          <w:rFonts w:ascii="Times New Roman" w:hAnsi="Times New Roman"/>
          <w:iCs/>
          <w:sz w:val="22"/>
          <w:szCs w:val="22"/>
        </w:rPr>
        <w:t>) dias</w:t>
      </w:r>
      <w:r w:rsidRPr="00905EFC">
        <w:rPr>
          <w:rFonts w:ascii="Times New Roman" w:hAnsi="Times New Roman"/>
          <w:b w:val="0"/>
          <w:iCs/>
          <w:sz w:val="22"/>
          <w:szCs w:val="22"/>
        </w:rPr>
        <w:t xml:space="preserve"> a partir do recebimento da nota de empenho e/ou </w:t>
      </w:r>
      <w:r w:rsidR="00ED41CD" w:rsidRPr="00905EFC">
        <w:rPr>
          <w:rFonts w:ascii="Times New Roman" w:hAnsi="Times New Roman"/>
          <w:b w:val="0"/>
          <w:iCs/>
          <w:sz w:val="22"/>
          <w:szCs w:val="22"/>
        </w:rPr>
        <w:t>solicitação/</w:t>
      </w:r>
      <w:r w:rsidRPr="00905EFC">
        <w:rPr>
          <w:rFonts w:ascii="Times New Roman" w:hAnsi="Times New Roman"/>
          <w:b w:val="0"/>
          <w:iCs/>
          <w:sz w:val="22"/>
          <w:szCs w:val="22"/>
        </w:rPr>
        <w:t xml:space="preserve">ordem </w:t>
      </w:r>
      <w:r w:rsidR="00F31413" w:rsidRPr="00905EFC">
        <w:rPr>
          <w:rFonts w:ascii="Times New Roman" w:hAnsi="Times New Roman"/>
          <w:b w:val="0"/>
          <w:iCs/>
          <w:sz w:val="22"/>
          <w:szCs w:val="22"/>
        </w:rPr>
        <w:t>de compra</w:t>
      </w:r>
      <w:r w:rsidR="00F81C0D" w:rsidRPr="00905EFC">
        <w:rPr>
          <w:rFonts w:ascii="Times New Roman" w:hAnsi="Times New Roman"/>
          <w:b w:val="0"/>
          <w:iCs/>
          <w:sz w:val="22"/>
          <w:szCs w:val="22"/>
        </w:rPr>
        <w:t>.</w:t>
      </w:r>
    </w:p>
    <w:p w14:paraId="2E221D78" w14:textId="77777777" w:rsidR="00F81C0D"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14.2.</w:t>
      </w:r>
      <w:r w:rsidRPr="00905EFC">
        <w:rPr>
          <w:rFonts w:ascii="Times New Roman" w:hAnsi="Times New Roman"/>
          <w:b w:val="0"/>
          <w:iCs/>
          <w:sz w:val="22"/>
          <w:szCs w:val="22"/>
        </w:rPr>
        <w:t xml:space="preserve"> A entrega dos </w:t>
      </w:r>
      <w:r w:rsidR="00CD6264" w:rsidRPr="00905EFC">
        <w:rPr>
          <w:rFonts w:ascii="Times New Roman" w:hAnsi="Times New Roman"/>
          <w:b w:val="0"/>
          <w:iCs/>
          <w:sz w:val="22"/>
          <w:szCs w:val="22"/>
        </w:rPr>
        <w:t>produtos</w:t>
      </w:r>
      <w:r w:rsidR="00B64FA3" w:rsidRPr="00905EFC">
        <w:rPr>
          <w:rFonts w:ascii="Times New Roman" w:hAnsi="Times New Roman"/>
          <w:b w:val="0"/>
          <w:iCs/>
          <w:sz w:val="22"/>
          <w:szCs w:val="22"/>
        </w:rPr>
        <w:t>,</w:t>
      </w:r>
      <w:r w:rsidR="00B41F65" w:rsidRPr="00905EFC">
        <w:rPr>
          <w:rFonts w:ascii="Times New Roman" w:hAnsi="Times New Roman"/>
          <w:b w:val="0"/>
          <w:iCs/>
          <w:sz w:val="22"/>
          <w:szCs w:val="22"/>
        </w:rPr>
        <w:t xml:space="preserve"> será</w:t>
      </w:r>
      <w:r w:rsidRPr="00905EFC">
        <w:rPr>
          <w:rFonts w:ascii="Times New Roman" w:hAnsi="Times New Roman"/>
          <w:b w:val="0"/>
          <w:iCs/>
          <w:sz w:val="22"/>
          <w:szCs w:val="22"/>
        </w:rPr>
        <w:t xml:space="preserve"> acompanhada e fiscalizada </w:t>
      </w:r>
      <w:r w:rsidR="00920411" w:rsidRPr="00905EFC">
        <w:rPr>
          <w:rFonts w:ascii="Times New Roman" w:hAnsi="Times New Roman"/>
          <w:b w:val="0"/>
          <w:iCs/>
          <w:sz w:val="22"/>
          <w:szCs w:val="22"/>
        </w:rPr>
        <w:t>por responsável da Secretari</w:t>
      </w:r>
      <w:r w:rsidR="009F2474" w:rsidRPr="00905EFC">
        <w:rPr>
          <w:rFonts w:ascii="Times New Roman" w:hAnsi="Times New Roman"/>
          <w:b w:val="0"/>
          <w:iCs/>
          <w:sz w:val="22"/>
          <w:szCs w:val="22"/>
        </w:rPr>
        <w:t xml:space="preserve">a da </w:t>
      </w:r>
      <w:r w:rsidR="00EE1075">
        <w:rPr>
          <w:rFonts w:ascii="Times New Roman" w:hAnsi="Times New Roman"/>
          <w:b w:val="0"/>
          <w:iCs/>
          <w:sz w:val="22"/>
          <w:szCs w:val="22"/>
        </w:rPr>
        <w:t>Agricultura</w:t>
      </w:r>
      <w:r w:rsidR="00F81C0D" w:rsidRPr="00905EFC">
        <w:rPr>
          <w:rFonts w:ascii="Times New Roman" w:hAnsi="Times New Roman"/>
          <w:b w:val="0"/>
          <w:iCs/>
          <w:sz w:val="22"/>
          <w:szCs w:val="22"/>
        </w:rPr>
        <w:t>.</w:t>
      </w:r>
    </w:p>
    <w:p w14:paraId="12E23AD6"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14.3</w:t>
      </w:r>
      <w:r w:rsidRPr="00905EFC">
        <w:rPr>
          <w:rFonts w:ascii="Times New Roman" w:hAnsi="Times New Roman"/>
          <w:b w:val="0"/>
          <w:iCs/>
          <w:sz w:val="22"/>
          <w:szCs w:val="22"/>
        </w:rPr>
        <w:t>. A Licitante vencedora deve e</w:t>
      </w:r>
      <w:r w:rsidR="00B64FA3" w:rsidRPr="00905EFC">
        <w:rPr>
          <w:rFonts w:ascii="Times New Roman" w:hAnsi="Times New Roman"/>
          <w:b w:val="0"/>
          <w:iCs/>
          <w:sz w:val="22"/>
          <w:szCs w:val="22"/>
        </w:rPr>
        <w:t>fetuar a troca do objeto licitado</w:t>
      </w:r>
      <w:r w:rsidRPr="00905EFC">
        <w:rPr>
          <w:rFonts w:ascii="Times New Roman" w:hAnsi="Times New Roman"/>
          <w:b w:val="0"/>
          <w:iCs/>
          <w:sz w:val="22"/>
          <w:szCs w:val="22"/>
        </w:rPr>
        <w:t xml:space="preserve"> que não atender as especificações do objeto adquirido no prazo de </w:t>
      </w:r>
      <w:r w:rsidR="004368CD" w:rsidRPr="00905EFC">
        <w:rPr>
          <w:rFonts w:ascii="Times New Roman" w:hAnsi="Times New Roman"/>
          <w:b w:val="0"/>
          <w:iCs/>
          <w:sz w:val="22"/>
          <w:szCs w:val="22"/>
        </w:rPr>
        <w:t>08</w:t>
      </w:r>
      <w:r w:rsidRPr="00905EFC">
        <w:rPr>
          <w:rFonts w:ascii="Times New Roman" w:hAnsi="Times New Roman"/>
          <w:b w:val="0"/>
          <w:iCs/>
          <w:sz w:val="22"/>
          <w:szCs w:val="22"/>
        </w:rPr>
        <w:t xml:space="preserve"> (</w:t>
      </w:r>
      <w:r w:rsidR="004368CD" w:rsidRPr="00905EFC">
        <w:rPr>
          <w:rFonts w:ascii="Times New Roman" w:hAnsi="Times New Roman"/>
          <w:b w:val="0"/>
          <w:iCs/>
          <w:sz w:val="22"/>
          <w:szCs w:val="22"/>
        </w:rPr>
        <w:t>oito</w:t>
      </w:r>
      <w:r w:rsidRPr="00905EFC">
        <w:rPr>
          <w:rFonts w:ascii="Times New Roman" w:hAnsi="Times New Roman"/>
          <w:b w:val="0"/>
          <w:iCs/>
          <w:sz w:val="22"/>
          <w:szCs w:val="22"/>
        </w:rPr>
        <w:t>) dias, a contar do recebimento da solicitação (onde estará discriminado o que for necessário à regularização das faltas ou defeitos observados).</w:t>
      </w:r>
    </w:p>
    <w:p w14:paraId="5780B9FC" w14:textId="77777777" w:rsidR="00F81C0D" w:rsidRDefault="00C3362F" w:rsidP="00F64424">
      <w:pPr>
        <w:pStyle w:val="Nvel2"/>
        <w:rPr>
          <w:rFonts w:ascii="Times New Roman" w:hAnsi="Times New Roman"/>
          <w:b w:val="0"/>
          <w:iCs/>
          <w:sz w:val="22"/>
          <w:szCs w:val="22"/>
        </w:rPr>
      </w:pPr>
      <w:r w:rsidRPr="00905EFC">
        <w:rPr>
          <w:rFonts w:ascii="Times New Roman" w:hAnsi="Times New Roman"/>
          <w:iCs/>
          <w:sz w:val="22"/>
          <w:szCs w:val="22"/>
        </w:rPr>
        <w:t>14.4</w:t>
      </w:r>
      <w:r w:rsidRPr="00905EFC">
        <w:rPr>
          <w:rFonts w:ascii="Times New Roman" w:hAnsi="Times New Roman"/>
          <w:b w:val="0"/>
          <w:iCs/>
          <w:sz w:val="22"/>
          <w:szCs w:val="22"/>
        </w:rPr>
        <w:t>. A atestação de conf</w:t>
      </w:r>
      <w:r w:rsidR="00B64FA3" w:rsidRPr="00905EFC">
        <w:rPr>
          <w:rFonts w:ascii="Times New Roman" w:hAnsi="Times New Roman"/>
          <w:b w:val="0"/>
          <w:iCs/>
          <w:sz w:val="22"/>
          <w:szCs w:val="22"/>
        </w:rPr>
        <w:t>ormidade da entrega do objeto licitado</w:t>
      </w:r>
      <w:r w:rsidRPr="00905EFC">
        <w:rPr>
          <w:rFonts w:ascii="Times New Roman" w:hAnsi="Times New Roman"/>
          <w:b w:val="0"/>
          <w:iCs/>
          <w:sz w:val="22"/>
          <w:szCs w:val="22"/>
        </w:rPr>
        <w:t xml:space="preserve"> caberá </w:t>
      </w:r>
      <w:r w:rsidR="00920411" w:rsidRPr="00905EFC">
        <w:rPr>
          <w:rFonts w:ascii="Times New Roman" w:hAnsi="Times New Roman"/>
          <w:b w:val="0"/>
          <w:iCs/>
          <w:sz w:val="22"/>
          <w:szCs w:val="22"/>
        </w:rPr>
        <w:t>ao r</w:t>
      </w:r>
      <w:r w:rsidR="00390874">
        <w:rPr>
          <w:rFonts w:ascii="Times New Roman" w:hAnsi="Times New Roman"/>
          <w:b w:val="0"/>
          <w:iCs/>
          <w:sz w:val="22"/>
          <w:szCs w:val="22"/>
        </w:rPr>
        <w:t>esponsável da S</w:t>
      </w:r>
      <w:r w:rsidR="00920411" w:rsidRPr="00905EFC">
        <w:rPr>
          <w:rFonts w:ascii="Times New Roman" w:hAnsi="Times New Roman"/>
          <w:b w:val="0"/>
          <w:iCs/>
          <w:sz w:val="22"/>
          <w:szCs w:val="22"/>
        </w:rPr>
        <w:t>ecretaria d</w:t>
      </w:r>
      <w:r w:rsidR="00390874">
        <w:rPr>
          <w:rFonts w:ascii="Times New Roman" w:hAnsi="Times New Roman"/>
          <w:b w:val="0"/>
          <w:iCs/>
          <w:sz w:val="22"/>
          <w:szCs w:val="22"/>
        </w:rPr>
        <w:t>a Agricultura</w:t>
      </w:r>
      <w:r w:rsidR="00F81C0D" w:rsidRPr="00905EFC">
        <w:rPr>
          <w:rFonts w:ascii="Times New Roman" w:hAnsi="Times New Roman"/>
          <w:b w:val="0"/>
          <w:iCs/>
          <w:sz w:val="22"/>
          <w:szCs w:val="22"/>
        </w:rPr>
        <w:t>.</w:t>
      </w:r>
    </w:p>
    <w:p w14:paraId="4101652C" w14:textId="77777777" w:rsidR="00E81234" w:rsidRPr="00E81234" w:rsidRDefault="00E81234" w:rsidP="00E81234"/>
    <w:p w14:paraId="6D1CA2E4"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15 – DA SOLICITAÇÃO DOS PRODUTOS</w:t>
      </w:r>
    </w:p>
    <w:p w14:paraId="1FCAD92E" w14:textId="77777777" w:rsidR="00387CD7" w:rsidRDefault="00C3362F" w:rsidP="00905EFC">
      <w:pPr>
        <w:spacing w:after="120"/>
        <w:jc w:val="both"/>
        <w:rPr>
          <w:sz w:val="22"/>
          <w:szCs w:val="22"/>
        </w:rPr>
      </w:pPr>
      <w:r w:rsidRPr="00905EFC">
        <w:rPr>
          <w:b/>
          <w:sz w:val="22"/>
          <w:szCs w:val="22"/>
        </w:rPr>
        <w:t>15.1.</w:t>
      </w:r>
      <w:r w:rsidR="009510E6" w:rsidRPr="00905EFC">
        <w:rPr>
          <w:sz w:val="22"/>
          <w:szCs w:val="22"/>
        </w:rPr>
        <w:t xml:space="preserve"> O fornecimento do objeto licitado e</w:t>
      </w:r>
      <w:r w:rsidRPr="00905EFC">
        <w:rPr>
          <w:sz w:val="22"/>
          <w:szCs w:val="22"/>
        </w:rPr>
        <w:t xml:space="preserve"> registrado </w:t>
      </w:r>
      <w:r w:rsidR="00623AB9" w:rsidRPr="00905EFC">
        <w:rPr>
          <w:sz w:val="22"/>
          <w:szCs w:val="22"/>
        </w:rPr>
        <w:t xml:space="preserve">na Ata será requisitado, </w:t>
      </w:r>
      <w:r w:rsidR="009510E6" w:rsidRPr="00905EFC">
        <w:rPr>
          <w:sz w:val="22"/>
          <w:szCs w:val="22"/>
        </w:rPr>
        <w:t>mediante a</w:t>
      </w:r>
      <w:r w:rsidRPr="00905EFC">
        <w:rPr>
          <w:sz w:val="22"/>
          <w:szCs w:val="22"/>
        </w:rPr>
        <w:t xml:space="preserve"> Nota de Empenho</w:t>
      </w:r>
      <w:r w:rsidR="00835B2B" w:rsidRPr="00905EFC">
        <w:rPr>
          <w:sz w:val="22"/>
          <w:szCs w:val="22"/>
        </w:rPr>
        <w:t>, Ordem de Compra ou solicitação</w:t>
      </w:r>
      <w:r w:rsidR="00623AB9" w:rsidRPr="00905EFC">
        <w:rPr>
          <w:sz w:val="22"/>
          <w:szCs w:val="22"/>
        </w:rPr>
        <w:t>.</w:t>
      </w:r>
    </w:p>
    <w:p w14:paraId="4B99056E" w14:textId="77777777" w:rsidR="00E81234" w:rsidRPr="00905EFC" w:rsidRDefault="00E81234" w:rsidP="00905EFC">
      <w:pPr>
        <w:spacing w:after="120"/>
        <w:jc w:val="both"/>
        <w:rPr>
          <w:sz w:val="22"/>
          <w:szCs w:val="22"/>
        </w:rPr>
      </w:pPr>
    </w:p>
    <w:p w14:paraId="11F4B376"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16 - RESPONSABILIDADES DO CONTRATADO</w:t>
      </w:r>
    </w:p>
    <w:p w14:paraId="0F1606A1"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16.1.</w:t>
      </w:r>
      <w:r w:rsidRPr="00905EFC">
        <w:rPr>
          <w:rFonts w:ascii="Times New Roman" w:hAnsi="Times New Roman"/>
          <w:b w:val="0"/>
          <w:iCs/>
          <w:sz w:val="22"/>
          <w:szCs w:val="22"/>
        </w:rPr>
        <w:t xml:space="preserve"> Entregar o objeto licitado conform</w:t>
      </w:r>
      <w:r w:rsidR="0051242E" w:rsidRPr="00905EFC">
        <w:rPr>
          <w:rFonts w:ascii="Times New Roman" w:hAnsi="Times New Roman"/>
          <w:b w:val="0"/>
          <w:iCs/>
          <w:sz w:val="22"/>
          <w:szCs w:val="22"/>
        </w:rPr>
        <w:t>e especificações deste edital,</w:t>
      </w:r>
      <w:r w:rsidRPr="00905EFC">
        <w:rPr>
          <w:rFonts w:ascii="Times New Roman" w:hAnsi="Times New Roman"/>
          <w:b w:val="0"/>
          <w:iCs/>
          <w:sz w:val="22"/>
          <w:szCs w:val="22"/>
        </w:rPr>
        <w:t xml:space="preserve"> e em consonância com a proposta de preços</w:t>
      </w:r>
      <w:r w:rsidR="00387CD7" w:rsidRPr="00905EFC">
        <w:rPr>
          <w:rFonts w:ascii="Times New Roman" w:hAnsi="Times New Roman"/>
          <w:b w:val="0"/>
          <w:iCs/>
          <w:sz w:val="22"/>
          <w:szCs w:val="22"/>
        </w:rPr>
        <w:t>.</w:t>
      </w:r>
    </w:p>
    <w:p w14:paraId="2DA28402"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16.2</w:t>
      </w:r>
      <w:r w:rsidRPr="00905EFC">
        <w:rPr>
          <w:rFonts w:ascii="Times New Roman" w:hAnsi="Times New Roman"/>
          <w:b w:val="0"/>
          <w:iCs/>
          <w:sz w:val="22"/>
          <w:szCs w:val="22"/>
        </w:rPr>
        <w:t>. Manter, durante toda a execução do contrato, em compatibilidade com as obrigações assumidas, todas as condições de habilitação e qualificação exigidas na licitação</w:t>
      </w:r>
      <w:r w:rsidR="00387CD7" w:rsidRPr="00905EFC">
        <w:rPr>
          <w:rFonts w:ascii="Times New Roman" w:hAnsi="Times New Roman"/>
          <w:b w:val="0"/>
          <w:iCs/>
          <w:sz w:val="22"/>
          <w:szCs w:val="22"/>
        </w:rPr>
        <w:t>.</w:t>
      </w:r>
    </w:p>
    <w:p w14:paraId="74B16373" w14:textId="77777777" w:rsidR="00C3362F"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16.3.</w:t>
      </w:r>
      <w:r w:rsidRPr="00905EFC">
        <w:rPr>
          <w:rFonts w:ascii="Times New Roman" w:hAnsi="Times New Roman"/>
          <w:b w:val="0"/>
          <w:iCs/>
          <w:sz w:val="22"/>
          <w:szCs w:val="22"/>
        </w:rPr>
        <w:t xml:space="preserve"> Providenciar a imediata correção das deficiências e/ou irregularidades apontadas pelo </w:t>
      </w:r>
      <w:r w:rsidRPr="00905EFC">
        <w:rPr>
          <w:rFonts w:ascii="Times New Roman" w:hAnsi="Times New Roman"/>
          <w:iCs/>
          <w:sz w:val="22"/>
          <w:szCs w:val="22"/>
        </w:rPr>
        <w:t>CONTRATANTE</w:t>
      </w:r>
      <w:r w:rsidRPr="00905EFC">
        <w:rPr>
          <w:rFonts w:ascii="Times New Roman" w:hAnsi="Times New Roman"/>
          <w:b w:val="0"/>
          <w:iCs/>
          <w:sz w:val="22"/>
          <w:szCs w:val="22"/>
        </w:rPr>
        <w:t>;</w:t>
      </w:r>
    </w:p>
    <w:p w14:paraId="1299C43A" w14:textId="77777777" w:rsidR="00E81234" w:rsidRPr="00E81234" w:rsidRDefault="00E81234" w:rsidP="00E81234"/>
    <w:p w14:paraId="6123FBCC"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17 – ATA DE REGISTRO DE PREÇO</w:t>
      </w:r>
    </w:p>
    <w:p w14:paraId="4D314D50"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17.1</w:t>
      </w:r>
      <w:r w:rsidRPr="00905EFC">
        <w:rPr>
          <w:rFonts w:ascii="Times New Roman" w:hAnsi="Times New Roman"/>
          <w:b w:val="0"/>
          <w:iCs/>
          <w:sz w:val="22"/>
          <w:szCs w:val="22"/>
        </w:rPr>
        <w:t>. Homologada a licitação, o Departamento de Licitações e Contra</w:t>
      </w:r>
      <w:r w:rsidR="00F81C0D" w:rsidRPr="00905EFC">
        <w:rPr>
          <w:rFonts w:ascii="Times New Roman" w:hAnsi="Times New Roman"/>
          <w:b w:val="0"/>
          <w:iCs/>
          <w:sz w:val="22"/>
          <w:szCs w:val="22"/>
        </w:rPr>
        <w:t xml:space="preserve">tos, convocará no prazo de até </w:t>
      </w:r>
      <w:r w:rsidRPr="00905EFC">
        <w:rPr>
          <w:rFonts w:ascii="Times New Roman" w:hAnsi="Times New Roman"/>
          <w:b w:val="0"/>
          <w:iCs/>
          <w:sz w:val="22"/>
          <w:szCs w:val="22"/>
        </w:rPr>
        <w:t xml:space="preserve">05 (cinco) dias úteis, a licitante que tiver apresentado a proposta vencedora para assinatura da Ata, sob pena de decair o direito </w:t>
      </w:r>
      <w:r w:rsidR="00387CD7" w:rsidRPr="00905EFC">
        <w:rPr>
          <w:rFonts w:ascii="Times New Roman" w:hAnsi="Times New Roman"/>
          <w:b w:val="0"/>
          <w:iCs/>
          <w:sz w:val="22"/>
          <w:szCs w:val="22"/>
        </w:rPr>
        <w:t>à</w:t>
      </w:r>
      <w:r w:rsidRPr="00905EFC">
        <w:rPr>
          <w:rFonts w:ascii="Times New Roman" w:hAnsi="Times New Roman"/>
          <w:b w:val="0"/>
          <w:iCs/>
          <w:sz w:val="22"/>
          <w:szCs w:val="22"/>
        </w:rPr>
        <w:t xml:space="preserve"> Contratação, sem prejuízo das sanções previstas no artigo 81 da Lei nº 8.666/93.</w:t>
      </w:r>
    </w:p>
    <w:p w14:paraId="46031481"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17.2.</w:t>
      </w:r>
      <w:r w:rsidRPr="00905EFC">
        <w:rPr>
          <w:rFonts w:ascii="Times New Roman" w:hAnsi="Times New Roman"/>
          <w:b w:val="0"/>
          <w:iCs/>
          <w:sz w:val="22"/>
          <w:szCs w:val="22"/>
        </w:rPr>
        <w:t xml:space="preserve"> Caso a firma adjudicatária não assinar o Termo Contratual no prazo de 05 (cinco) dias úteis após a convocação, o Pregoeiro poderá convocar os licitantes remanescentes, na ordem de classificação, para nova negociação até chegar a um vencedor ou recomendar a revogação da licitação independentemente da cominação prevista no artigo 81, da Lei n.º 8.666/93. </w:t>
      </w:r>
    </w:p>
    <w:p w14:paraId="0AAF6725"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17.3.</w:t>
      </w:r>
      <w:r w:rsidRPr="00905EFC">
        <w:rPr>
          <w:rFonts w:ascii="Times New Roman" w:hAnsi="Times New Roman"/>
          <w:b w:val="0"/>
          <w:iCs/>
          <w:sz w:val="22"/>
          <w:szCs w:val="22"/>
        </w:rPr>
        <w:t xml:space="preserve"> Para utilização da Ata de Registro de Preço, as unidades deverão requisitar dos detentores da Ata, obedecida a ordem de classificação, os produtos registrados mediante a elaboração de Not</w:t>
      </w:r>
      <w:r w:rsidR="0003608C" w:rsidRPr="00905EFC">
        <w:rPr>
          <w:rFonts w:ascii="Times New Roman" w:hAnsi="Times New Roman"/>
          <w:b w:val="0"/>
          <w:iCs/>
          <w:sz w:val="22"/>
          <w:szCs w:val="22"/>
        </w:rPr>
        <w:t>a de Empenho</w:t>
      </w:r>
      <w:r w:rsidR="00920411" w:rsidRPr="00905EFC">
        <w:rPr>
          <w:rFonts w:ascii="Times New Roman" w:hAnsi="Times New Roman"/>
          <w:b w:val="0"/>
          <w:iCs/>
          <w:sz w:val="22"/>
          <w:szCs w:val="22"/>
        </w:rPr>
        <w:t xml:space="preserve"> </w:t>
      </w:r>
      <w:r w:rsidR="0003608C" w:rsidRPr="00905EFC">
        <w:rPr>
          <w:rFonts w:ascii="Times New Roman" w:hAnsi="Times New Roman"/>
          <w:b w:val="0"/>
          <w:iCs/>
          <w:sz w:val="22"/>
          <w:szCs w:val="22"/>
        </w:rPr>
        <w:t>o</w:t>
      </w:r>
      <w:r w:rsidR="00920411" w:rsidRPr="00905EFC">
        <w:rPr>
          <w:rFonts w:ascii="Times New Roman" w:hAnsi="Times New Roman"/>
          <w:b w:val="0"/>
          <w:iCs/>
          <w:sz w:val="22"/>
          <w:szCs w:val="22"/>
        </w:rPr>
        <w:t>u Ordem de Compra</w:t>
      </w:r>
    </w:p>
    <w:p w14:paraId="46611FCB" w14:textId="77777777" w:rsidR="00C3362F" w:rsidRPr="00905EFC" w:rsidRDefault="00C3362F" w:rsidP="00905EFC">
      <w:pPr>
        <w:spacing w:after="120"/>
        <w:jc w:val="both"/>
        <w:rPr>
          <w:sz w:val="22"/>
          <w:szCs w:val="22"/>
        </w:rPr>
      </w:pPr>
      <w:r w:rsidRPr="00B97DBC">
        <w:rPr>
          <w:b/>
          <w:sz w:val="22"/>
          <w:szCs w:val="22"/>
        </w:rPr>
        <w:t>17.4</w:t>
      </w:r>
      <w:r w:rsidRPr="00B97DBC">
        <w:rPr>
          <w:sz w:val="22"/>
          <w:szCs w:val="22"/>
        </w:rPr>
        <w:t xml:space="preserve">. A Ata de Registro de Preço, a ser firmada entre o </w:t>
      </w:r>
      <w:r w:rsidR="00F81C0D" w:rsidRPr="00B97DBC">
        <w:rPr>
          <w:sz w:val="22"/>
          <w:szCs w:val="22"/>
        </w:rPr>
        <w:t xml:space="preserve">Município de </w:t>
      </w:r>
      <w:r w:rsidR="00623AB9" w:rsidRPr="00B97DBC">
        <w:rPr>
          <w:sz w:val="22"/>
          <w:szCs w:val="22"/>
        </w:rPr>
        <w:t>Miraguaí</w:t>
      </w:r>
      <w:r w:rsidR="00F81C0D" w:rsidRPr="00B97DBC">
        <w:rPr>
          <w:sz w:val="22"/>
          <w:szCs w:val="22"/>
        </w:rPr>
        <w:t>/RS</w:t>
      </w:r>
      <w:r w:rsidRPr="00B97DBC">
        <w:rPr>
          <w:sz w:val="22"/>
          <w:szCs w:val="22"/>
        </w:rPr>
        <w:t>, através do Prefeito Municipal e os vencedores do certame, terá validade</w:t>
      </w:r>
      <w:r w:rsidR="00905EFC" w:rsidRPr="00B97DBC">
        <w:rPr>
          <w:sz w:val="22"/>
          <w:szCs w:val="22"/>
        </w:rPr>
        <w:t xml:space="preserve"> </w:t>
      </w:r>
      <w:r w:rsidR="0036607B" w:rsidRPr="00B97DBC">
        <w:rPr>
          <w:sz w:val="22"/>
          <w:szCs w:val="22"/>
        </w:rPr>
        <w:t>até 31/12/2023</w:t>
      </w:r>
      <w:r w:rsidR="00B97DBC">
        <w:rPr>
          <w:sz w:val="22"/>
          <w:szCs w:val="22"/>
        </w:rPr>
        <w:t>,</w:t>
      </w:r>
      <w:r w:rsidR="00B97DBC">
        <w:rPr>
          <w:color w:val="FF0000"/>
          <w:sz w:val="22"/>
          <w:szCs w:val="22"/>
        </w:rPr>
        <w:t xml:space="preserve"> </w:t>
      </w:r>
      <w:r w:rsidRPr="00B97DBC">
        <w:rPr>
          <w:sz w:val="22"/>
          <w:szCs w:val="22"/>
        </w:rPr>
        <w:t>a partir da data de assinatura ou limite das quantidades estimadas, o que esgotar primeiro.</w:t>
      </w:r>
    </w:p>
    <w:p w14:paraId="772CB71E" w14:textId="77777777" w:rsidR="00C3362F" w:rsidRPr="00905EFC" w:rsidRDefault="00C3362F" w:rsidP="00905EFC">
      <w:pPr>
        <w:spacing w:after="120"/>
        <w:jc w:val="both"/>
        <w:rPr>
          <w:sz w:val="22"/>
          <w:szCs w:val="22"/>
        </w:rPr>
      </w:pPr>
      <w:r w:rsidRPr="00905EFC">
        <w:rPr>
          <w:b/>
          <w:sz w:val="22"/>
          <w:szCs w:val="22"/>
        </w:rPr>
        <w:lastRenderedPageBreak/>
        <w:t>17.5.</w:t>
      </w:r>
      <w:r w:rsidRPr="00905EFC">
        <w:rPr>
          <w:sz w:val="22"/>
          <w:szCs w:val="22"/>
        </w:rPr>
        <w:t xml:space="preserve"> Os preços permanecerão fixos e irreajustáveis até a entrega dos produtos constantes da Nota de Empenho</w:t>
      </w:r>
      <w:r w:rsidR="00AA45B8" w:rsidRPr="00905EFC">
        <w:rPr>
          <w:sz w:val="22"/>
          <w:szCs w:val="22"/>
        </w:rPr>
        <w:t xml:space="preserve"> o</w:t>
      </w:r>
      <w:r w:rsidR="00920411" w:rsidRPr="00905EFC">
        <w:rPr>
          <w:sz w:val="22"/>
          <w:szCs w:val="22"/>
        </w:rPr>
        <w:t>u Ordem de Compra.</w:t>
      </w:r>
    </w:p>
    <w:p w14:paraId="4CFA58E5" w14:textId="77777777" w:rsidR="00C3362F" w:rsidRPr="00905EFC" w:rsidRDefault="00C3362F" w:rsidP="00905EFC">
      <w:pPr>
        <w:spacing w:after="120"/>
        <w:jc w:val="both"/>
        <w:rPr>
          <w:sz w:val="22"/>
          <w:szCs w:val="22"/>
        </w:rPr>
      </w:pPr>
      <w:r w:rsidRPr="00905EFC">
        <w:rPr>
          <w:b/>
          <w:sz w:val="22"/>
          <w:szCs w:val="22"/>
        </w:rPr>
        <w:t>17.6.</w:t>
      </w:r>
      <w:r w:rsidRPr="00905EFC">
        <w:rPr>
          <w:sz w:val="22"/>
          <w:szCs w:val="22"/>
        </w:rPr>
        <w:t xml:space="preserve"> O valor do preço registrado será reequilibrado após pare</w:t>
      </w:r>
      <w:r w:rsidR="00835B2B" w:rsidRPr="00905EFC">
        <w:rPr>
          <w:sz w:val="22"/>
          <w:szCs w:val="22"/>
        </w:rPr>
        <w:t xml:space="preserve">cer jurídico homologado </w:t>
      </w:r>
      <w:r w:rsidR="006239AA" w:rsidRPr="00905EFC">
        <w:rPr>
          <w:sz w:val="22"/>
          <w:szCs w:val="22"/>
        </w:rPr>
        <w:t>pelo Prefeito</w:t>
      </w:r>
      <w:r w:rsidRPr="00905EFC">
        <w:rPr>
          <w:sz w:val="22"/>
          <w:szCs w:val="22"/>
        </w:rPr>
        <w:t xml:space="preserve"> Municipal, nos índices e forma solicitada pela vencedora da licitação, desde que este esteja acompanhado de documentação que comprove a atual incompatibilidade do preço registrado para execução do contrato.</w:t>
      </w:r>
    </w:p>
    <w:p w14:paraId="4DDBEF00" w14:textId="77777777" w:rsidR="00C3362F" w:rsidRPr="00905EFC" w:rsidRDefault="00C3362F" w:rsidP="00905EFC">
      <w:pPr>
        <w:pStyle w:val="Nvel2"/>
        <w:rPr>
          <w:rFonts w:ascii="Times New Roman" w:hAnsi="Times New Roman"/>
          <w:b w:val="0"/>
          <w:iCs/>
          <w:sz w:val="22"/>
          <w:szCs w:val="22"/>
        </w:rPr>
      </w:pPr>
    </w:p>
    <w:p w14:paraId="2EB9F0F9" w14:textId="77777777" w:rsidR="00C3362F" w:rsidRDefault="00C3362F" w:rsidP="00905EFC">
      <w:pPr>
        <w:pStyle w:val="Nvel2"/>
        <w:rPr>
          <w:rFonts w:ascii="Times New Roman" w:hAnsi="Times New Roman"/>
          <w:iCs/>
          <w:sz w:val="22"/>
          <w:szCs w:val="22"/>
        </w:rPr>
      </w:pPr>
      <w:r w:rsidRPr="00905EFC">
        <w:rPr>
          <w:rFonts w:ascii="Times New Roman" w:hAnsi="Times New Roman"/>
          <w:iCs/>
          <w:sz w:val="22"/>
          <w:szCs w:val="22"/>
        </w:rPr>
        <w:t>18 - SANÇÕES ADMINISTRATIVAS</w:t>
      </w:r>
    </w:p>
    <w:p w14:paraId="5B2763E8" w14:textId="77777777" w:rsidR="00B10CCE" w:rsidRPr="00B10CCE" w:rsidRDefault="00B10CCE" w:rsidP="00B10CCE"/>
    <w:p w14:paraId="1E7BDE68"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18.1</w:t>
      </w:r>
      <w:r w:rsidRPr="00905EFC">
        <w:rPr>
          <w:rFonts w:ascii="Times New Roman" w:hAnsi="Times New Roman"/>
          <w:b w:val="0"/>
          <w:iCs/>
          <w:sz w:val="22"/>
          <w:szCs w:val="22"/>
        </w:rPr>
        <w:t xml:space="preserve"> Pelo inadimplemento das obrigações, </w:t>
      </w:r>
      <w:proofErr w:type="gramStart"/>
      <w:r w:rsidRPr="00905EFC">
        <w:rPr>
          <w:rFonts w:ascii="Times New Roman" w:hAnsi="Times New Roman"/>
          <w:b w:val="0"/>
          <w:iCs/>
          <w:sz w:val="22"/>
          <w:szCs w:val="22"/>
        </w:rPr>
        <w:t>seja</w:t>
      </w:r>
      <w:proofErr w:type="gramEnd"/>
      <w:r w:rsidRPr="00905EFC">
        <w:rPr>
          <w:rFonts w:ascii="Times New Roman" w:hAnsi="Times New Roman"/>
          <w:b w:val="0"/>
          <w:iCs/>
          <w:sz w:val="22"/>
          <w:szCs w:val="22"/>
        </w:rPr>
        <w:t xml:space="preserve"> na condição de participante do pregão ou de contratante, as licitantes, conforme a infração estarão sujeitas às seguintes penalidades:</w:t>
      </w:r>
    </w:p>
    <w:p w14:paraId="5AF4F648"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a)</w:t>
      </w:r>
      <w:r w:rsidR="00861B74" w:rsidRPr="00905EFC">
        <w:rPr>
          <w:rFonts w:ascii="Times New Roman" w:hAnsi="Times New Roman"/>
          <w:b w:val="0"/>
          <w:iCs/>
          <w:sz w:val="22"/>
          <w:szCs w:val="22"/>
        </w:rPr>
        <w:t xml:space="preserve"> </w:t>
      </w:r>
      <w:r w:rsidRPr="00905EFC">
        <w:rPr>
          <w:rFonts w:ascii="Times New Roman" w:hAnsi="Times New Roman"/>
          <w:b w:val="0"/>
          <w:iCs/>
          <w:sz w:val="22"/>
          <w:szCs w:val="22"/>
        </w:rPr>
        <w:t>deixar de apresentar a documentação exigida no certame: suspensão do direito de licitar e contratar com a Administração pelo prazo de 2 (dois) anos e multa de 10% sobre o valor do último lance ofertado;</w:t>
      </w:r>
    </w:p>
    <w:p w14:paraId="740D6534"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b)</w:t>
      </w:r>
      <w:r w:rsidR="00861B74" w:rsidRPr="00905EFC">
        <w:rPr>
          <w:rFonts w:ascii="Times New Roman" w:hAnsi="Times New Roman"/>
          <w:b w:val="0"/>
          <w:iCs/>
          <w:sz w:val="22"/>
          <w:szCs w:val="22"/>
        </w:rPr>
        <w:t xml:space="preserve"> </w:t>
      </w:r>
      <w:r w:rsidRPr="00905EFC">
        <w:rPr>
          <w:rFonts w:ascii="Times New Roman" w:hAnsi="Times New Roman"/>
          <w:b w:val="0"/>
          <w:iCs/>
          <w:sz w:val="22"/>
          <w:szCs w:val="22"/>
        </w:rPr>
        <w:t>manter comportamento inadequado durante o pregão: afastamento do certame e suspensão do direito de licitar e contratar com a Administração pelo prazo de 2 anos;</w:t>
      </w:r>
    </w:p>
    <w:p w14:paraId="6F263E78"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c)</w:t>
      </w:r>
      <w:r w:rsidRPr="00905EFC">
        <w:rPr>
          <w:rFonts w:ascii="Times New Roman" w:hAnsi="Times New Roman"/>
          <w:b w:val="0"/>
          <w:iCs/>
          <w:sz w:val="22"/>
          <w:szCs w:val="22"/>
        </w:rPr>
        <w:t xml:space="preserve"> deixar de manter a proposta (recusa injustificada para contratar): suspensão do direito de licitar e contratar com a Administração pelo prazo de 5 anos e multa de 10% sobre o valor do último lance ofertado;</w:t>
      </w:r>
    </w:p>
    <w:p w14:paraId="4AD7F719"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d)</w:t>
      </w:r>
      <w:r w:rsidR="00861B74" w:rsidRPr="00905EFC">
        <w:rPr>
          <w:rFonts w:ascii="Times New Roman" w:hAnsi="Times New Roman"/>
          <w:b w:val="0"/>
          <w:iCs/>
          <w:sz w:val="22"/>
          <w:szCs w:val="22"/>
        </w:rPr>
        <w:t xml:space="preserve"> </w:t>
      </w:r>
      <w:r w:rsidRPr="00905EFC">
        <w:rPr>
          <w:rFonts w:ascii="Times New Roman" w:hAnsi="Times New Roman"/>
          <w:b w:val="0"/>
          <w:iCs/>
          <w:sz w:val="22"/>
          <w:szCs w:val="22"/>
        </w:rPr>
        <w:t xml:space="preserve">executar o contrato com irregularidades, passíveis de correção durante a execução e sem prejuízo ao resultado: advertência; </w:t>
      </w:r>
    </w:p>
    <w:p w14:paraId="1C13B70A"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e)</w:t>
      </w:r>
      <w:r w:rsidR="00861B74" w:rsidRPr="00905EFC">
        <w:rPr>
          <w:rFonts w:ascii="Times New Roman" w:hAnsi="Times New Roman"/>
          <w:b w:val="0"/>
          <w:iCs/>
          <w:sz w:val="22"/>
          <w:szCs w:val="22"/>
        </w:rPr>
        <w:t xml:space="preserve"> </w:t>
      </w:r>
      <w:r w:rsidRPr="00905EFC">
        <w:rPr>
          <w:rFonts w:ascii="Times New Roman" w:hAnsi="Times New Roman"/>
          <w:b w:val="0"/>
          <w:iCs/>
          <w:sz w:val="22"/>
          <w:szCs w:val="22"/>
        </w:rPr>
        <w:t>executar o contrato com atraso injustificado, até o limite de 03 (três) dias, após os quais será considerado como inexecução contratual: multa diária de 0,5% sobre o valor atualizado do contrato.</w:t>
      </w:r>
    </w:p>
    <w:p w14:paraId="54B675ED"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f)</w:t>
      </w:r>
      <w:r w:rsidR="00861B74" w:rsidRPr="00905EFC">
        <w:rPr>
          <w:rFonts w:ascii="Times New Roman" w:hAnsi="Times New Roman"/>
          <w:b w:val="0"/>
          <w:iCs/>
          <w:sz w:val="22"/>
          <w:szCs w:val="22"/>
        </w:rPr>
        <w:t xml:space="preserve"> </w:t>
      </w:r>
      <w:r w:rsidRPr="00905EFC">
        <w:rPr>
          <w:rFonts w:ascii="Times New Roman" w:hAnsi="Times New Roman"/>
          <w:b w:val="0"/>
          <w:iCs/>
          <w:sz w:val="22"/>
          <w:szCs w:val="22"/>
        </w:rPr>
        <w:t>inexecução parcial do contrato: suspensão do direito de licitar e contratar com a Administração pelo prazo de 03 (três) anos e multa de 8% sobre o valor correspondente ao montante não adimplido do contrato;</w:t>
      </w:r>
    </w:p>
    <w:p w14:paraId="1BEEFAF0"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g)</w:t>
      </w:r>
      <w:r w:rsidRPr="00905EFC">
        <w:rPr>
          <w:rFonts w:ascii="Times New Roman" w:hAnsi="Times New Roman"/>
          <w:b w:val="0"/>
          <w:iCs/>
          <w:sz w:val="22"/>
          <w:szCs w:val="22"/>
        </w:rPr>
        <w:t xml:space="preserve"> inexecução total do contrato: suspensão do direito de licitar e contratar com a Administração pelo prazo de 5 anos</w:t>
      </w:r>
      <w:r w:rsidR="00706B46" w:rsidRPr="00905EFC">
        <w:rPr>
          <w:rFonts w:ascii="Times New Roman" w:hAnsi="Times New Roman"/>
          <w:b w:val="0"/>
          <w:iCs/>
          <w:sz w:val="22"/>
          <w:szCs w:val="22"/>
        </w:rPr>
        <w:t xml:space="preserve"> e multa de 10% </w:t>
      </w:r>
      <w:r w:rsidRPr="00905EFC">
        <w:rPr>
          <w:rFonts w:ascii="Times New Roman" w:hAnsi="Times New Roman"/>
          <w:b w:val="0"/>
          <w:iCs/>
          <w:sz w:val="22"/>
          <w:szCs w:val="22"/>
        </w:rPr>
        <w:t>sobre o valor atualizado do contrato;</w:t>
      </w:r>
    </w:p>
    <w:p w14:paraId="70E887B1"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h)</w:t>
      </w:r>
      <w:r w:rsidRPr="00905EFC">
        <w:rPr>
          <w:rFonts w:ascii="Times New Roman" w:hAnsi="Times New Roman"/>
          <w:b w:val="0"/>
          <w:iCs/>
          <w:sz w:val="22"/>
          <w:szCs w:val="22"/>
        </w:rPr>
        <w:t xml:space="preserve"> causar prejuízo material resultante diretamente de execução contratual: declaração de inidoneidade cumulada com a suspensão do direito de licitar e contratar com a Administração Pública pelo prazo de 5 anos e multa de 12% sobre o valor atualizado do contrato.</w:t>
      </w:r>
    </w:p>
    <w:p w14:paraId="43A84BC6" w14:textId="77777777" w:rsidR="00861B74" w:rsidRPr="00905EFC" w:rsidRDefault="00C3362F" w:rsidP="00905EFC">
      <w:pPr>
        <w:pStyle w:val="Nvel2"/>
        <w:rPr>
          <w:rFonts w:ascii="Times New Roman" w:hAnsi="Times New Roman"/>
          <w:b w:val="0"/>
          <w:iCs/>
          <w:sz w:val="22"/>
          <w:szCs w:val="22"/>
        </w:rPr>
      </w:pPr>
      <w:r w:rsidRPr="00905EFC">
        <w:rPr>
          <w:rFonts w:ascii="Times New Roman" w:hAnsi="Times New Roman"/>
          <w:b w:val="0"/>
          <w:iCs/>
          <w:sz w:val="22"/>
          <w:szCs w:val="22"/>
        </w:rPr>
        <w:t>As penalidades serão registradas no cadastro da</w:t>
      </w:r>
      <w:r w:rsidR="00861B74" w:rsidRPr="00905EFC">
        <w:rPr>
          <w:rFonts w:ascii="Times New Roman" w:hAnsi="Times New Roman"/>
          <w:b w:val="0"/>
          <w:iCs/>
          <w:sz w:val="22"/>
          <w:szCs w:val="22"/>
        </w:rPr>
        <w:t xml:space="preserve"> contratada, quando for o caso.</w:t>
      </w:r>
    </w:p>
    <w:p w14:paraId="3461D779" w14:textId="77777777" w:rsidR="00AE6B6A" w:rsidRPr="00905EFC" w:rsidRDefault="00AE6B6A" w:rsidP="00905EFC">
      <w:pPr>
        <w:spacing w:after="120"/>
        <w:rPr>
          <w:sz w:val="22"/>
          <w:szCs w:val="22"/>
        </w:rPr>
      </w:pPr>
    </w:p>
    <w:p w14:paraId="4FC73BA7" w14:textId="77777777" w:rsidR="00C3362F" w:rsidRPr="00905EFC" w:rsidRDefault="00C3362F" w:rsidP="00905EFC">
      <w:pPr>
        <w:pStyle w:val="Nvel2"/>
        <w:rPr>
          <w:rFonts w:ascii="Times New Roman" w:hAnsi="Times New Roman"/>
          <w:iCs/>
          <w:sz w:val="22"/>
          <w:szCs w:val="22"/>
        </w:rPr>
      </w:pPr>
      <w:r w:rsidRPr="00905EFC">
        <w:rPr>
          <w:rFonts w:ascii="Times New Roman" w:hAnsi="Times New Roman"/>
          <w:iCs/>
          <w:sz w:val="22"/>
          <w:szCs w:val="22"/>
        </w:rPr>
        <w:t>19 - RESCISÃO</w:t>
      </w:r>
    </w:p>
    <w:p w14:paraId="6C9302F3" w14:textId="77777777" w:rsidR="00C3362F" w:rsidRPr="00905EFC" w:rsidRDefault="006239AA" w:rsidP="00905EFC">
      <w:pPr>
        <w:pStyle w:val="Nvel2"/>
        <w:rPr>
          <w:rFonts w:ascii="Times New Roman" w:hAnsi="Times New Roman"/>
          <w:b w:val="0"/>
          <w:iCs/>
          <w:sz w:val="22"/>
          <w:szCs w:val="22"/>
        </w:rPr>
      </w:pPr>
      <w:r w:rsidRPr="00905EFC">
        <w:rPr>
          <w:rFonts w:ascii="Times New Roman" w:hAnsi="Times New Roman"/>
          <w:iCs/>
          <w:sz w:val="22"/>
          <w:szCs w:val="22"/>
        </w:rPr>
        <w:t>19.1</w:t>
      </w:r>
      <w:r w:rsidRPr="00905EFC">
        <w:rPr>
          <w:rFonts w:ascii="Times New Roman" w:hAnsi="Times New Roman"/>
          <w:b w:val="0"/>
          <w:iCs/>
          <w:sz w:val="22"/>
          <w:szCs w:val="22"/>
        </w:rPr>
        <w:t xml:space="preserve"> A</w:t>
      </w:r>
      <w:r w:rsidR="00C3362F" w:rsidRPr="00905EFC">
        <w:rPr>
          <w:rFonts w:ascii="Times New Roman" w:hAnsi="Times New Roman"/>
          <w:b w:val="0"/>
          <w:iCs/>
          <w:sz w:val="22"/>
          <w:szCs w:val="22"/>
        </w:rPr>
        <w:t xml:space="preserve"> rescisão das obrigações decorrentes do presente Pregão se processará de acordo com o que estabelecem os artigos </w:t>
      </w:r>
      <w:smartTag w:uri="urn:schemas-microsoft-com:office:smarttags" w:element="metricconverter">
        <w:smartTagPr>
          <w:attr w:name="ProductID" w:val="77 a"/>
        </w:smartTagPr>
        <w:r w:rsidR="00C3362F" w:rsidRPr="00905EFC">
          <w:rPr>
            <w:rFonts w:ascii="Times New Roman" w:hAnsi="Times New Roman"/>
            <w:b w:val="0"/>
            <w:iCs/>
            <w:sz w:val="22"/>
            <w:szCs w:val="22"/>
          </w:rPr>
          <w:t>77 a</w:t>
        </w:r>
      </w:smartTag>
      <w:r w:rsidR="00C3362F" w:rsidRPr="00905EFC">
        <w:rPr>
          <w:rFonts w:ascii="Times New Roman" w:hAnsi="Times New Roman"/>
          <w:b w:val="0"/>
          <w:iCs/>
          <w:sz w:val="22"/>
          <w:szCs w:val="22"/>
        </w:rPr>
        <w:t xml:space="preserve"> 80 da Lei n.º 8.666/93.</w:t>
      </w:r>
    </w:p>
    <w:p w14:paraId="3CF2D8B6" w14:textId="77777777" w:rsidR="00C3362F" w:rsidRPr="00905EFC" w:rsidRDefault="00C3362F" w:rsidP="00905EFC">
      <w:pPr>
        <w:spacing w:after="120"/>
        <w:rPr>
          <w:sz w:val="22"/>
          <w:szCs w:val="22"/>
        </w:rPr>
      </w:pPr>
    </w:p>
    <w:p w14:paraId="7CA28B80" w14:textId="77777777" w:rsidR="00706B46" w:rsidRDefault="00C3362F" w:rsidP="00905EFC">
      <w:pPr>
        <w:autoSpaceDE w:val="0"/>
        <w:autoSpaceDN w:val="0"/>
        <w:adjustRightInd w:val="0"/>
        <w:spacing w:after="120"/>
        <w:rPr>
          <w:b/>
          <w:bCs/>
          <w:sz w:val="22"/>
          <w:szCs w:val="22"/>
        </w:rPr>
      </w:pPr>
      <w:r w:rsidRPr="00905EFC">
        <w:rPr>
          <w:b/>
          <w:iCs/>
          <w:sz w:val="22"/>
          <w:szCs w:val="22"/>
        </w:rPr>
        <w:t>20</w:t>
      </w:r>
      <w:r w:rsidRPr="00905EFC">
        <w:rPr>
          <w:iCs/>
          <w:sz w:val="22"/>
          <w:szCs w:val="22"/>
        </w:rPr>
        <w:t xml:space="preserve"> – </w:t>
      </w:r>
      <w:r w:rsidR="00706B46" w:rsidRPr="00905EFC">
        <w:rPr>
          <w:b/>
          <w:bCs/>
          <w:sz w:val="22"/>
          <w:szCs w:val="22"/>
        </w:rPr>
        <w:t>DAS CONDIÇÕES DE PAGAMENTO:</w:t>
      </w:r>
    </w:p>
    <w:p w14:paraId="1130B15F" w14:textId="77777777" w:rsidR="00B10CCE" w:rsidRPr="00905EFC" w:rsidRDefault="00B10CCE" w:rsidP="00905EFC">
      <w:pPr>
        <w:autoSpaceDE w:val="0"/>
        <w:autoSpaceDN w:val="0"/>
        <w:adjustRightInd w:val="0"/>
        <w:spacing w:after="120"/>
        <w:rPr>
          <w:b/>
          <w:bCs/>
          <w:sz w:val="22"/>
          <w:szCs w:val="22"/>
        </w:rPr>
      </w:pPr>
    </w:p>
    <w:p w14:paraId="08839E90" w14:textId="77777777" w:rsidR="00DC7B4B" w:rsidRPr="00B763BE" w:rsidRDefault="00706B46" w:rsidP="00905EFC">
      <w:pPr>
        <w:spacing w:after="120"/>
        <w:jc w:val="both"/>
        <w:rPr>
          <w:color w:val="FF0000"/>
          <w:sz w:val="22"/>
          <w:szCs w:val="22"/>
        </w:rPr>
      </w:pPr>
      <w:r w:rsidRPr="00B763BE">
        <w:rPr>
          <w:b/>
          <w:sz w:val="22"/>
          <w:szCs w:val="22"/>
        </w:rPr>
        <w:t>20.1</w:t>
      </w:r>
      <w:r w:rsidRPr="00B763BE">
        <w:rPr>
          <w:sz w:val="22"/>
          <w:szCs w:val="22"/>
        </w:rPr>
        <w:t xml:space="preserve"> </w:t>
      </w:r>
      <w:r w:rsidR="00922237" w:rsidRPr="00B763BE">
        <w:rPr>
          <w:sz w:val="22"/>
          <w:szCs w:val="22"/>
        </w:rPr>
        <w:t>As despesas decorrentes da aquisição de que trata este edital correrão por conta da</w:t>
      </w:r>
      <w:r w:rsidR="008E70E7" w:rsidRPr="00B763BE">
        <w:rPr>
          <w:sz w:val="22"/>
          <w:szCs w:val="22"/>
        </w:rPr>
        <w:t>s dotações</w:t>
      </w:r>
      <w:r w:rsidR="00922237" w:rsidRPr="00B763BE">
        <w:rPr>
          <w:sz w:val="22"/>
          <w:szCs w:val="22"/>
        </w:rPr>
        <w:t xml:space="preserve"> orçamentária</w:t>
      </w:r>
      <w:r w:rsidR="00754475" w:rsidRPr="00B763BE">
        <w:rPr>
          <w:sz w:val="22"/>
          <w:szCs w:val="22"/>
        </w:rPr>
        <w:t>s próprias do Município de Miraguaí.</w:t>
      </w:r>
      <w:r w:rsidR="00B763BE" w:rsidRPr="00B763BE">
        <w:rPr>
          <w:color w:val="FF0000"/>
          <w:sz w:val="22"/>
          <w:szCs w:val="22"/>
        </w:rPr>
        <w:t xml:space="preserve"> </w:t>
      </w:r>
    </w:p>
    <w:p w14:paraId="6C05D59E" w14:textId="77777777" w:rsidR="00C3362F" w:rsidRPr="00905EFC" w:rsidRDefault="00C3362F" w:rsidP="00905EFC">
      <w:pPr>
        <w:widowControl w:val="0"/>
        <w:spacing w:after="120"/>
        <w:jc w:val="both"/>
        <w:rPr>
          <w:sz w:val="22"/>
          <w:szCs w:val="22"/>
        </w:rPr>
      </w:pPr>
      <w:r w:rsidRPr="00905EFC">
        <w:rPr>
          <w:b/>
          <w:iCs/>
          <w:sz w:val="22"/>
          <w:szCs w:val="22"/>
        </w:rPr>
        <w:t>20.2</w:t>
      </w:r>
      <w:r w:rsidRPr="00905EFC">
        <w:rPr>
          <w:iCs/>
          <w:sz w:val="22"/>
          <w:szCs w:val="22"/>
        </w:rPr>
        <w:t xml:space="preserve">. </w:t>
      </w:r>
      <w:r w:rsidRPr="00905EFC">
        <w:rPr>
          <w:sz w:val="22"/>
          <w:szCs w:val="22"/>
        </w:rPr>
        <w:t>A empresa vencedora deverá emitir as notas fiscais, bem como realizar as entregas, somente mediante a emi</w:t>
      </w:r>
      <w:r w:rsidR="00861B74" w:rsidRPr="00905EFC">
        <w:rPr>
          <w:sz w:val="22"/>
          <w:szCs w:val="22"/>
        </w:rPr>
        <w:t>ssão da</w:t>
      </w:r>
      <w:r w:rsidR="00835B2B" w:rsidRPr="00905EFC">
        <w:rPr>
          <w:sz w:val="22"/>
          <w:szCs w:val="22"/>
        </w:rPr>
        <w:t xml:space="preserve"> solicitação/</w:t>
      </w:r>
      <w:r w:rsidR="00861B74" w:rsidRPr="00905EFC">
        <w:rPr>
          <w:sz w:val="22"/>
          <w:szCs w:val="22"/>
        </w:rPr>
        <w:t xml:space="preserve">ordem </w:t>
      </w:r>
      <w:r w:rsidR="00706B46" w:rsidRPr="00905EFC">
        <w:rPr>
          <w:sz w:val="22"/>
          <w:szCs w:val="22"/>
        </w:rPr>
        <w:t>de compra</w:t>
      </w:r>
      <w:r w:rsidRPr="00905EFC">
        <w:rPr>
          <w:sz w:val="22"/>
          <w:szCs w:val="22"/>
        </w:rPr>
        <w:t xml:space="preserve"> e/ou Empenho, emitidos pela Prefeitura</w:t>
      </w:r>
      <w:r w:rsidR="008E70E7" w:rsidRPr="00905EFC">
        <w:rPr>
          <w:sz w:val="22"/>
          <w:szCs w:val="22"/>
        </w:rPr>
        <w:t xml:space="preserve"> </w:t>
      </w:r>
      <w:r w:rsidR="00905EFC" w:rsidRPr="00905EFC">
        <w:rPr>
          <w:sz w:val="22"/>
          <w:szCs w:val="22"/>
        </w:rPr>
        <w:t>e solicitados</w:t>
      </w:r>
      <w:r w:rsidR="008E70E7" w:rsidRPr="00905EFC">
        <w:rPr>
          <w:sz w:val="22"/>
          <w:szCs w:val="22"/>
        </w:rPr>
        <w:t xml:space="preserve"> </w:t>
      </w:r>
      <w:r w:rsidR="00905EFC" w:rsidRPr="00905EFC">
        <w:rPr>
          <w:sz w:val="22"/>
          <w:szCs w:val="22"/>
        </w:rPr>
        <w:t>pela responsável</w:t>
      </w:r>
      <w:r w:rsidRPr="00905EFC">
        <w:rPr>
          <w:sz w:val="22"/>
          <w:szCs w:val="22"/>
        </w:rPr>
        <w:t>.</w:t>
      </w:r>
    </w:p>
    <w:p w14:paraId="58293929" w14:textId="77777777" w:rsidR="00C3362F" w:rsidRPr="00905EFC" w:rsidRDefault="00C3362F" w:rsidP="00905EFC">
      <w:pPr>
        <w:pStyle w:val="Contedodatabela"/>
        <w:widowControl w:val="0"/>
        <w:suppressLineNumbers w:val="0"/>
        <w:suppressAutoHyphens w:val="0"/>
        <w:spacing w:after="120"/>
        <w:rPr>
          <w:rFonts w:ascii="Times New Roman" w:hAnsi="Times New Roman"/>
          <w:szCs w:val="22"/>
        </w:rPr>
      </w:pPr>
      <w:r w:rsidRPr="00905EFC">
        <w:rPr>
          <w:rFonts w:ascii="Times New Roman" w:hAnsi="Times New Roman"/>
          <w:b/>
          <w:szCs w:val="22"/>
        </w:rPr>
        <w:lastRenderedPageBreak/>
        <w:t>20.3</w:t>
      </w:r>
      <w:r w:rsidRPr="00905EFC">
        <w:rPr>
          <w:rFonts w:ascii="Times New Roman" w:hAnsi="Times New Roman"/>
          <w:szCs w:val="22"/>
        </w:rPr>
        <w:t>. Deverão estar incluídos no preço, todos os insumos que o compõem, tais como as despesas de impostos, taxas, frete, seguros e quaisquer outros que incidam direta ou indiretamente sobre à execução do objeto desta licitação, sem quaisquer ônus para a Administração, e quaisquer outros que incidam sobre a avença.</w:t>
      </w:r>
    </w:p>
    <w:p w14:paraId="24DEE92F" w14:textId="77777777" w:rsidR="00E846C8" w:rsidRPr="00905EFC" w:rsidRDefault="00C3362F" w:rsidP="00905EFC">
      <w:pPr>
        <w:spacing w:after="120"/>
        <w:jc w:val="both"/>
        <w:rPr>
          <w:sz w:val="22"/>
          <w:szCs w:val="22"/>
        </w:rPr>
      </w:pPr>
      <w:r w:rsidRPr="00905EFC">
        <w:rPr>
          <w:b/>
          <w:sz w:val="22"/>
          <w:szCs w:val="22"/>
        </w:rPr>
        <w:t>20.4</w:t>
      </w:r>
      <w:r w:rsidRPr="00905EFC">
        <w:rPr>
          <w:sz w:val="22"/>
          <w:szCs w:val="22"/>
        </w:rPr>
        <w:t xml:space="preserve"> </w:t>
      </w:r>
      <w:r w:rsidR="00E846C8" w:rsidRPr="00905EFC">
        <w:rPr>
          <w:sz w:val="22"/>
          <w:szCs w:val="22"/>
        </w:rPr>
        <w:t xml:space="preserve">O pagamento será efetuado </w:t>
      </w:r>
      <w:r w:rsidR="00706B46" w:rsidRPr="00905EFC">
        <w:rPr>
          <w:sz w:val="22"/>
          <w:szCs w:val="22"/>
        </w:rPr>
        <w:t>em</w:t>
      </w:r>
      <w:r w:rsidR="00E846C8" w:rsidRPr="00905EFC">
        <w:rPr>
          <w:sz w:val="22"/>
          <w:szCs w:val="22"/>
        </w:rPr>
        <w:t xml:space="preserve"> depósito em conta corrente, no valor corresponde</w:t>
      </w:r>
      <w:r w:rsidR="0019106B" w:rsidRPr="00905EFC">
        <w:rPr>
          <w:sz w:val="22"/>
          <w:szCs w:val="22"/>
        </w:rPr>
        <w:t>nte à entrega efetiva do objeto licitado</w:t>
      </w:r>
      <w:r w:rsidR="00E846C8" w:rsidRPr="00905EFC">
        <w:rPr>
          <w:sz w:val="22"/>
          <w:szCs w:val="22"/>
        </w:rPr>
        <w:t xml:space="preserve">, no prazo máximo de </w:t>
      </w:r>
      <w:r w:rsidR="00D30D99" w:rsidRPr="00905EFC">
        <w:rPr>
          <w:sz w:val="22"/>
          <w:szCs w:val="22"/>
        </w:rPr>
        <w:t xml:space="preserve">até </w:t>
      </w:r>
      <w:r w:rsidR="00E846C8" w:rsidRPr="00905EFC">
        <w:rPr>
          <w:b/>
          <w:sz w:val="22"/>
          <w:szCs w:val="22"/>
        </w:rPr>
        <w:t>30 (trinta) dia</w:t>
      </w:r>
      <w:r w:rsidR="0019106B" w:rsidRPr="00905EFC">
        <w:rPr>
          <w:b/>
          <w:sz w:val="22"/>
          <w:szCs w:val="22"/>
        </w:rPr>
        <w:t xml:space="preserve">s após a entrega </w:t>
      </w:r>
      <w:r w:rsidR="001152A4">
        <w:rPr>
          <w:b/>
          <w:sz w:val="22"/>
          <w:szCs w:val="22"/>
        </w:rPr>
        <w:t>do</w:t>
      </w:r>
      <w:r w:rsidR="0019106B" w:rsidRPr="00905EFC">
        <w:rPr>
          <w:b/>
          <w:sz w:val="22"/>
          <w:szCs w:val="22"/>
        </w:rPr>
        <w:t xml:space="preserve"> pedido</w:t>
      </w:r>
      <w:r w:rsidR="00E846C8" w:rsidRPr="00905EFC">
        <w:rPr>
          <w:sz w:val="22"/>
          <w:szCs w:val="22"/>
        </w:rPr>
        <w:t xml:space="preserve">, mediante apresentação da </w:t>
      </w:r>
      <w:r w:rsidR="00D30D99" w:rsidRPr="00905EFC">
        <w:rPr>
          <w:sz w:val="22"/>
          <w:szCs w:val="22"/>
        </w:rPr>
        <w:t>Nota Fiscal, precedido de</w:t>
      </w:r>
      <w:r w:rsidR="0019106B" w:rsidRPr="00905EFC">
        <w:rPr>
          <w:sz w:val="22"/>
          <w:szCs w:val="22"/>
        </w:rPr>
        <w:t xml:space="preserve"> recebimento</w:t>
      </w:r>
      <w:r w:rsidR="008E70E7" w:rsidRPr="00905EFC">
        <w:rPr>
          <w:sz w:val="22"/>
          <w:szCs w:val="22"/>
        </w:rPr>
        <w:t xml:space="preserve"> pela </w:t>
      </w:r>
      <w:r w:rsidR="0019106B" w:rsidRPr="00905EFC">
        <w:rPr>
          <w:sz w:val="22"/>
          <w:szCs w:val="22"/>
        </w:rPr>
        <w:t>Secretaria competente</w:t>
      </w:r>
      <w:r w:rsidR="00E846C8" w:rsidRPr="00905EFC">
        <w:rPr>
          <w:sz w:val="22"/>
          <w:szCs w:val="22"/>
        </w:rPr>
        <w:t>.</w:t>
      </w:r>
    </w:p>
    <w:p w14:paraId="0A6B8075" w14:textId="77777777" w:rsidR="001C3A45" w:rsidRPr="00905EFC" w:rsidRDefault="001C3A45" w:rsidP="00905EFC">
      <w:pPr>
        <w:spacing w:after="120"/>
        <w:jc w:val="both"/>
        <w:rPr>
          <w:sz w:val="22"/>
          <w:szCs w:val="22"/>
        </w:rPr>
      </w:pPr>
      <w:r w:rsidRPr="00905EFC">
        <w:rPr>
          <w:b/>
          <w:sz w:val="22"/>
          <w:szCs w:val="22"/>
        </w:rPr>
        <w:t>20.5.</w:t>
      </w:r>
      <w:r w:rsidRPr="00905EFC">
        <w:rPr>
          <w:sz w:val="22"/>
          <w:szCs w:val="22"/>
        </w:rPr>
        <w:t xml:space="preserve"> São de inteira responsabilidade da Contratada todas as obrigações pelos encargos previdenciários, fiscais, trabalhistas e comerciais resultantes da execução do contrato. </w:t>
      </w:r>
    </w:p>
    <w:p w14:paraId="4335A4B9" w14:textId="77777777" w:rsidR="001C3A45" w:rsidRPr="00905EFC" w:rsidRDefault="001C3A45" w:rsidP="00905EFC">
      <w:pPr>
        <w:spacing w:after="120"/>
        <w:jc w:val="both"/>
        <w:rPr>
          <w:sz w:val="22"/>
          <w:szCs w:val="22"/>
        </w:rPr>
      </w:pPr>
      <w:r w:rsidRPr="00905EFC">
        <w:rPr>
          <w:b/>
          <w:sz w:val="22"/>
          <w:szCs w:val="22"/>
        </w:rPr>
        <w:t>20.6.</w:t>
      </w:r>
      <w:r w:rsidRPr="00905EFC">
        <w:rPr>
          <w:sz w:val="22"/>
          <w:szCs w:val="22"/>
        </w:rPr>
        <w:t xml:space="preserve">  A vencedora da licitação, </w:t>
      </w:r>
      <w:r w:rsidR="006239AA" w:rsidRPr="00905EFC">
        <w:rPr>
          <w:sz w:val="22"/>
          <w:szCs w:val="22"/>
        </w:rPr>
        <w:t xml:space="preserve">se solicitada pela Secretaria de Finanças, </w:t>
      </w:r>
      <w:r w:rsidRPr="00905EFC">
        <w:rPr>
          <w:sz w:val="22"/>
          <w:szCs w:val="22"/>
        </w:rPr>
        <w:t>juntamente com cada fatura</w:t>
      </w:r>
      <w:r w:rsidR="006239AA" w:rsidRPr="00905EFC">
        <w:rPr>
          <w:sz w:val="22"/>
          <w:szCs w:val="22"/>
        </w:rPr>
        <w:t>,</w:t>
      </w:r>
      <w:r w:rsidRPr="00905EFC">
        <w:rPr>
          <w:sz w:val="22"/>
          <w:szCs w:val="22"/>
        </w:rPr>
        <w:t xml:space="preserve"> deverá enviar cópia das certidões negativas do FGTS e INSS e Certidão Negativa de Débitos Municipais, ficando suspenso o pagamento em caso de não apresentação das mesmas. </w:t>
      </w:r>
    </w:p>
    <w:p w14:paraId="0776814C" w14:textId="77777777" w:rsidR="00811518" w:rsidRPr="00905EFC" w:rsidRDefault="00C3362F" w:rsidP="00905EFC">
      <w:pPr>
        <w:spacing w:after="120"/>
        <w:jc w:val="both"/>
        <w:rPr>
          <w:sz w:val="22"/>
          <w:szCs w:val="22"/>
        </w:rPr>
      </w:pPr>
      <w:r w:rsidRPr="00905EFC">
        <w:rPr>
          <w:b/>
          <w:noProof/>
          <w:sz w:val="22"/>
          <w:szCs w:val="22"/>
        </w:rPr>
        <w:t>20.7</w:t>
      </w:r>
      <w:r w:rsidRPr="00905EFC">
        <w:rPr>
          <w:noProof/>
          <w:sz w:val="22"/>
          <w:szCs w:val="22"/>
        </w:rPr>
        <w:t xml:space="preserve">. </w:t>
      </w:r>
      <w:r w:rsidR="00811518" w:rsidRPr="00905EFC">
        <w:rPr>
          <w:sz w:val="22"/>
          <w:szCs w:val="22"/>
        </w:rPr>
        <w:t xml:space="preserve">Poderão ser descontados dos pagamentos mensais as importâncias de natureza tributária, previdenciária ou decorrente de eventuais prejuízos causados a </w:t>
      </w:r>
      <w:r w:rsidR="006239AA" w:rsidRPr="00905EFC">
        <w:rPr>
          <w:b/>
          <w:sz w:val="22"/>
          <w:szCs w:val="22"/>
        </w:rPr>
        <w:t>CONTRATANTE</w:t>
      </w:r>
      <w:r w:rsidR="006239AA" w:rsidRPr="00905EFC">
        <w:rPr>
          <w:sz w:val="22"/>
          <w:szCs w:val="22"/>
        </w:rPr>
        <w:t xml:space="preserve"> ou</w:t>
      </w:r>
      <w:r w:rsidR="00811518" w:rsidRPr="00905EFC">
        <w:rPr>
          <w:sz w:val="22"/>
          <w:szCs w:val="22"/>
        </w:rPr>
        <w:t xml:space="preserve"> a terceiros.</w:t>
      </w:r>
    </w:p>
    <w:p w14:paraId="4CC0951E" w14:textId="77777777" w:rsidR="00811518" w:rsidRPr="00905EFC" w:rsidRDefault="001A51A6" w:rsidP="00905EFC">
      <w:pPr>
        <w:pStyle w:val="Contedodatabela"/>
        <w:suppressLineNumbers w:val="0"/>
        <w:spacing w:after="120"/>
        <w:rPr>
          <w:rFonts w:ascii="Times New Roman" w:hAnsi="Times New Roman"/>
          <w:szCs w:val="22"/>
        </w:rPr>
      </w:pPr>
      <w:r w:rsidRPr="00905EFC">
        <w:rPr>
          <w:rFonts w:ascii="Times New Roman" w:hAnsi="Times New Roman"/>
          <w:b/>
          <w:szCs w:val="22"/>
        </w:rPr>
        <w:t>20.8.</w:t>
      </w:r>
      <w:r w:rsidR="00811518" w:rsidRPr="00905EFC">
        <w:rPr>
          <w:rFonts w:ascii="Times New Roman" w:hAnsi="Times New Roman"/>
          <w:szCs w:val="22"/>
        </w:rPr>
        <w:t xml:space="preserve"> As faturas que apresentarem incorreções serão devolvidas ao emitente e seu vencimento ocorrerá cinco dias após a sua reapresentação</w:t>
      </w:r>
      <w:r w:rsidR="006239AA" w:rsidRPr="00905EFC">
        <w:rPr>
          <w:rFonts w:ascii="Times New Roman" w:hAnsi="Times New Roman"/>
          <w:szCs w:val="22"/>
        </w:rPr>
        <w:t>.</w:t>
      </w:r>
    </w:p>
    <w:p w14:paraId="2ED4FDB3" w14:textId="77777777" w:rsidR="00C3362F" w:rsidRPr="00905EFC" w:rsidRDefault="001A51A6" w:rsidP="00905EFC">
      <w:pPr>
        <w:pStyle w:val="Contedodatabela"/>
        <w:suppressLineNumbers w:val="0"/>
        <w:spacing w:after="120"/>
        <w:rPr>
          <w:rFonts w:ascii="Times New Roman" w:hAnsi="Times New Roman"/>
          <w:noProof/>
          <w:szCs w:val="22"/>
        </w:rPr>
      </w:pPr>
      <w:r w:rsidRPr="00905EFC">
        <w:rPr>
          <w:rFonts w:ascii="Times New Roman" w:hAnsi="Times New Roman"/>
          <w:b/>
          <w:szCs w:val="22"/>
        </w:rPr>
        <w:t>20.9.</w:t>
      </w:r>
      <w:r w:rsidRPr="00905EFC">
        <w:rPr>
          <w:rFonts w:ascii="Times New Roman" w:hAnsi="Times New Roman"/>
          <w:szCs w:val="22"/>
        </w:rPr>
        <w:t xml:space="preserve"> </w:t>
      </w:r>
      <w:r w:rsidR="00C3362F" w:rsidRPr="00905EFC">
        <w:rPr>
          <w:rFonts w:ascii="Times New Roman" w:hAnsi="Times New Roman"/>
          <w:noProof/>
          <w:szCs w:val="22"/>
        </w:rPr>
        <w:t>O CNPJ da contratada constante da nota fiscal e fatura deverá ser o mesmo da documentação apresentada no procedimento licitatório.</w:t>
      </w:r>
    </w:p>
    <w:p w14:paraId="4EE4FC3C" w14:textId="77777777" w:rsidR="00C3362F" w:rsidRPr="00905EFC" w:rsidRDefault="00503115" w:rsidP="00905EFC">
      <w:pPr>
        <w:spacing w:after="120"/>
        <w:jc w:val="both"/>
        <w:rPr>
          <w:sz w:val="22"/>
          <w:szCs w:val="22"/>
        </w:rPr>
      </w:pPr>
      <w:r w:rsidRPr="00905EFC">
        <w:rPr>
          <w:b/>
          <w:sz w:val="22"/>
          <w:szCs w:val="22"/>
        </w:rPr>
        <w:t>20.10.</w:t>
      </w:r>
      <w:r w:rsidRPr="00905EFC">
        <w:rPr>
          <w:sz w:val="22"/>
          <w:szCs w:val="22"/>
        </w:rPr>
        <w:t xml:space="preserve"> </w:t>
      </w:r>
      <w:r w:rsidR="00DC17CD" w:rsidRPr="00905EFC">
        <w:rPr>
          <w:sz w:val="22"/>
          <w:szCs w:val="22"/>
        </w:rPr>
        <w:t>A</w:t>
      </w:r>
      <w:r w:rsidR="00C3362F" w:rsidRPr="00905EFC">
        <w:rPr>
          <w:sz w:val="22"/>
          <w:szCs w:val="22"/>
        </w:rPr>
        <w:t xml:space="preserve"> contratada deverá fornecer</w:t>
      </w:r>
      <w:r w:rsidR="00C3362F" w:rsidRPr="00905EFC">
        <w:rPr>
          <w:b/>
          <w:sz w:val="22"/>
          <w:szCs w:val="22"/>
        </w:rPr>
        <w:t xml:space="preserve"> </w:t>
      </w:r>
      <w:r w:rsidR="00C3362F" w:rsidRPr="00905EFC">
        <w:rPr>
          <w:sz w:val="22"/>
          <w:szCs w:val="22"/>
        </w:rPr>
        <w:t>os dados bancários (banco, agência e nº da conta) para depósitos referentes aos pagamentos.</w:t>
      </w:r>
    </w:p>
    <w:p w14:paraId="0FB78278" w14:textId="77777777" w:rsidR="00905EFC" w:rsidRPr="00905EFC" w:rsidRDefault="00905EFC" w:rsidP="00905EFC">
      <w:pPr>
        <w:pStyle w:val="Nvel2"/>
        <w:rPr>
          <w:rFonts w:ascii="Times New Roman" w:hAnsi="Times New Roman"/>
          <w:iCs/>
          <w:sz w:val="22"/>
          <w:szCs w:val="22"/>
        </w:rPr>
      </w:pPr>
    </w:p>
    <w:p w14:paraId="453A56A4" w14:textId="77777777" w:rsidR="00C3362F" w:rsidRDefault="00C3362F" w:rsidP="00905EFC">
      <w:pPr>
        <w:pStyle w:val="Nvel2"/>
        <w:rPr>
          <w:rFonts w:ascii="Times New Roman" w:hAnsi="Times New Roman"/>
          <w:iCs/>
          <w:sz w:val="22"/>
          <w:szCs w:val="22"/>
        </w:rPr>
      </w:pPr>
      <w:r w:rsidRPr="00905EFC">
        <w:rPr>
          <w:rFonts w:ascii="Times New Roman" w:hAnsi="Times New Roman"/>
          <w:iCs/>
          <w:sz w:val="22"/>
          <w:szCs w:val="22"/>
        </w:rPr>
        <w:t>21 - DOS ESCLARECIMENTOS E DA IMPUGNAÇÃO DO EDITAL</w:t>
      </w:r>
    </w:p>
    <w:p w14:paraId="1411472E" w14:textId="77777777" w:rsidR="00B10CCE" w:rsidRPr="00B10CCE" w:rsidRDefault="00B10CCE" w:rsidP="00B10CCE"/>
    <w:p w14:paraId="66C3A8B6"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21.1</w:t>
      </w:r>
      <w:r w:rsidRPr="00905EFC">
        <w:rPr>
          <w:rFonts w:ascii="Times New Roman" w:hAnsi="Times New Roman"/>
          <w:b w:val="0"/>
          <w:iCs/>
          <w:sz w:val="22"/>
          <w:szCs w:val="22"/>
        </w:rPr>
        <w:t>. Até 02 (dois) dias úteis antes da data fixada para abertura da Sessão Pública, qualquer pessoa, física ou jurídica, poderá impugnar o ato convocatório deste Pregão Eletrônico mediante petição a ser enviada exclusivamente por meio eletrônico.</w:t>
      </w:r>
    </w:p>
    <w:p w14:paraId="44B4A8AB"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21.2.</w:t>
      </w:r>
      <w:r w:rsidRPr="00905EFC">
        <w:rPr>
          <w:rFonts w:ascii="Times New Roman" w:hAnsi="Times New Roman"/>
          <w:b w:val="0"/>
          <w:iCs/>
          <w:sz w:val="22"/>
          <w:szCs w:val="22"/>
        </w:rPr>
        <w:t xml:space="preserve"> O Pregoeiro, auxiliado pela Equipe de Apoio, decidirá sobre a impugnação no prazo de 24 (vinte e quatro) horas.</w:t>
      </w:r>
    </w:p>
    <w:p w14:paraId="6E72718F"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21.3.</w:t>
      </w:r>
      <w:r w:rsidRPr="00905EFC">
        <w:rPr>
          <w:rFonts w:ascii="Times New Roman" w:hAnsi="Times New Roman"/>
          <w:b w:val="0"/>
          <w:iCs/>
          <w:sz w:val="22"/>
          <w:szCs w:val="22"/>
        </w:rPr>
        <w:t xml:space="preserve"> Acolhida a impugnação contra este Edital, será designada nova data para a realização do certame, exceto quando, inquestionavelmente, a alteração não afetar a formulação das propostas.</w:t>
      </w:r>
    </w:p>
    <w:p w14:paraId="6F8A4CEC"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21.4</w:t>
      </w:r>
      <w:r w:rsidRPr="00905EFC">
        <w:rPr>
          <w:rFonts w:ascii="Times New Roman" w:hAnsi="Times New Roman"/>
          <w:b w:val="0"/>
          <w:iCs/>
          <w:sz w:val="22"/>
          <w:szCs w:val="22"/>
        </w:rPr>
        <w:t xml:space="preserve">. Os pedidos de esclarecimentos referentes a este procedimento licitatório devem ser enviados ao Pregoeiro até 03 (três) dias úteis anteriores à data fixada para a abertura da sessão pública, exclusivamente para o endereço eletrônico: </w:t>
      </w:r>
      <w:r w:rsidR="00E347CE" w:rsidRPr="00905EFC">
        <w:rPr>
          <w:rFonts w:ascii="Times New Roman" w:hAnsi="Times New Roman"/>
          <w:b w:val="0"/>
          <w:iCs/>
          <w:sz w:val="22"/>
          <w:szCs w:val="22"/>
        </w:rPr>
        <w:t>licitaca</w:t>
      </w:r>
      <w:r w:rsidR="00623AB9" w:rsidRPr="00905EFC">
        <w:rPr>
          <w:rFonts w:ascii="Times New Roman" w:hAnsi="Times New Roman"/>
          <w:b w:val="0"/>
          <w:iCs/>
          <w:sz w:val="22"/>
          <w:szCs w:val="22"/>
        </w:rPr>
        <w:t>o@miraguai.rs.gov.br</w:t>
      </w:r>
      <w:r w:rsidR="001B4027">
        <w:rPr>
          <w:rFonts w:ascii="Times New Roman" w:hAnsi="Times New Roman"/>
          <w:b w:val="0"/>
          <w:iCs/>
          <w:sz w:val="22"/>
          <w:szCs w:val="22"/>
        </w:rPr>
        <w:t>.</w:t>
      </w:r>
    </w:p>
    <w:p w14:paraId="66B5419A"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21.5.</w:t>
      </w:r>
      <w:r w:rsidRPr="00905EFC">
        <w:rPr>
          <w:rFonts w:ascii="Times New Roman" w:hAnsi="Times New Roman"/>
          <w:b w:val="0"/>
          <w:iCs/>
          <w:sz w:val="22"/>
          <w:szCs w:val="22"/>
        </w:rPr>
        <w:t xml:space="preserve"> As respostas aos esclarecimentos solicitados serão </w:t>
      </w:r>
      <w:r w:rsidR="00D30D99" w:rsidRPr="00905EFC">
        <w:rPr>
          <w:rFonts w:ascii="Times New Roman" w:hAnsi="Times New Roman"/>
          <w:b w:val="0"/>
          <w:iCs/>
          <w:sz w:val="22"/>
          <w:szCs w:val="22"/>
        </w:rPr>
        <w:t>enviadas por e-mail.</w:t>
      </w:r>
    </w:p>
    <w:p w14:paraId="1FC39945" w14:textId="77777777" w:rsidR="00A90F2A" w:rsidRPr="00905EFC" w:rsidRDefault="00A90F2A" w:rsidP="00905EFC">
      <w:pPr>
        <w:spacing w:after="120"/>
        <w:jc w:val="both"/>
        <w:rPr>
          <w:sz w:val="22"/>
          <w:szCs w:val="22"/>
        </w:rPr>
      </w:pPr>
    </w:p>
    <w:p w14:paraId="78FABF47" w14:textId="77777777" w:rsidR="00C3362F" w:rsidRDefault="00C3362F" w:rsidP="00905EFC">
      <w:pPr>
        <w:pStyle w:val="Nvel2"/>
        <w:rPr>
          <w:rFonts w:ascii="Times New Roman" w:hAnsi="Times New Roman"/>
          <w:iCs/>
          <w:sz w:val="22"/>
          <w:szCs w:val="22"/>
        </w:rPr>
      </w:pPr>
      <w:r w:rsidRPr="00905EFC">
        <w:rPr>
          <w:rFonts w:ascii="Times New Roman" w:hAnsi="Times New Roman"/>
          <w:iCs/>
          <w:sz w:val="22"/>
          <w:szCs w:val="22"/>
        </w:rPr>
        <w:t>22 – DAS CONSIDERAÇÕES FINAIS</w:t>
      </w:r>
    </w:p>
    <w:p w14:paraId="75E475FE" w14:textId="77777777" w:rsidR="00B10CCE" w:rsidRPr="00B10CCE" w:rsidRDefault="00B10CCE" w:rsidP="00B10CCE"/>
    <w:p w14:paraId="15F078F9"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22.1</w:t>
      </w:r>
      <w:r w:rsidRPr="00905EFC">
        <w:rPr>
          <w:rFonts w:ascii="Times New Roman" w:hAnsi="Times New Roman"/>
          <w:b w:val="0"/>
          <w:iCs/>
          <w:sz w:val="22"/>
          <w:szCs w:val="22"/>
        </w:rPr>
        <w:t>. É facultado ao Pregoeiro oficial, auxiliado pela Equipe de Apoio, proceder em qualquer fase da licitação, diligências destinadas a esclarecer ou a complementar a instrução do processo, vedada a inclusão posterior de documento ou informação que deveria constar originalmente da proposta.</w:t>
      </w:r>
    </w:p>
    <w:p w14:paraId="51FE1995"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22.2.</w:t>
      </w:r>
      <w:r w:rsidRPr="00905EFC">
        <w:rPr>
          <w:rFonts w:ascii="Times New Roman" w:hAnsi="Times New Roman"/>
          <w:b w:val="0"/>
          <w:iCs/>
          <w:sz w:val="22"/>
          <w:szCs w:val="22"/>
        </w:rPr>
        <w:t xml:space="preserve"> No interesse da Administração do Município </w:t>
      </w:r>
      <w:r w:rsidR="00E347CE" w:rsidRPr="00905EFC">
        <w:rPr>
          <w:rFonts w:ascii="Times New Roman" w:hAnsi="Times New Roman"/>
          <w:b w:val="0"/>
          <w:iCs/>
          <w:sz w:val="22"/>
          <w:szCs w:val="22"/>
        </w:rPr>
        <w:t>de Miraguaí</w:t>
      </w:r>
      <w:r w:rsidR="00706B46" w:rsidRPr="00905EFC">
        <w:rPr>
          <w:rFonts w:ascii="Times New Roman" w:hAnsi="Times New Roman"/>
          <w:b w:val="0"/>
          <w:iCs/>
          <w:sz w:val="22"/>
          <w:szCs w:val="22"/>
        </w:rPr>
        <w:t>/RS</w:t>
      </w:r>
      <w:r w:rsidRPr="00905EFC">
        <w:rPr>
          <w:rFonts w:ascii="Times New Roman" w:hAnsi="Times New Roman"/>
          <w:b w:val="0"/>
          <w:iCs/>
          <w:sz w:val="22"/>
          <w:szCs w:val="22"/>
        </w:rPr>
        <w:t>, o objeto da presente licitação poderá ser aumentado ou suprimido, com fundamento no artigo 65, §§ 1º e 2°, da Lei Federal n.º 8.666/93.</w:t>
      </w:r>
    </w:p>
    <w:p w14:paraId="48A2B815"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lastRenderedPageBreak/>
        <w:t>22.3.</w:t>
      </w:r>
      <w:r w:rsidRPr="00905EFC">
        <w:rPr>
          <w:rFonts w:ascii="Times New Roman" w:hAnsi="Times New Roman"/>
          <w:b w:val="0"/>
          <w:iCs/>
          <w:sz w:val="22"/>
          <w:szCs w:val="22"/>
        </w:rPr>
        <w:t xml:space="preserve"> Os casos omissos serão resolvidos pelo Pregoeiro, que decidirá com base na legislação em vigor.</w:t>
      </w:r>
    </w:p>
    <w:p w14:paraId="3EFAE947"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22.4</w:t>
      </w:r>
      <w:r w:rsidRPr="00905EFC">
        <w:rPr>
          <w:rFonts w:ascii="Times New Roman" w:hAnsi="Times New Roman"/>
          <w:b w:val="0"/>
          <w:iCs/>
          <w:sz w:val="22"/>
          <w:szCs w:val="22"/>
        </w:rPr>
        <w:t xml:space="preserve">. O Contratante não aceitará, sob nenhum pretexto, a transferência de responsabilidade do </w:t>
      </w:r>
      <w:r w:rsidRPr="00905EFC">
        <w:rPr>
          <w:rFonts w:ascii="Times New Roman" w:hAnsi="Times New Roman"/>
          <w:iCs/>
          <w:sz w:val="22"/>
          <w:szCs w:val="22"/>
        </w:rPr>
        <w:t>CONTRATADO</w:t>
      </w:r>
      <w:r w:rsidRPr="00905EFC">
        <w:rPr>
          <w:rFonts w:ascii="Times New Roman" w:hAnsi="Times New Roman"/>
          <w:b w:val="0"/>
          <w:iCs/>
          <w:sz w:val="22"/>
          <w:szCs w:val="22"/>
        </w:rPr>
        <w:t xml:space="preserve"> para outras entidades, sejam fabricantes, técnicos ou quaisquer outros.</w:t>
      </w:r>
    </w:p>
    <w:p w14:paraId="0519C604"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22.5</w:t>
      </w:r>
      <w:r w:rsidRPr="00905EFC">
        <w:rPr>
          <w:rFonts w:ascii="Times New Roman" w:hAnsi="Times New Roman"/>
          <w:b w:val="0"/>
          <w:iCs/>
          <w:sz w:val="22"/>
          <w:szCs w:val="22"/>
        </w:rPr>
        <w:t xml:space="preserve">. O Município de </w:t>
      </w:r>
      <w:r w:rsidR="00E347CE" w:rsidRPr="00905EFC">
        <w:rPr>
          <w:rFonts w:ascii="Times New Roman" w:hAnsi="Times New Roman"/>
          <w:b w:val="0"/>
          <w:iCs/>
          <w:sz w:val="22"/>
          <w:szCs w:val="22"/>
        </w:rPr>
        <w:t>Miraguaí</w:t>
      </w:r>
      <w:r w:rsidR="006F2EE1" w:rsidRPr="00905EFC">
        <w:rPr>
          <w:rFonts w:ascii="Times New Roman" w:hAnsi="Times New Roman"/>
          <w:b w:val="0"/>
          <w:iCs/>
          <w:sz w:val="22"/>
          <w:szCs w:val="22"/>
        </w:rPr>
        <w:t>/RS</w:t>
      </w:r>
      <w:r w:rsidRPr="00905EFC">
        <w:rPr>
          <w:rFonts w:ascii="Times New Roman" w:hAnsi="Times New Roman"/>
          <w:b w:val="0"/>
          <w:iCs/>
          <w:sz w:val="22"/>
          <w:szCs w:val="22"/>
        </w:rPr>
        <w:t xml:space="preserve"> se reserva ao direito de anular ou revogar a presente licitação, no total ou em parte, sem que caiba indenização de qualquer espécie.</w:t>
      </w:r>
    </w:p>
    <w:p w14:paraId="4D968C0C"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22.6</w:t>
      </w:r>
      <w:r w:rsidRPr="00905EFC">
        <w:rPr>
          <w:rFonts w:ascii="Times New Roman" w:hAnsi="Times New Roman"/>
          <w:b w:val="0"/>
          <w:iCs/>
          <w:sz w:val="22"/>
          <w:szCs w:val="22"/>
        </w:rPr>
        <w:t xml:space="preserve">. Este Pregão Eletrônico poderá ter a data de abertura da Sessão Pública transferida, por conveniência exclusiva da Administração do Município de </w:t>
      </w:r>
      <w:r w:rsidR="00E347CE" w:rsidRPr="00905EFC">
        <w:rPr>
          <w:rFonts w:ascii="Times New Roman" w:hAnsi="Times New Roman"/>
          <w:b w:val="0"/>
          <w:iCs/>
          <w:sz w:val="22"/>
          <w:szCs w:val="22"/>
        </w:rPr>
        <w:t>Miraguaí</w:t>
      </w:r>
      <w:r w:rsidR="006F2EE1" w:rsidRPr="00905EFC">
        <w:rPr>
          <w:rFonts w:ascii="Times New Roman" w:hAnsi="Times New Roman"/>
          <w:b w:val="0"/>
          <w:iCs/>
          <w:sz w:val="22"/>
          <w:szCs w:val="22"/>
        </w:rPr>
        <w:t>/RS</w:t>
      </w:r>
      <w:r w:rsidRPr="00905EFC">
        <w:rPr>
          <w:rFonts w:ascii="Times New Roman" w:hAnsi="Times New Roman"/>
          <w:b w:val="0"/>
          <w:iCs/>
          <w:sz w:val="22"/>
          <w:szCs w:val="22"/>
        </w:rPr>
        <w:t>.</w:t>
      </w:r>
    </w:p>
    <w:p w14:paraId="28FF70B8"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22.7.</w:t>
      </w:r>
      <w:r w:rsidRPr="00905EFC">
        <w:rPr>
          <w:rFonts w:ascii="Times New Roman" w:hAnsi="Times New Roman"/>
          <w:b w:val="0"/>
          <w:iCs/>
          <w:sz w:val="22"/>
          <w:szCs w:val="22"/>
        </w:rPr>
        <w:t xml:space="preserve"> A presente licitação rege-se pela Lei n°10.520/2002 e Lei Federal n° 8.666/1993,</w:t>
      </w:r>
      <w:r w:rsidR="00E347CE" w:rsidRPr="00905EFC">
        <w:rPr>
          <w:rFonts w:ascii="Times New Roman" w:hAnsi="Times New Roman"/>
          <w:b w:val="0"/>
          <w:iCs/>
          <w:sz w:val="22"/>
          <w:szCs w:val="22"/>
        </w:rPr>
        <w:t xml:space="preserve"> </w:t>
      </w:r>
      <w:r w:rsidR="00E347CE" w:rsidRPr="00905EFC">
        <w:rPr>
          <w:rFonts w:ascii="Times New Roman" w:hAnsi="Times New Roman"/>
          <w:b w:val="0"/>
          <w:sz w:val="22"/>
          <w:szCs w:val="22"/>
        </w:rPr>
        <w:t>Decreto Municipal nº 1.994/2020, de 18/06/2020</w:t>
      </w:r>
      <w:r w:rsidR="00A837B8" w:rsidRPr="00905EFC">
        <w:rPr>
          <w:rFonts w:ascii="Times New Roman" w:hAnsi="Times New Roman"/>
          <w:b w:val="0"/>
          <w:iCs/>
          <w:sz w:val="22"/>
          <w:szCs w:val="22"/>
        </w:rPr>
        <w:t xml:space="preserve">, </w:t>
      </w:r>
      <w:r w:rsidRPr="00905EFC">
        <w:rPr>
          <w:rFonts w:ascii="Times New Roman" w:hAnsi="Times New Roman"/>
          <w:b w:val="0"/>
          <w:iCs/>
          <w:sz w:val="22"/>
          <w:szCs w:val="22"/>
        </w:rPr>
        <w:t xml:space="preserve">sendo declarado competente o Foro da Comarca de </w:t>
      </w:r>
      <w:r w:rsidR="00E347CE" w:rsidRPr="00905EFC">
        <w:rPr>
          <w:rFonts w:ascii="Times New Roman" w:hAnsi="Times New Roman"/>
          <w:b w:val="0"/>
          <w:iCs/>
          <w:sz w:val="22"/>
          <w:szCs w:val="22"/>
        </w:rPr>
        <w:t>Tenente Portela</w:t>
      </w:r>
      <w:r w:rsidR="006F2EE1" w:rsidRPr="00905EFC">
        <w:rPr>
          <w:rFonts w:ascii="Times New Roman" w:hAnsi="Times New Roman"/>
          <w:b w:val="0"/>
          <w:iCs/>
          <w:sz w:val="22"/>
          <w:szCs w:val="22"/>
        </w:rPr>
        <w:t>/RS</w:t>
      </w:r>
      <w:r w:rsidR="00B21F1D" w:rsidRPr="00905EFC">
        <w:rPr>
          <w:rFonts w:ascii="Times New Roman" w:hAnsi="Times New Roman"/>
          <w:b w:val="0"/>
          <w:iCs/>
          <w:sz w:val="22"/>
          <w:szCs w:val="22"/>
        </w:rPr>
        <w:t>,</w:t>
      </w:r>
      <w:r w:rsidRPr="00905EFC">
        <w:rPr>
          <w:rFonts w:ascii="Times New Roman" w:hAnsi="Times New Roman"/>
          <w:b w:val="0"/>
          <w:iCs/>
          <w:sz w:val="22"/>
          <w:szCs w:val="22"/>
        </w:rPr>
        <w:t xml:space="preserve"> para dirimir controvérsias emergentes da presente licitação</w:t>
      </w:r>
      <w:r w:rsidR="00963477" w:rsidRPr="00905EFC">
        <w:rPr>
          <w:rFonts w:ascii="Times New Roman" w:hAnsi="Times New Roman"/>
          <w:b w:val="0"/>
          <w:iCs/>
          <w:sz w:val="22"/>
          <w:szCs w:val="22"/>
        </w:rPr>
        <w:t>.</w:t>
      </w:r>
    </w:p>
    <w:p w14:paraId="0562CB0E" w14:textId="77777777" w:rsidR="00C3362F" w:rsidRPr="00905EFC" w:rsidRDefault="00C3362F" w:rsidP="00905EFC">
      <w:pPr>
        <w:spacing w:after="120"/>
        <w:jc w:val="both"/>
        <w:rPr>
          <w:sz w:val="22"/>
          <w:szCs w:val="22"/>
        </w:rPr>
      </w:pPr>
    </w:p>
    <w:p w14:paraId="77A9A93E" w14:textId="77777777" w:rsidR="00C3362F" w:rsidRDefault="00C3362F" w:rsidP="00905EFC">
      <w:pPr>
        <w:pStyle w:val="Nvel2"/>
        <w:rPr>
          <w:rFonts w:ascii="Times New Roman" w:hAnsi="Times New Roman"/>
          <w:iCs/>
          <w:sz w:val="22"/>
          <w:szCs w:val="22"/>
        </w:rPr>
      </w:pPr>
      <w:r w:rsidRPr="00905EFC">
        <w:rPr>
          <w:rFonts w:ascii="Times New Roman" w:hAnsi="Times New Roman"/>
          <w:iCs/>
          <w:sz w:val="22"/>
          <w:szCs w:val="22"/>
        </w:rPr>
        <w:t>23 - DOS ANEXOS</w:t>
      </w:r>
    </w:p>
    <w:p w14:paraId="588F79A6" w14:textId="77777777" w:rsidR="00B10CCE" w:rsidRPr="00B10CCE" w:rsidRDefault="00B10CCE" w:rsidP="00B10CCE"/>
    <w:p w14:paraId="3133B59F" w14:textId="77777777" w:rsidR="00C3362F" w:rsidRPr="00905EFC" w:rsidRDefault="00C3362F" w:rsidP="00905EFC">
      <w:pPr>
        <w:pStyle w:val="Nvel2"/>
        <w:rPr>
          <w:rFonts w:ascii="Times New Roman" w:hAnsi="Times New Roman"/>
          <w:b w:val="0"/>
          <w:iCs/>
          <w:sz w:val="22"/>
          <w:szCs w:val="22"/>
        </w:rPr>
      </w:pPr>
      <w:r w:rsidRPr="00905EFC">
        <w:rPr>
          <w:rFonts w:ascii="Times New Roman" w:hAnsi="Times New Roman"/>
          <w:iCs/>
          <w:sz w:val="22"/>
          <w:szCs w:val="22"/>
        </w:rPr>
        <w:t>23.1</w:t>
      </w:r>
      <w:r w:rsidRPr="00905EFC">
        <w:rPr>
          <w:rFonts w:ascii="Times New Roman" w:hAnsi="Times New Roman"/>
          <w:b w:val="0"/>
          <w:iCs/>
          <w:sz w:val="22"/>
          <w:szCs w:val="22"/>
        </w:rPr>
        <w:t>. São partes integrantes deste Edital os seguintes anexos:</w:t>
      </w:r>
    </w:p>
    <w:p w14:paraId="6AEED0DA" w14:textId="77777777" w:rsidR="0019106B" w:rsidRPr="00905EFC" w:rsidRDefault="0019106B" w:rsidP="00905EFC">
      <w:pPr>
        <w:pStyle w:val="Nvel2"/>
        <w:rPr>
          <w:rFonts w:ascii="Times New Roman" w:hAnsi="Times New Roman"/>
          <w:b w:val="0"/>
          <w:iCs/>
          <w:sz w:val="22"/>
          <w:szCs w:val="22"/>
        </w:rPr>
      </w:pPr>
      <w:r w:rsidRPr="00905EFC">
        <w:rPr>
          <w:rFonts w:ascii="Times New Roman" w:hAnsi="Times New Roman"/>
          <w:iCs/>
          <w:sz w:val="22"/>
          <w:szCs w:val="22"/>
        </w:rPr>
        <w:t xml:space="preserve">ANEXO I </w:t>
      </w:r>
      <w:r w:rsidR="0098261F" w:rsidRPr="00905EFC">
        <w:rPr>
          <w:rFonts w:ascii="Times New Roman" w:hAnsi="Times New Roman"/>
          <w:iCs/>
          <w:sz w:val="22"/>
          <w:szCs w:val="22"/>
        </w:rPr>
        <w:t>–</w:t>
      </w:r>
      <w:r w:rsidRPr="00905EFC">
        <w:rPr>
          <w:rFonts w:ascii="Times New Roman" w:hAnsi="Times New Roman"/>
          <w:iCs/>
          <w:sz w:val="22"/>
          <w:szCs w:val="22"/>
        </w:rPr>
        <w:t xml:space="preserve"> </w:t>
      </w:r>
      <w:r w:rsidR="0098261F" w:rsidRPr="00905EFC">
        <w:rPr>
          <w:rFonts w:ascii="Times New Roman" w:hAnsi="Times New Roman"/>
          <w:b w:val="0"/>
          <w:iCs/>
          <w:sz w:val="22"/>
          <w:szCs w:val="22"/>
        </w:rPr>
        <w:t>Relação de Itens</w:t>
      </w:r>
    </w:p>
    <w:p w14:paraId="50880187" w14:textId="77777777" w:rsidR="00F873F0" w:rsidRPr="00905EFC" w:rsidRDefault="00F873F0" w:rsidP="00905EFC">
      <w:pPr>
        <w:pStyle w:val="Nvel2"/>
        <w:rPr>
          <w:rFonts w:ascii="Times New Roman" w:hAnsi="Times New Roman"/>
          <w:b w:val="0"/>
          <w:iCs/>
          <w:sz w:val="22"/>
          <w:szCs w:val="22"/>
        </w:rPr>
      </w:pPr>
      <w:r w:rsidRPr="00905EFC">
        <w:rPr>
          <w:rFonts w:ascii="Times New Roman" w:hAnsi="Times New Roman"/>
          <w:iCs/>
          <w:sz w:val="22"/>
          <w:szCs w:val="22"/>
        </w:rPr>
        <w:t xml:space="preserve">ANEXO </w:t>
      </w:r>
      <w:r w:rsidR="001D49EA" w:rsidRPr="00905EFC">
        <w:rPr>
          <w:rFonts w:ascii="Times New Roman" w:hAnsi="Times New Roman"/>
          <w:iCs/>
          <w:sz w:val="22"/>
          <w:szCs w:val="22"/>
        </w:rPr>
        <w:t>I</w:t>
      </w:r>
      <w:r w:rsidR="0019106B" w:rsidRPr="00905EFC">
        <w:rPr>
          <w:rFonts w:ascii="Times New Roman" w:hAnsi="Times New Roman"/>
          <w:iCs/>
          <w:sz w:val="22"/>
          <w:szCs w:val="22"/>
        </w:rPr>
        <w:t>I</w:t>
      </w:r>
      <w:r w:rsidR="00AA78FA" w:rsidRPr="00905EFC">
        <w:rPr>
          <w:rFonts w:ascii="Times New Roman" w:hAnsi="Times New Roman"/>
          <w:b w:val="0"/>
          <w:iCs/>
          <w:sz w:val="22"/>
          <w:szCs w:val="22"/>
        </w:rPr>
        <w:t>– Minuta da Ata</w:t>
      </w:r>
    </w:p>
    <w:p w14:paraId="63AB09F1" w14:textId="77777777" w:rsidR="00C50FF1" w:rsidRDefault="00C3362F" w:rsidP="00905EFC">
      <w:pPr>
        <w:pStyle w:val="Nvel2"/>
        <w:rPr>
          <w:rFonts w:ascii="Times New Roman" w:hAnsi="Times New Roman"/>
          <w:b w:val="0"/>
          <w:iCs/>
          <w:sz w:val="22"/>
          <w:szCs w:val="22"/>
        </w:rPr>
      </w:pPr>
      <w:r w:rsidRPr="00905EFC">
        <w:rPr>
          <w:rFonts w:ascii="Times New Roman" w:hAnsi="Times New Roman"/>
          <w:iCs/>
          <w:sz w:val="22"/>
          <w:szCs w:val="22"/>
        </w:rPr>
        <w:t xml:space="preserve">ANEXO </w:t>
      </w:r>
      <w:r w:rsidR="006852D9" w:rsidRPr="00905EFC">
        <w:rPr>
          <w:rFonts w:ascii="Times New Roman" w:hAnsi="Times New Roman"/>
          <w:iCs/>
          <w:sz w:val="22"/>
          <w:szCs w:val="22"/>
        </w:rPr>
        <w:t>I</w:t>
      </w:r>
      <w:r w:rsidR="001D49EA" w:rsidRPr="00905EFC">
        <w:rPr>
          <w:rFonts w:ascii="Times New Roman" w:hAnsi="Times New Roman"/>
          <w:iCs/>
          <w:sz w:val="22"/>
          <w:szCs w:val="22"/>
        </w:rPr>
        <w:t>I</w:t>
      </w:r>
      <w:r w:rsidR="004923D1" w:rsidRPr="00905EFC">
        <w:rPr>
          <w:rFonts w:ascii="Times New Roman" w:hAnsi="Times New Roman"/>
          <w:b w:val="0"/>
          <w:iCs/>
          <w:sz w:val="22"/>
          <w:szCs w:val="22"/>
        </w:rPr>
        <w:t>I</w:t>
      </w:r>
      <w:r w:rsidR="00AA78FA" w:rsidRPr="00905EFC">
        <w:rPr>
          <w:rFonts w:ascii="Times New Roman" w:hAnsi="Times New Roman"/>
          <w:b w:val="0"/>
          <w:iCs/>
          <w:sz w:val="22"/>
          <w:szCs w:val="22"/>
        </w:rPr>
        <w:t>– Modelo da proposta com declarações</w:t>
      </w:r>
    </w:p>
    <w:p w14:paraId="133AB032" w14:textId="77777777" w:rsidR="00B10CCE" w:rsidRPr="00B10CCE" w:rsidRDefault="00B10CCE" w:rsidP="00B10CCE"/>
    <w:p w14:paraId="7C25CD89" w14:textId="6045DF99" w:rsidR="00C3362F" w:rsidRDefault="00E347CE" w:rsidP="00905EFC">
      <w:pPr>
        <w:widowControl w:val="0"/>
        <w:rPr>
          <w:snapToGrid w:val="0"/>
          <w:sz w:val="22"/>
          <w:szCs w:val="22"/>
        </w:rPr>
      </w:pPr>
      <w:r w:rsidRPr="00905EFC">
        <w:rPr>
          <w:snapToGrid w:val="0"/>
          <w:sz w:val="22"/>
          <w:szCs w:val="22"/>
        </w:rPr>
        <w:t>Miraguaí</w:t>
      </w:r>
      <w:r w:rsidR="009B45B0" w:rsidRPr="00905EFC">
        <w:rPr>
          <w:snapToGrid w:val="0"/>
          <w:sz w:val="22"/>
          <w:szCs w:val="22"/>
        </w:rPr>
        <w:t>/RS</w:t>
      </w:r>
      <w:r w:rsidR="00C3362F" w:rsidRPr="00905EFC">
        <w:rPr>
          <w:snapToGrid w:val="0"/>
          <w:sz w:val="22"/>
          <w:szCs w:val="22"/>
        </w:rPr>
        <w:t>,</w:t>
      </w:r>
      <w:r w:rsidR="00B97DBC">
        <w:rPr>
          <w:snapToGrid w:val="0"/>
          <w:sz w:val="22"/>
          <w:szCs w:val="22"/>
        </w:rPr>
        <w:t xml:space="preserve"> </w:t>
      </w:r>
      <w:r w:rsidR="00B10CCE">
        <w:rPr>
          <w:snapToGrid w:val="0"/>
          <w:sz w:val="22"/>
          <w:szCs w:val="22"/>
        </w:rPr>
        <w:t>31</w:t>
      </w:r>
      <w:r w:rsidR="00596597">
        <w:rPr>
          <w:snapToGrid w:val="0"/>
          <w:sz w:val="22"/>
          <w:szCs w:val="22"/>
        </w:rPr>
        <w:t xml:space="preserve"> de outubro </w:t>
      </w:r>
      <w:r w:rsidR="00C3362F" w:rsidRPr="00905EFC">
        <w:rPr>
          <w:snapToGrid w:val="0"/>
          <w:sz w:val="22"/>
          <w:szCs w:val="22"/>
        </w:rPr>
        <w:t>de 20</w:t>
      </w:r>
      <w:r w:rsidR="001D49EA" w:rsidRPr="00905EFC">
        <w:rPr>
          <w:snapToGrid w:val="0"/>
          <w:sz w:val="22"/>
          <w:szCs w:val="22"/>
        </w:rPr>
        <w:t>2</w:t>
      </w:r>
      <w:r w:rsidR="00EA3363" w:rsidRPr="00905EFC">
        <w:rPr>
          <w:snapToGrid w:val="0"/>
          <w:sz w:val="22"/>
          <w:szCs w:val="22"/>
        </w:rPr>
        <w:t>3</w:t>
      </w:r>
      <w:r w:rsidR="00C3362F" w:rsidRPr="00905EFC">
        <w:rPr>
          <w:snapToGrid w:val="0"/>
          <w:sz w:val="22"/>
          <w:szCs w:val="22"/>
        </w:rPr>
        <w:t>.</w:t>
      </w:r>
    </w:p>
    <w:p w14:paraId="7F25C023" w14:textId="77777777" w:rsidR="00B10CCE" w:rsidRDefault="00B10CCE" w:rsidP="00905EFC">
      <w:pPr>
        <w:widowControl w:val="0"/>
        <w:rPr>
          <w:snapToGrid w:val="0"/>
          <w:sz w:val="22"/>
          <w:szCs w:val="22"/>
        </w:rPr>
      </w:pPr>
    </w:p>
    <w:p w14:paraId="5DD41948" w14:textId="77777777" w:rsidR="00B10CCE" w:rsidRPr="00905EFC" w:rsidRDefault="00B10CCE" w:rsidP="00B10CCE">
      <w:pPr>
        <w:jc w:val="center"/>
        <w:rPr>
          <w:bCs/>
          <w:iCs/>
          <w:sz w:val="22"/>
          <w:szCs w:val="22"/>
        </w:rPr>
      </w:pPr>
      <w:r>
        <w:rPr>
          <w:snapToGrid w:val="0"/>
          <w:sz w:val="22"/>
          <w:szCs w:val="22"/>
        </w:rPr>
        <w:t xml:space="preserve">                                                                        </w:t>
      </w:r>
      <w:r w:rsidRPr="00905EFC">
        <w:rPr>
          <w:bCs/>
          <w:iCs/>
          <w:sz w:val="22"/>
          <w:szCs w:val="22"/>
        </w:rPr>
        <w:t>LUIS CARLOS HERRMANN</w:t>
      </w:r>
    </w:p>
    <w:p w14:paraId="2CDAB4CD" w14:textId="43BEBCEF" w:rsidR="00B10CCE" w:rsidRDefault="00B10CCE" w:rsidP="00B10CCE">
      <w:pPr>
        <w:jc w:val="center"/>
        <w:rPr>
          <w:sz w:val="22"/>
          <w:szCs w:val="22"/>
        </w:rPr>
      </w:pPr>
      <w:r w:rsidRPr="00905EFC">
        <w:rPr>
          <w:sz w:val="22"/>
          <w:szCs w:val="22"/>
        </w:rPr>
        <w:t xml:space="preserve">                                                           </w:t>
      </w:r>
      <w:r>
        <w:rPr>
          <w:sz w:val="22"/>
          <w:szCs w:val="22"/>
        </w:rPr>
        <w:t xml:space="preserve">      </w:t>
      </w:r>
      <w:r w:rsidRPr="00905EFC">
        <w:rPr>
          <w:sz w:val="22"/>
          <w:szCs w:val="22"/>
        </w:rPr>
        <w:t xml:space="preserve">    Prefeito</w:t>
      </w:r>
      <w:r>
        <w:rPr>
          <w:sz w:val="22"/>
          <w:szCs w:val="22"/>
        </w:rPr>
        <w:t xml:space="preserve"> Municipal</w:t>
      </w:r>
    </w:p>
    <w:p w14:paraId="6648F1E1" w14:textId="5D56E78D" w:rsidR="00B10CCE" w:rsidRDefault="00B10CCE" w:rsidP="00905EFC">
      <w:pPr>
        <w:widowControl w:val="0"/>
        <w:rPr>
          <w:snapToGrid w:val="0"/>
          <w:sz w:val="22"/>
          <w:szCs w:val="22"/>
        </w:rPr>
      </w:pPr>
      <w:r>
        <w:rPr>
          <w:snapToGrid w:val="0"/>
          <w:sz w:val="22"/>
          <w:szCs w:val="22"/>
        </w:rPr>
        <w:t xml:space="preserve"> </w:t>
      </w:r>
    </w:p>
    <w:p w14:paraId="4D862E4D" w14:textId="77777777" w:rsidR="00B10CCE" w:rsidRDefault="00B10CCE" w:rsidP="00905EFC">
      <w:pPr>
        <w:widowControl w:val="0"/>
        <w:rPr>
          <w:snapToGrid w:val="0"/>
          <w:sz w:val="22"/>
          <w:szCs w:val="22"/>
        </w:rPr>
      </w:pPr>
    </w:p>
    <w:p w14:paraId="2FAB2C65" w14:textId="77777777" w:rsidR="00B10CCE" w:rsidRDefault="00B10CCE" w:rsidP="00905EFC">
      <w:pPr>
        <w:widowControl w:val="0"/>
        <w:rPr>
          <w:snapToGrid w:val="0"/>
          <w:sz w:val="22"/>
          <w:szCs w:val="22"/>
        </w:rPr>
      </w:pPr>
    </w:p>
    <w:p w14:paraId="54D2F229" w14:textId="77777777" w:rsidR="00B10CCE" w:rsidRDefault="00B10CCE" w:rsidP="00905EFC">
      <w:pPr>
        <w:widowControl w:val="0"/>
        <w:rPr>
          <w:snapToGrid w:val="0"/>
          <w:sz w:val="22"/>
          <w:szCs w:val="22"/>
        </w:rPr>
      </w:pPr>
    </w:p>
    <w:p w14:paraId="3BA0F612" w14:textId="77777777" w:rsidR="00B10CCE" w:rsidRPr="00905EFC" w:rsidRDefault="00B10CCE" w:rsidP="00905EFC">
      <w:pPr>
        <w:widowControl w:val="0"/>
        <w:rPr>
          <w:snapToGrid w:val="0"/>
          <w:sz w:val="22"/>
          <w:szCs w:val="22"/>
        </w:rPr>
      </w:pPr>
    </w:p>
    <w:p w14:paraId="521763C8" w14:textId="77777777" w:rsidR="00C50FF1" w:rsidRPr="00905EFC" w:rsidRDefault="00D503E8" w:rsidP="009826CB">
      <w:pPr>
        <w:widowControl w:val="0"/>
        <w:ind w:left="1701"/>
        <w:jc w:val="center"/>
        <w:rPr>
          <w:snapToGrid w:val="0"/>
          <w:sz w:val="22"/>
          <w:szCs w:val="22"/>
        </w:rPr>
      </w:pPr>
      <w:r w:rsidRPr="00905EFC">
        <w:rPr>
          <w:noProof/>
          <w:sz w:val="22"/>
          <w:szCs w:val="22"/>
        </w:rPr>
        <mc:AlternateContent>
          <mc:Choice Requires="wps">
            <w:drawing>
              <wp:anchor distT="0" distB="0" distL="114935" distR="114935" simplePos="0" relativeHeight="251657216" behindDoc="0" locked="0" layoutInCell="1" allowOverlap="1" wp14:anchorId="3ED3DE0F" wp14:editId="7E0C950B">
                <wp:simplePos x="0" y="0"/>
                <wp:positionH relativeFrom="column">
                  <wp:posOffset>3479</wp:posOffset>
                </wp:positionH>
                <wp:positionV relativeFrom="paragraph">
                  <wp:posOffset>124460</wp:posOffset>
                </wp:positionV>
                <wp:extent cx="2113280" cy="1184744"/>
                <wp:effectExtent l="0" t="0" r="20320" b="15875"/>
                <wp:wrapNone/>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1184744"/>
                        </a:xfrm>
                        <a:prstGeom prst="rect">
                          <a:avLst/>
                        </a:prstGeom>
                        <a:solidFill>
                          <a:srgbClr val="FFFFFF"/>
                        </a:solidFill>
                        <a:ln w="9525">
                          <a:solidFill>
                            <a:srgbClr val="000000"/>
                          </a:solidFill>
                          <a:miter lim="800000"/>
                          <a:headEnd/>
                          <a:tailEnd/>
                        </a:ln>
                      </wps:spPr>
                      <wps:txbx>
                        <w:txbxContent>
                          <w:p w14:paraId="12786CEA" w14:textId="77777777" w:rsidR="00B10CCE" w:rsidRDefault="00B10CCE" w:rsidP="00E206E0">
                            <w:pPr>
                              <w:jc w:val="both"/>
                              <w:rPr>
                                <w:rFonts w:ascii="Arial" w:hAnsi="Arial" w:cs="Arial"/>
                                <w:sz w:val="18"/>
                                <w:szCs w:val="18"/>
                                <w:lang w:val="pt-PT"/>
                              </w:rPr>
                            </w:pPr>
                            <w:r>
                              <w:rPr>
                                <w:rFonts w:ascii="Arial" w:hAnsi="Arial" w:cs="Arial"/>
                                <w:sz w:val="18"/>
                                <w:szCs w:val="18"/>
                                <w:lang w:val="pt-PT"/>
                              </w:rPr>
                              <w:t>Este edital encontra-se examinado e aprovado por esta Assessoria Jurídica</w:t>
                            </w:r>
                          </w:p>
                          <w:p w14:paraId="4C75853A" w14:textId="77777777" w:rsidR="00B10CCE" w:rsidRDefault="00B10CCE" w:rsidP="00E206E0">
                            <w:pPr>
                              <w:jc w:val="both"/>
                            </w:pPr>
                          </w:p>
                          <w:p w14:paraId="707275B3" w14:textId="5F17D694" w:rsidR="00B10CCE" w:rsidRDefault="00B10CCE" w:rsidP="00E206E0">
                            <w:pPr>
                              <w:jc w:val="both"/>
                              <w:rPr>
                                <w:rFonts w:ascii="Arial" w:hAnsi="Arial" w:cs="Arial"/>
                                <w:sz w:val="18"/>
                                <w:szCs w:val="18"/>
                                <w:lang w:val="pt-PT"/>
                              </w:rPr>
                            </w:pPr>
                            <w:r>
                              <w:rPr>
                                <w:rFonts w:ascii="Arial" w:hAnsi="Arial" w:cs="Arial"/>
                                <w:sz w:val="18"/>
                                <w:szCs w:val="18"/>
                                <w:lang w:val="pt-PT"/>
                              </w:rPr>
                              <w:t>Em:</w:t>
                            </w:r>
                            <w:proofErr w:type="gramStart"/>
                            <w:r>
                              <w:rPr>
                                <w:rFonts w:ascii="Arial" w:hAnsi="Arial" w:cs="Arial"/>
                                <w:sz w:val="18"/>
                                <w:szCs w:val="18"/>
                                <w:lang w:val="pt-PT"/>
                              </w:rPr>
                              <w:t>..........</w:t>
                            </w:r>
                            <w:proofErr w:type="gramEnd"/>
                            <w:r>
                              <w:rPr>
                                <w:rFonts w:ascii="Arial" w:hAnsi="Arial" w:cs="Arial"/>
                                <w:sz w:val="18"/>
                                <w:szCs w:val="18"/>
                                <w:lang w:val="pt-PT"/>
                              </w:rPr>
                              <w:t>/......../..........</w:t>
                            </w:r>
                          </w:p>
                          <w:p w14:paraId="177FB2C4" w14:textId="77777777" w:rsidR="00B10CCE" w:rsidRDefault="00B10CCE" w:rsidP="00E206E0">
                            <w:pPr>
                              <w:jc w:val="both"/>
                              <w:rPr>
                                <w:rFonts w:ascii="Arial" w:hAnsi="Arial" w:cs="Arial"/>
                                <w:sz w:val="18"/>
                                <w:szCs w:val="18"/>
                                <w:lang w:val="pt-PT"/>
                              </w:rPr>
                            </w:pPr>
                          </w:p>
                          <w:p w14:paraId="18F9CFF0" w14:textId="77777777" w:rsidR="00B10CCE" w:rsidRDefault="00B10CCE" w:rsidP="00E206E0">
                            <w:pPr>
                              <w:jc w:val="both"/>
                            </w:pPr>
                          </w:p>
                          <w:p w14:paraId="34CE0A41" w14:textId="77777777" w:rsidR="00B10CCE" w:rsidRDefault="00B10CCE" w:rsidP="00E206E0">
                            <w:pPr>
                              <w:jc w:val="center"/>
                              <w:rPr>
                                <w:rFonts w:ascii="Arial" w:hAnsi="Arial" w:cs="Arial"/>
                                <w:sz w:val="20"/>
                                <w:szCs w:val="20"/>
                                <w:lang w:val="pt-PT"/>
                              </w:rPr>
                            </w:pPr>
                          </w:p>
                          <w:p w14:paraId="308FCB86" w14:textId="77777777" w:rsidR="00B10CCE" w:rsidRDefault="00B10CCE" w:rsidP="00E206E0">
                            <w:pPr>
                              <w:jc w:val="center"/>
                              <w:rPr>
                                <w:rFonts w:ascii="Arial" w:hAnsi="Arial" w:cs="Arial"/>
                                <w:sz w:val="20"/>
                                <w:szCs w:val="20"/>
                                <w:lang w:val="pt-PT"/>
                              </w:rPr>
                            </w:pPr>
                          </w:p>
                          <w:p w14:paraId="4B4DC17F" w14:textId="77777777" w:rsidR="00B10CCE" w:rsidRDefault="00B10CCE" w:rsidP="00E206E0">
                            <w:r>
                              <w:rPr>
                                <w:rFonts w:ascii="Arial" w:hAnsi="Arial" w:cs="Arial"/>
                                <w:sz w:val="20"/>
                                <w:szCs w:val="20"/>
                                <w:lang w:val="pt-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25pt;margin-top:9.8pt;width:166.4pt;height:93.3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">
                <v:textbox>
                  <w:txbxContent>
                    <w:p w14:paraId="12786CEA" w14:textId="77777777" w:rsidR="00B10CCE" w:rsidRDefault="00B10CCE" w:rsidP="00E206E0">
                      <w:pPr>
                        <w:jc w:val="both"/>
                        <w:rPr>
                          <w:rFonts w:ascii="Arial" w:hAnsi="Arial" w:cs="Arial"/>
                          <w:sz w:val="18"/>
                          <w:szCs w:val="18"/>
                          <w:lang w:val="pt-PT"/>
                        </w:rPr>
                      </w:pPr>
                      <w:r>
                        <w:rPr>
                          <w:rFonts w:ascii="Arial" w:hAnsi="Arial" w:cs="Arial"/>
                          <w:sz w:val="18"/>
                          <w:szCs w:val="18"/>
                          <w:lang w:val="pt-PT"/>
                        </w:rPr>
                        <w:t>Este edital encontra-se examinado e aprovado por esta Assessoria Jurídica</w:t>
                      </w:r>
                    </w:p>
                    <w:p w14:paraId="4C75853A" w14:textId="77777777" w:rsidR="00B10CCE" w:rsidRDefault="00B10CCE" w:rsidP="00E206E0">
                      <w:pPr>
                        <w:jc w:val="both"/>
                      </w:pPr>
                    </w:p>
                    <w:p w14:paraId="707275B3" w14:textId="5F17D694" w:rsidR="00B10CCE" w:rsidRDefault="00B10CCE" w:rsidP="00E206E0">
                      <w:pPr>
                        <w:jc w:val="both"/>
                        <w:rPr>
                          <w:rFonts w:ascii="Arial" w:hAnsi="Arial" w:cs="Arial"/>
                          <w:sz w:val="18"/>
                          <w:szCs w:val="18"/>
                          <w:lang w:val="pt-PT"/>
                        </w:rPr>
                      </w:pPr>
                      <w:r>
                        <w:rPr>
                          <w:rFonts w:ascii="Arial" w:hAnsi="Arial" w:cs="Arial"/>
                          <w:sz w:val="18"/>
                          <w:szCs w:val="18"/>
                          <w:lang w:val="pt-PT"/>
                        </w:rPr>
                        <w:t>Em:</w:t>
                      </w:r>
                      <w:proofErr w:type="gramStart"/>
                      <w:r>
                        <w:rPr>
                          <w:rFonts w:ascii="Arial" w:hAnsi="Arial" w:cs="Arial"/>
                          <w:sz w:val="18"/>
                          <w:szCs w:val="18"/>
                          <w:lang w:val="pt-PT"/>
                        </w:rPr>
                        <w:t>..........</w:t>
                      </w:r>
                      <w:proofErr w:type="gramEnd"/>
                      <w:r>
                        <w:rPr>
                          <w:rFonts w:ascii="Arial" w:hAnsi="Arial" w:cs="Arial"/>
                          <w:sz w:val="18"/>
                          <w:szCs w:val="18"/>
                          <w:lang w:val="pt-PT"/>
                        </w:rPr>
                        <w:t>/......../..........</w:t>
                      </w:r>
                    </w:p>
                    <w:p w14:paraId="177FB2C4" w14:textId="77777777" w:rsidR="00B10CCE" w:rsidRDefault="00B10CCE" w:rsidP="00E206E0">
                      <w:pPr>
                        <w:jc w:val="both"/>
                        <w:rPr>
                          <w:rFonts w:ascii="Arial" w:hAnsi="Arial" w:cs="Arial"/>
                          <w:sz w:val="18"/>
                          <w:szCs w:val="18"/>
                          <w:lang w:val="pt-PT"/>
                        </w:rPr>
                      </w:pPr>
                    </w:p>
                    <w:p w14:paraId="18F9CFF0" w14:textId="77777777" w:rsidR="00B10CCE" w:rsidRDefault="00B10CCE" w:rsidP="00E206E0">
                      <w:pPr>
                        <w:jc w:val="both"/>
                      </w:pPr>
                    </w:p>
                    <w:p w14:paraId="34CE0A41" w14:textId="77777777" w:rsidR="00B10CCE" w:rsidRDefault="00B10CCE" w:rsidP="00E206E0">
                      <w:pPr>
                        <w:jc w:val="center"/>
                        <w:rPr>
                          <w:rFonts w:ascii="Arial" w:hAnsi="Arial" w:cs="Arial"/>
                          <w:sz w:val="20"/>
                          <w:szCs w:val="20"/>
                          <w:lang w:val="pt-PT"/>
                        </w:rPr>
                      </w:pPr>
                    </w:p>
                    <w:p w14:paraId="308FCB86" w14:textId="77777777" w:rsidR="00B10CCE" w:rsidRDefault="00B10CCE" w:rsidP="00E206E0">
                      <w:pPr>
                        <w:jc w:val="center"/>
                        <w:rPr>
                          <w:rFonts w:ascii="Arial" w:hAnsi="Arial" w:cs="Arial"/>
                          <w:sz w:val="20"/>
                          <w:szCs w:val="20"/>
                          <w:lang w:val="pt-PT"/>
                        </w:rPr>
                      </w:pPr>
                    </w:p>
                    <w:p w14:paraId="4B4DC17F" w14:textId="77777777" w:rsidR="00B10CCE" w:rsidRDefault="00B10CCE" w:rsidP="00E206E0">
                      <w:r>
                        <w:rPr>
                          <w:rFonts w:ascii="Arial" w:hAnsi="Arial" w:cs="Arial"/>
                          <w:sz w:val="20"/>
                          <w:szCs w:val="20"/>
                          <w:lang w:val="pt-PT"/>
                        </w:rPr>
                        <w:t>..........................................</w:t>
                      </w:r>
                    </w:p>
                  </w:txbxContent>
                </v:textbox>
              </v:shape>
            </w:pict>
          </mc:Fallback>
        </mc:AlternateContent>
      </w:r>
    </w:p>
    <w:p w14:paraId="6D98A12B" w14:textId="77777777" w:rsidR="00C50FF1" w:rsidRPr="00905EFC" w:rsidRDefault="00C50FF1" w:rsidP="009826CB">
      <w:pPr>
        <w:widowControl w:val="0"/>
        <w:rPr>
          <w:snapToGrid w:val="0"/>
          <w:sz w:val="22"/>
          <w:szCs w:val="22"/>
        </w:rPr>
      </w:pPr>
    </w:p>
    <w:p w14:paraId="49E4B370" w14:textId="77777777" w:rsidR="00C3362F" w:rsidRPr="00905EFC" w:rsidRDefault="00C3362F" w:rsidP="009826CB">
      <w:pPr>
        <w:jc w:val="center"/>
        <w:rPr>
          <w:snapToGrid w:val="0"/>
          <w:sz w:val="22"/>
          <w:szCs w:val="22"/>
        </w:rPr>
      </w:pPr>
      <w:r w:rsidRPr="00905EFC">
        <w:rPr>
          <w:i/>
          <w:iCs/>
          <w:snapToGrid w:val="0"/>
          <w:sz w:val="22"/>
          <w:szCs w:val="22"/>
        </w:rPr>
        <w:t xml:space="preserve">                  </w:t>
      </w:r>
    </w:p>
    <w:p w14:paraId="4BF974F1" w14:textId="69FDE636" w:rsidR="007540C8" w:rsidRDefault="00E347CE" w:rsidP="00B10CCE">
      <w:pPr>
        <w:jc w:val="center"/>
        <w:rPr>
          <w:sz w:val="22"/>
          <w:szCs w:val="22"/>
        </w:rPr>
      </w:pPr>
      <w:r w:rsidRPr="00905EFC">
        <w:rPr>
          <w:bCs/>
          <w:iCs/>
          <w:sz w:val="22"/>
          <w:szCs w:val="22"/>
        </w:rPr>
        <w:t xml:space="preserve">                                                                 </w:t>
      </w:r>
    </w:p>
    <w:p w14:paraId="2946DB82" w14:textId="77777777" w:rsidR="00596597" w:rsidRPr="007558EE" w:rsidRDefault="00596597" w:rsidP="00307533">
      <w:pPr>
        <w:rPr>
          <w:sz w:val="22"/>
          <w:szCs w:val="22"/>
        </w:rPr>
      </w:pPr>
    </w:p>
    <w:p w14:paraId="5997CC1D" w14:textId="77777777" w:rsidR="007540C8" w:rsidRPr="00905EFC" w:rsidRDefault="007540C8" w:rsidP="009826CB">
      <w:pPr>
        <w:pStyle w:val="WW-Padro"/>
        <w:jc w:val="both"/>
        <w:rPr>
          <w:sz w:val="22"/>
          <w:szCs w:val="22"/>
        </w:rPr>
      </w:pPr>
    </w:p>
    <w:p w14:paraId="110FFD37" w14:textId="77777777" w:rsidR="00E33C67" w:rsidRDefault="00E33C67" w:rsidP="00905EFC">
      <w:pPr>
        <w:autoSpaceDE w:val="0"/>
        <w:autoSpaceDN w:val="0"/>
        <w:adjustRightInd w:val="0"/>
        <w:jc w:val="center"/>
        <w:rPr>
          <w:b/>
          <w:bCs/>
        </w:rPr>
      </w:pPr>
    </w:p>
    <w:p w14:paraId="3BA5C3C0" w14:textId="10BD3662" w:rsidR="01B3327E" w:rsidRDefault="01B3327E" w:rsidP="01B3327E">
      <w:pPr>
        <w:jc w:val="center"/>
        <w:rPr>
          <w:b/>
          <w:bCs/>
        </w:rPr>
      </w:pPr>
    </w:p>
    <w:p w14:paraId="01441502" w14:textId="78B6249D" w:rsidR="01B3327E" w:rsidRDefault="01B3327E" w:rsidP="01B3327E">
      <w:pPr>
        <w:jc w:val="center"/>
        <w:rPr>
          <w:b/>
          <w:bCs/>
        </w:rPr>
      </w:pPr>
    </w:p>
    <w:p w14:paraId="55995828" w14:textId="5293AEAD" w:rsidR="01B3327E" w:rsidRDefault="01B3327E" w:rsidP="01B3327E">
      <w:pPr>
        <w:jc w:val="center"/>
        <w:rPr>
          <w:b/>
          <w:bCs/>
        </w:rPr>
      </w:pPr>
    </w:p>
    <w:p w14:paraId="3E0AE53D" w14:textId="5A3F79BF" w:rsidR="01B3327E" w:rsidRDefault="01B3327E" w:rsidP="01B3327E">
      <w:pPr>
        <w:jc w:val="center"/>
        <w:rPr>
          <w:b/>
          <w:bCs/>
        </w:rPr>
      </w:pPr>
    </w:p>
    <w:p w14:paraId="64DA5D06" w14:textId="3D345821" w:rsidR="01B3327E" w:rsidRDefault="01B3327E" w:rsidP="01B3327E">
      <w:pPr>
        <w:jc w:val="center"/>
        <w:rPr>
          <w:b/>
          <w:bCs/>
        </w:rPr>
      </w:pPr>
    </w:p>
    <w:p w14:paraId="343DFAC9" w14:textId="1837257B" w:rsidR="01B3327E" w:rsidRDefault="01B3327E" w:rsidP="01B3327E">
      <w:pPr>
        <w:jc w:val="center"/>
        <w:rPr>
          <w:b/>
          <w:bCs/>
        </w:rPr>
      </w:pPr>
    </w:p>
    <w:p w14:paraId="3104DD07" w14:textId="2413A293" w:rsidR="01B3327E" w:rsidRDefault="01B3327E" w:rsidP="01B3327E">
      <w:pPr>
        <w:jc w:val="center"/>
        <w:rPr>
          <w:b/>
          <w:bCs/>
        </w:rPr>
      </w:pPr>
    </w:p>
    <w:p w14:paraId="6EB89A39" w14:textId="77777777" w:rsidR="00B23B15" w:rsidRDefault="00B23B15" w:rsidP="009E5577">
      <w:pPr>
        <w:rPr>
          <w:b/>
          <w:bCs/>
        </w:rPr>
      </w:pPr>
    </w:p>
    <w:p w14:paraId="52368649" w14:textId="2229DE07" w:rsidR="01B3327E" w:rsidRDefault="01B3327E" w:rsidP="01B3327E">
      <w:pPr>
        <w:jc w:val="center"/>
        <w:rPr>
          <w:b/>
          <w:bCs/>
        </w:rPr>
      </w:pPr>
    </w:p>
    <w:p w14:paraId="7925AB0A" w14:textId="207A07B9" w:rsidR="01B3327E" w:rsidRDefault="01B3327E" w:rsidP="01B3327E">
      <w:pPr>
        <w:jc w:val="center"/>
        <w:rPr>
          <w:b/>
          <w:bCs/>
        </w:rPr>
      </w:pPr>
    </w:p>
    <w:p w14:paraId="6B699379" w14:textId="77777777" w:rsidR="00E33C67" w:rsidRDefault="00E33C67" w:rsidP="00905EFC">
      <w:pPr>
        <w:autoSpaceDE w:val="0"/>
        <w:autoSpaceDN w:val="0"/>
        <w:adjustRightInd w:val="0"/>
        <w:jc w:val="center"/>
        <w:rPr>
          <w:b/>
          <w:bCs/>
        </w:rPr>
      </w:pPr>
    </w:p>
    <w:p w14:paraId="4D5DE999" w14:textId="77777777" w:rsidR="00754475" w:rsidRPr="00905EFC" w:rsidRDefault="00754475" w:rsidP="00905EFC">
      <w:pPr>
        <w:autoSpaceDE w:val="0"/>
        <w:autoSpaceDN w:val="0"/>
        <w:adjustRightInd w:val="0"/>
        <w:jc w:val="center"/>
        <w:rPr>
          <w:b/>
          <w:bCs/>
        </w:rPr>
      </w:pPr>
      <w:r w:rsidRPr="00905EFC">
        <w:rPr>
          <w:b/>
          <w:bCs/>
        </w:rPr>
        <w:t>ANEXO I</w:t>
      </w:r>
    </w:p>
    <w:p w14:paraId="412FF02F" w14:textId="77777777" w:rsidR="00754475" w:rsidRPr="00905EFC" w:rsidRDefault="008A78C1" w:rsidP="00905EFC">
      <w:pPr>
        <w:autoSpaceDE w:val="0"/>
        <w:autoSpaceDN w:val="0"/>
        <w:adjustRightInd w:val="0"/>
        <w:jc w:val="center"/>
        <w:rPr>
          <w:b/>
          <w:bCs/>
        </w:rPr>
      </w:pPr>
      <w:r>
        <w:rPr>
          <w:b/>
          <w:bCs/>
        </w:rPr>
        <w:t>PREGÃO ELETRÔNICO Nº 08</w:t>
      </w:r>
      <w:r w:rsidR="00754475" w:rsidRPr="00905EFC">
        <w:rPr>
          <w:b/>
          <w:bCs/>
        </w:rPr>
        <w:t>/2023</w:t>
      </w:r>
    </w:p>
    <w:p w14:paraId="3752EA60" w14:textId="77777777" w:rsidR="00905EFC" w:rsidRPr="00307533" w:rsidRDefault="00307533" w:rsidP="00307533">
      <w:pPr>
        <w:pStyle w:val="WW-Legenda"/>
        <w:tabs>
          <w:tab w:val="left" w:pos="4820"/>
        </w:tabs>
        <w:rPr>
          <w:szCs w:val="24"/>
        </w:rPr>
      </w:pPr>
      <w:r>
        <w:rPr>
          <w:szCs w:val="24"/>
        </w:rPr>
        <w:t>RELAÇÃO DOS ITENS</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992"/>
        <w:gridCol w:w="992"/>
        <w:gridCol w:w="992"/>
        <w:gridCol w:w="1134"/>
      </w:tblGrid>
      <w:tr w:rsidR="00754475" w:rsidRPr="00905EFC" w14:paraId="1ECC431C" w14:textId="77777777" w:rsidTr="00C20DBF">
        <w:tc>
          <w:tcPr>
            <w:tcW w:w="709" w:type="dxa"/>
            <w:tcBorders>
              <w:top w:val="single" w:sz="4" w:space="0" w:color="auto"/>
              <w:left w:val="single" w:sz="4" w:space="0" w:color="auto"/>
              <w:bottom w:val="single" w:sz="4" w:space="0" w:color="auto"/>
              <w:right w:val="single" w:sz="4" w:space="0" w:color="auto"/>
            </w:tcBorders>
            <w:hideMark/>
          </w:tcPr>
          <w:p w14:paraId="1DF9EE0C" w14:textId="77777777" w:rsidR="00754475" w:rsidRPr="00C20DBF" w:rsidRDefault="00754475" w:rsidP="00905EFC">
            <w:pPr>
              <w:keepNext/>
              <w:jc w:val="both"/>
              <w:outlineLvl w:val="1"/>
              <w:rPr>
                <w:b/>
                <w:bCs/>
                <w:iCs/>
                <w:sz w:val="18"/>
                <w:szCs w:val="18"/>
              </w:rPr>
            </w:pPr>
            <w:r w:rsidRPr="00307533">
              <w:rPr>
                <w:b/>
                <w:bCs/>
                <w:i/>
                <w:iCs/>
                <w:sz w:val="20"/>
                <w:szCs w:val="20"/>
              </w:rPr>
              <w:t xml:space="preserve">  </w:t>
            </w:r>
            <w:r w:rsidRPr="00C20DBF">
              <w:rPr>
                <w:b/>
                <w:bCs/>
                <w:iCs/>
                <w:sz w:val="18"/>
                <w:szCs w:val="18"/>
              </w:rPr>
              <w:t>ITEM</w:t>
            </w:r>
          </w:p>
        </w:tc>
        <w:tc>
          <w:tcPr>
            <w:tcW w:w="5245" w:type="dxa"/>
            <w:tcBorders>
              <w:top w:val="single" w:sz="4" w:space="0" w:color="auto"/>
              <w:left w:val="single" w:sz="4" w:space="0" w:color="auto"/>
              <w:bottom w:val="single" w:sz="4" w:space="0" w:color="auto"/>
              <w:right w:val="single" w:sz="4" w:space="0" w:color="auto"/>
            </w:tcBorders>
          </w:tcPr>
          <w:p w14:paraId="3FE9F23F" w14:textId="77777777" w:rsidR="00754475" w:rsidRPr="00905EFC" w:rsidRDefault="00754475" w:rsidP="00905EFC">
            <w:pPr>
              <w:keepNext/>
              <w:jc w:val="center"/>
              <w:outlineLvl w:val="1"/>
              <w:rPr>
                <w:b/>
                <w:bCs/>
                <w:iCs/>
                <w:sz w:val="20"/>
                <w:szCs w:val="20"/>
              </w:rPr>
            </w:pPr>
          </w:p>
          <w:p w14:paraId="0875FBC0" w14:textId="77777777" w:rsidR="00754475" w:rsidRPr="00905EFC" w:rsidRDefault="00754475" w:rsidP="00C20DBF">
            <w:pPr>
              <w:keepNext/>
              <w:jc w:val="center"/>
              <w:outlineLvl w:val="1"/>
              <w:rPr>
                <w:b/>
                <w:bCs/>
                <w:iCs/>
                <w:sz w:val="20"/>
                <w:szCs w:val="20"/>
              </w:rPr>
            </w:pPr>
            <w:r w:rsidRPr="00905EFC">
              <w:rPr>
                <w:b/>
                <w:bCs/>
                <w:iCs/>
                <w:sz w:val="20"/>
                <w:szCs w:val="20"/>
              </w:rPr>
              <w:t>MATERIAL</w:t>
            </w:r>
          </w:p>
        </w:tc>
        <w:tc>
          <w:tcPr>
            <w:tcW w:w="992" w:type="dxa"/>
            <w:tcBorders>
              <w:top w:val="single" w:sz="4" w:space="0" w:color="auto"/>
              <w:left w:val="single" w:sz="4" w:space="0" w:color="auto"/>
              <w:bottom w:val="single" w:sz="4" w:space="0" w:color="auto"/>
              <w:right w:val="single" w:sz="4" w:space="0" w:color="auto"/>
            </w:tcBorders>
          </w:tcPr>
          <w:p w14:paraId="1F72F646" w14:textId="77777777" w:rsidR="00754475" w:rsidRPr="00905EFC" w:rsidRDefault="00754475" w:rsidP="00C20DBF">
            <w:pPr>
              <w:keepNext/>
              <w:jc w:val="center"/>
              <w:outlineLvl w:val="1"/>
              <w:rPr>
                <w:b/>
                <w:bCs/>
                <w:iCs/>
                <w:sz w:val="20"/>
                <w:szCs w:val="20"/>
              </w:rPr>
            </w:pPr>
          </w:p>
          <w:p w14:paraId="3CC70009" w14:textId="77777777" w:rsidR="00754475" w:rsidRPr="00307533" w:rsidRDefault="00754475" w:rsidP="00C20DBF">
            <w:pPr>
              <w:keepNext/>
              <w:jc w:val="center"/>
              <w:outlineLvl w:val="1"/>
              <w:rPr>
                <w:b/>
                <w:bCs/>
                <w:iCs/>
                <w:sz w:val="18"/>
                <w:szCs w:val="18"/>
              </w:rPr>
            </w:pPr>
            <w:r w:rsidRPr="00307533">
              <w:rPr>
                <w:b/>
                <w:bCs/>
                <w:iCs/>
                <w:sz w:val="18"/>
                <w:szCs w:val="18"/>
              </w:rPr>
              <w:t>QUANT.</w:t>
            </w:r>
          </w:p>
        </w:tc>
        <w:tc>
          <w:tcPr>
            <w:tcW w:w="992" w:type="dxa"/>
            <w:tcBorders>
              <w:top w:val="single" w:sz="4" w:space="0" w:color="auto"/>
              <w:left w:val="single" w:sz="4" w:space="0" w:color="auto"/>
              <w:bottom w:val="single" w:sz="4" w:space="0" w:color="auto"/>
              <w:right w:val="single" w:sz="4" w:space="0" w:color="auto"/>
            </w:tcBorders>
          </w:tcPr>
          <w:p w14:paraId="08CE6F91" w14:textId="77777777" w:rsidR="00754475" w:rsidRPr="00905EFC" w:rsidRDefault="00754475" w:rsidP="00C20DBF">
            <w:pPr>
              <w:keepNext/>
              <w:jc w:val="center"/>
              <w:outlineLvl w:val="1"/>
              <w:rPr>
                <w:b/>
                <w:bCs/>
                <w:iCs/>
                <w:sz w:val="20"/>
                <w:szCs w:val="20"/>
              </w:rPr>
            </w:pPr>
          </w:p>
          <w:p w14:paraId="0F47292E" w14:textId="77777777" w:rsidR="00754475" w:rsidRPr="00307533" w:rsidRDefault="00754475" w:rsidP="00C20DBF">
            <w:pPr>
              <w:keepNext/>
              <w:jc w:val="center"/>
              <w:outlineLvl w:val="1"/>
              <w:rPr>
                <w:b/>
                <w:bCs/>
                <w:iCs/>
                <w:sz w:val="18"/>
                <w:szCs w:val="18"/>
              </w:rPr>
            </w:pPr>
            <w:r w:rsidRPr="00307533">
              <w:rPr>
                <w:b/>
                <w:bCs/>
                <w:iCs/>
                <w:sz w:val="18"/>
                <w:szCs w:val="18"/>
              </w:rPr>
              <w:t>MARCA</w:t>
            </w:r>
          </w:p>
        </w:tc>
        <w:tc>
          <w:tcPr>
            <w:tcW w:w="992" w:type="dxa"/>
            <w:tcBorders>
              <w:top w:val="single" w:sz="4" w:space="0" w:color="auto"/>
              <w:left w:val="single" w:sz="4" w:space="0" w:color="auto"/>
              <w:bottom w:val="single" w:sz="4" w:space="0" w:color="auto"/>
              <w:right w:val="single" w:sz="4" w:space="0" w:color="auto"/>
            </w:tcBorders>
            <w:hideMark/>
          </w:tcPr>
          <w:p w14:paraId="7ADC28A6" w14:textId="77777777" w:rsidR="00754475" w:rsidRPr="00307533" w:rsidRDefault="00754475" w:rsidP="00905EFC">
            <w:pPr>
              <w:keepNext/>
              <w:jc w:val="both"/>
              <w:outlineLvl w:val="1"/>
              <w:rPr>
                <w:b/>
                <w:bCs/>
                <w:iCs/>
                <w:sz w:val="18"/>
                <w:szCs w:val="18"/>
              </w:rPr>
            </w:pPr>
            <w:r w:rsidRPr="00307533">
              <w:rPr>
                <w:b/>
                <w:bCs/>
                <w:iCs/>
                <w:sz w:val="18"/>
                <w:szCs w:val="18"/>
              </w:rPr>
              <w:t xml:space="preserve">VALOR UNIT. R$ </w:t>
            </w:r>
          </w:p>
          <w:p w14:paraId="788DCF7B" w14:textId="77777777" w:rsidR="00754475" w:rsidRPr="00307533" w:rsidRDefault="00754475" w:rsidP="00905EFC">
            <w:pPr>
              <w:keepNext/>
              <w:jc w:val="both"/>
              <w:outlineLvl w:val="1"/>
              <w:rPr>
                <w:b/>
                <w:bCs/>
                <w:iCs/>
                <w:sz w:val="16"/>
                <w:szCs w:val="16"/>
              </w:rPr>
            </w:pPr>
            <w:r w:rsidRPr="00307533">
              <w:rPr>
                <w:b/>
                <w:bCs/>
                <w:iCs/>
                <w:sz w:val="16"/>
                <w:szCs w:val="16"/>
              </w:rPr>
              <w:t>Valor de Referência</w:t>
            </w:r>
          </w:p>
        </w:tc>
        <w:tc>
          <w:tcPr>
            <w:tcW w:w="1134" w:type="dxa"/>
            <w:tcBorders>
              <w:top w:val="single" w:sz="4" w:space="0" w:color="auto"/>
              <w:left w:val="single" w:sz="4" w:space="0" w:color="auto"/>
              <w:bottom w:val="single" w:sz="4" w:space="0" w:color="auto"/>
              <w:right w:val="single" w:sz="4" w:space="0" w:color="auto"/>
            </w:tcBorders>
            <w:hideMark/>
          </w:tcPr>
          <w:p w14:paraId="5C91E3BE" w14:textId="77777777" w:rsidR="00754475" w:rsidRPr="00307533" w:rsidRDefault="00754475" w:rsidP="00905EFC">
            <w:pPr>
              <w:keepNext/>
              <w:jc w:val="both"/>
              <w:outlineLvl w:val="1"/>
              <w:rPr>
                <w:b/>
                <w:bCs/>
                <w:iCs/>
                <w:sz w:val="18"/>
                <w:szCs w:val="18"/>
              </w:rPr>
            </w:pPr>
            <w:r w:rsidRPr="00307533">
              <w:rPr>
                <w:b/>
                <w:bCs/>
                <w:iCs/>
                <w:sz w:val="18"/>
                <w:szCs w:val="18"/>
              </w:rPr>
              <w:t xml:space="preserve">VALOR TOTAL R$ </w:t>
            </w:r>
          </w:p>
          <w:p w14:paraId="5CAAAFF0" w14:textId="77777777" w:rsidR="00754475" w:rsidRPr="00307533" w:rsidRDefault="00754475" w:rsidP="00905EFC">
            <w:pPr>
              <w:keepNext/>
              <w:jc w:val="both"/>
              <w:outlineLvl w:val="1"/>
              <w:rPr>
                <w:b/>
                <w:bCs/>
                <w:iCs/>
                <w:sz w:val="16"/>
                <w:szCs w:val="16"/>
              </w:rPr>
            </w:pPr>
            <w:r w:rsidRPr="00307533">
              <w:rPr>
                <w:b/>
                <w:bCs/>
                <w:iCs/>
                <w:sz w:val="16"/>
                <w:szCs w:val="16"/>
              </w:rPr>
              <w:t>Valor de Referência</w:t>
            </w:r>
          </w:p>
        </w:tc>
      </w:tr>
      <w:tr w:rsidR="00754475" w:rsidRPr="00905EFC" w14:paraId="580FD9DE" w14:textId="77777777" w:rsidTr="00C20DBF">
        <w:tc>
          <w:tcPr>
            <w:tcW w:w="709" w:type="dxa"/>
            <w:tcBorders>
              <w:top w:val="single" w:sz="4" w:space="0" w:color="auto"/>
              <w:left w:val="single" w:sz="4" w:space="0" w:color="auto"/>
              <w:bottom w:val="single" w:sz="4" w:space="0" w:color="auto"/>
              <w:right w:val="single" w:sz="4" w:space="0" w:color="auto"/>
            </w:tcBorders>
          </w:tcPr>
          <w:p w14:paraId="649841BE" w14:textId="77777777" w:rsidR="00754475" w:rsidRPr="00905EFC" w:rsidRDefault="00307533" w:rsidP="00905EFC">
            <w:pPr>
              <w:rPr>
                <w:b/>
                <w:i/>
                <w:sz w:val="20"/>
                <w:szCs w:val="20"/>
              </w:rPr>
            </w:pPr>
            <w:r>
              <w:rPr>
                <w:b/>
                <w:i/>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48FC8B29" w14:textId="77777777" w:rsidR="00754475" w:rsidRPr="00C20DBF" w:rsidRDefault="00307533" w:rsidP="00C20DBF">
            <w:pPr>
              <w:jc w:val="both"/>
              <w:rPr>
                <w:b/>
                <w:sz w:val="20"/>
                <w:szCs w:val="20"/>
              </w:rPr>
            </w:pPr>
            <w:r w:rsidRPr="00C20DBF">
              <w:rPr>
                <w:b/>
                <w:bCs/>
                <w:sz w:val="20"/>
                <w:szCs w:val="20"/>
              </w:rPr>
              <w:t xml:space="preserve">CABINE DE TRATOR: Massey </w:t>
            </w:r>
            <w:proofErr w:type="spellStart"/>
            <w:r w:rsidRPr="00C20DBF">
              <w:rPr>
                <w:b/>
                <w:bCs/>
                <w:sz w:val="20"/>
                <w:szCs w:val="20"/>
              </w:rPr>
              <w:t>Fergusson</w:t>
            </w:r>
            <w:proofErr w:type="spellEnd"/>
            <w:r w:rsidRPr="00C20DBF">
              <w:rPr>
                <w:b/>
                <w:bCs/>
                <w:sz w:val="20"/>
                <w:szCs w:val="20"/>
              </w:rPr>
              <w:t xml:space="preserve"> 4283/4 – </w:t>
            </w:r>
            <w:r w:rsidRPr="00C20DBF">
              <w:rPr>
                <w:bCs/>
                <w:sz w:val="20"/>
                <w:szCs w:val="20"/>
              </w:rPr>
              <w:t>Nova,</w:t>
            </w:r>
            <w:r w:rsidRPr="00C20DBF">
              <w:rPr>
                <w:b/>
                <w:bCs/>
                <w:sz w:val="20"/>
                <w:szCs w:val="20"/>
              </w:rPr>
              <w:t xml:space="preserve"> </w:t>
            </w:r>
            <w:r w:rsidRPr="00C20DBF">
              <w:rPr>
                <w:bCs/>
                <w:sz w:val="20"/>
                <w:szCs w:val="20"/>
              </w:rPr>
              <w:t xml:space="preserve">instalada, com ar condicionado, filtro de carvão ativado, coxins para fixação da cabine, vedação de alavancas e pedais, tapetes, protetores de borracha, maçaneta de porta, espelhos retrovisores compatíveis, limpador de para-brisa, placa elétrica com fusíveis e reles independentes, sistema elétrico com faróis de LED dianteiros e traseiros, pisca alerta dianteiro e traseiro, vidros temperados com proteção UV, rádio com alto-falantes, tomada 12V, pintura com tratamento, estrutura tubular em aço carbono, vedação </w:t>
            </w:r>
            <w:proofErr w:type="spellStart"/>
            <w:r w:rsidRPr="00C20DBF">
              <w:rPr>
                <w:bCs/>
                <w:sz w:val="20"/>
                <w:szCs w:val="20"/>
              </w:rPr>
              <w:t>anti-poeira</w:t>
            </w:r>
            <w:proofErr w:type="spellEnd"/>
            <w:r w:rsidRPr="00C20DBF">
              <w:rPr>
                <w:bCs/>
                <w:sz w:val="20"/>
                <w:szCs w:val="20"/>
              </w:rPr>
              <w:t xml:space="preserve"> e acabamento interno. </w:t>
            </w:r>
          </w:p>
        </w:tc>
        <w:tc>
          <w:tcPr>
            <w:tcW w:w="992" w:type="dxa"/>
            <w:tcBorders>
              <w:top w:val="single" w:sz="4" w:space="0" w:color="auto"/>
              <w:left w:val="single" w:sz="4" w:space="0" w:color="auto"/>
              <w:bottom w:val="single" w:sz="4" w:space="0" w:color="auto"/>
              <w:right w:val="single" w:sz="4" w:space="0" w:color="auto"/>
            </w:tcBorders>
          </w:tcPr>
          <w:p w14:paraId="5B4507BE" w14:textId="77777777" w:rsidR="00754475" w:rsidRPr="00C20DBF" w:rsidRDefault="00307533" w:rsidP="00C20DBF">
            <w:pPr>
              <w:jc w:val="center"/>
              <w:rPr>
                <w:bCs/>
                <w:iCs/>
                <w:sz w:val="20"/>
                <w:szCs w:val="20"/>
              </w:rPr>
            </w:pPr>
            <w:r w:rsidRPr="00C20DBF">
              <w:rPr>
                <w:bCs/>
                <w:iCs/>
                <w:sz w:val="20"/>
                <w:szCs w:val="20"/>
              </w:rPr>
              <w:t>01</w:t>
            </w:r>
          </w:p>
        </w:tc>
        <w:tc>
          <w:tcPr>
            <w:tcW w:w="992" w:type="dxa"/>
            <w:tcBorders>
              <w:top w:val="single" w:sz="4" w:space="0" w:color="auto"/>
              <w:left w:val="single" w:sz="4" w:space="0" w:color="auto"/>
              <w:bottom w:val="single" w:sz="4" w:space="0" w:color="auto"/>
              <w:right w:val="single" w:sz="4" w:space="0" w:color="auto"/>
            </w:tcBorders>
          </w:tcPr>
          <w:p w14:paraId="61CDCEAD" w14:textId="77777777" w:rsidR="00754475" w:rsidRPr="00905EFC" w:rsidRDefault="00754475" w:rsidP="00905EFC">
            <w:pPr>
              <w:rPr>
                <w:b/>
                <w:bCs/>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35DB25" w14:textId="77777777" w:rsidR="00754475" w:rsidRPr="00307533" w:rsidRDefault="00307533" w:rsidP="00905EFC">
            <w:pPr>
              <w:rPr>
                <w:bCs/>
                <w:iCs/>
                <w:sz w:val="16"/>
                <w:szCs w:val="16"/>
              </w:rPr>
            </w:pPr>
            <w:r w:rsidRPr="00307533">
              <w:rPr>
                <w:bCs/>
                <w:iCs/>
                <w:sz w:val="16"/>
                <w:szCs w:val="16"/>
              </w:rPr>
              <w:t>45.000,00</w:t>
            </w:r>
          </w:p>
        </w:tc>
        <w:tc>
          <w:tcPr>
            <w:tcW w:w="1134" w:type="dxa"/>
            <w:tcBorders>
              <w:top w:val="single" w:sz="4" w:space="0" w:color="auto"/>
              <w:left w:val="single" w:sz="4" w:space="0" w:color="auto"/>
              <w:bottom w:val="single" w:sz="4" w:space="0" w:color="auto"/>
              <w:right w:val="single" w:sz="4" w:space="0" w:color="auto"/>
            </w:tcBorders>
          </w:tcPr>
          <w:p w14:paraId="6509FFD4" w14:textId="77777777" w:rsidR="00754475" w:rsidRPr="00307533" w:rsidRDefault="00307533" w:rsidP="00905EFC">
            <w:pPr>
              <w:jc w:val="right"/>
              <w:rPr>
                <w:bCs/>
                <w:iCs/>
                <w:sz w:val="16"/>
                <w:szCs w:val="16"/>
              </w:rPr>
            </w:pPr>
            <w:r w:rsidRPr="00307533">
              <w:rPr>
                <w:bCs/>
                <w:iCs/>
                <w:sz w:val="16"/>
                <w:szCs w:val="16"/>
              </w:rPr>
              <w:t>45.000,00</w:t>
            </w:r>
          </w:p>
        </w:tc>
      </w:tr>
      <w:tr w:rsidR="00754475" w:rsidRPr="00905EFC" w14:paraId="6EF84311" w14:textId="77777777" w:rsidTr="00C20DBF">
        <w:tc>
          <w:tcPr>
            <w:tcW w:w="709" w:type="dxa"/>
            <w:tcBorders>
              <w:top w:val="single" w:sz="4" w:space="0" w:color="auto"/>
              <w:left w:val="single" w:sz="4" w:space="0" w:color="auto"/>
              <w:bottom w:val="single" w:sz="4" w:space="0" w:color="auto"/>
              <w:right w:val="single" w:sz="4" w:space="0" w:color="auto"/>
            </w:tcBorders>
          </w:tcPr>
          <w:p w14:paraId="18F999B5" w14:textId="77777777" w:rsidR="00754475" w:rsidRPr="00307533" w:rsidRDefault="00307533" w:rsidP="00905EFC">
            <w:pPr>
              <w:rPr>
                <w:b/>
                <w:i/>
                <w:sz w:val="18"/>
                <w:szCs w:val="18"/>
              </w:rPr>
            </w:pPr>
            <w:r w:rsidRPr="00307533">
              <w:rPr>
                <w:b/>
                <w:i/>
                <w:sz w:val="18"/>
                <w:szCs w:val="18"/>
              </w:rPr>
              <w:t>2</w:t>
            </w:r>
          </w:p>
        </w:tc>
        <w:tc>
          <w:tcPr>
            <w:tcW w:w="5245" w:type="dxa"/>
            <w:tcBorders>
              <w:top w:val="single" w:sz="4" w:space="0" w:color="auto"/>
              <w:left w:val="single" w:sz="4" w:space="0" w:color="auto"/>
              <w:bottom w:val="single" w:sz="4" w:space="0" w:color="auto"/>
              <w:right w:val="single" w:sz="4" w:space="0" w:color="auto"/>
            </w:tcBorders>
          </w:tcPr>
          <w:p w14:paraId="2013DE17" w14:textId="77777777" w:rsidR="00754475" w:rsidRPr="00C20DBF" w:rsidRDefault="00307533" w:rsidP="00C20DBF">
            <w:pPr>
              <w:jc w:val="both"/>
              <w:rPr>
                <w:b/>
                <w:sz w:val="20"/>
                <w:szCs w:val="20"/>
              </w:rPr>
            </w:pPr>
            <w:r w:rsidRPr="00C20DBF">
              <w:rPr>
                <w:b/>
                <w:bCs/>
                <w:sz w:val="20"/>
                <w:szCs w:val="20"/>
              </w:rPr>
              <w:t xml:space="preserve">CABINE DE TRATOR: Massey </w:t>
            </w:r>
            <w:proofErr w:type="spellStart"/>
            <w:r w:rsidRPr="00C20DBF">
              <w:rPr>
                <w:b/>
                <w:bCs/>
                <w:sz w:val="20"/>
                <w:szCs w:val="20"/>
              </w:rPr>
              <w:t>Fergusson</w:t>
            </w:r>
            <w:proofErr w:type="spellEnd"/>
            <w:r w:rsidRPr="00C20DBF">
              <w:rPr>
                <w:b/>
                <w:bCs/>
                <w:sz w:val="20"/>
                <w:szCs w:val="20"/>
              </w:rPr>
              <w:t xml:space="preserve"> 4275 – </w:t>
            </w:r>
            <w:r w:rsidRPr="00C20DBF">
              <w:rPr>
                <w:bCs/>
                <w:sz w:val="20"/>
                <w:szCs w:val="20"/>
              </w:rPr>
              <w:t xml:space="preserve">Nova, instalada, com ar condicionado, filtro de carvão ativado, coxins para fixação da cabine, vedação de alavancas e pedais, tapetes, protetores de borracha, maçaneta de porta, espelhos retrovisores compatíveis, limpador de para-brisa, placa elétrica com fusíveis e reles independentes, sistema elétrico com faróis de LED dianteiros e traseiros, pisca alerta dianteiro e traseiro, vidros temperados com proteção UV, rádio com alto-falantes, tomada 12V, pintura com tratamento, estrutura tubular em aço carbono, vedação </w:t>
            </w:r>
            <w:proofErr w:type="spellStart"/>
            <w:r w:rsidRPr="00C20DBF">
              <w:rPr>
                <w:bCs/>
                <w:sz w:val="20"/>
                <w:szCs w:val="20"/>
              </w:rPr>
              <w:t>anti-poeira</w:t>
            </w:r>
            <w:proofErr w:type="spellEnd"/>
            <w:r w:rsidRPr="00C20DBF">
              <w:rPr>
                <w:bCs/>
                <w:sz w:val="20"/>
                <w:szCs w:val="20"/>
              </w:rPr>
              <w:t xml:space="preserve"> e acabamento interno. </w:t>
            </w:r>
          </w:p>
        </w:tc>
        <w:tc>
          <w:tcPr>
            <w:tcW w:w="992" w:type="dxa"/>
            <w:tcBorders>
              <w:top w:val="single" w:sz="4" w:space="0" w:color="auto"/>
              <w:left w:val="single" w:sz="4" w:space="0" w:color="auto"/>
              <w:bottom w:val="single" w:sz="4" w:space="0" w:color="auto"/>
              <w:right w:val="single" w:sz="4" w:space="0" w:color="auto"/>
            </w:tcBorders>
          </w:tcPr>
          <w:p w14:paraId="4E900DBB" w14:textId="77777777" w:rsidR="00754475" w:rsidRPr="00C20DBF" w:rsidRDefault="00307533" w:rsidP="00C20DBF">
            <w:pPr>
              <w:jc w:val="center"/>
              <w:rPr>
                <w:bCs/>
                <w:iCs/>
                <w:sz w:val="20"/>
                <w:szCs w:val="20"/>
              </w:rPr>
            </w:pPr>
            <w:r w:rsidRPr="00C20DBF">
              <w:rPr>
                <w:bCs/>
                <w:iCs/>
                <w:sz w:val="20"/>
                <w:szCs w:val="20"/>
              </w:rPr>
              <w:t>01</w:t>
            </w:r>
          </w:p>
        </w:tc>
        <w:tc>
          <w:tcPr>
            <w:tcW w:w="992" w:type="dxa"/>
            <w:tcBorders>
              <w:top w:val="single" w:sz="4" w:space="0" w:color="auto"/>
              <w:left w:val="single" w:sz="4" w:space="0" w:color="auto"/>
              <w:bottom w:val="single" w:sz="4" w:space="0" w:color="auto"/>
              <w:right w:val="single" w:sz="4" w:space="0" w:color="auto"/>
            </w:tcBorders>
          </w:tcPr>
          <w:p w14:paraId="6BB9E253" w14:textId="77777777" w:rsidR="00754475" w:rsidRPr="00905EFC" w:rsidRDefault="00754475" w:rsidP="00905EFC">
            <w:pPr>
              <w:rPr>
                <w:b/>
                <w:bCs/>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E491B4" w14:textId="77777777" w:rsidR="00754475" w:rsidRPr="00307533" w:rsidRDefault="00307533" w:rsidP="00905EFC">
            <w:pPr>
              <w:rPr>
                <w:bCs/>
                <w:iCs/>
                <w:sz w:val="16"/>
                <w:szCs w:val="16"/>
              </w:rPr>
            </w:pPr>
            <w:r w:rsidRPr="00307533">
              <w:rPr>
                <w:bCs/>
                <w:iCs/>
                <w:sz w:val="16"/>
                <w:szCs w:val="16"/>
              </w:rPr>
              <w:t>45.000,00</w:t>
            </w:r>
          </w:p>
        </w:tc>
        <w:tc>
          <w:tcPr>
            <w:tcW w:w="1134" w:type="dxa"/>
            <w:tcBorders>
              <w:top w:val="single" w:sz="4" w:space="0" w:color="auto"/>
              <w:left w:val="single" w:sz="4" w:space="0" w:color="auto"/>
              <w:bottom w:val="single" w:sz="4" w:space="0" w:color="auto"/>
              <w:right w:val="single" w:sz="4" w:space="0" w:color="auto"/>
            </w:tcBorders>
          </w:tcPr>
          <w:p w14:paraId="462877FE" w14:textId="77777777" w:rsidR="00754475" w:rsidRPr="00307533" w:rsidRDefault="00307533" w:rsidP="00905EFC">
            <w:pPr>
              <w:jc w:val="right"/>
              <w:rPr>
                <w:bCs/>
                <w:iCs/>
                <w:sz w:val="16"/>
                <w:szCs w:val="16"/>
              </w:rPr>
            </w:pPr>
            <w:r w:rsidRPr="00307533">
              <w:rPr>
                <w:bCs/>
                <w:iCs/>
                <w:sz w:val="16"/>
                <w:szCs w:val="16"/>
              </w:rPr>
              <w:t>45.000,00</w:t>
            </w:r>
          </w:p>
        </w:tc>
      </w:tr>
      <w:tr w:rsidR="00754475" w:rsidRPr="00905EFC" w14:paraId="560B5044" w14:textId="77777777" w:rsidTr="00754475">
        <w:trPr>
          <w:trHeight w:val="280"/>
        </w:trPr>
        <w:tc>
          <w:tcPr>
            <w:tcW w:w="10064" w:type="dxa"/>
            <w:gridSpan w:val="6"/>
            <w:tcBorders>
              <w:top w:val="single" w:sz="4" w:space="0" w:color="auto"/>
              <w:left w:val="single" w:sz="4" w:space="0" w:color="auto"/>
              <w:bottom w:val="single" w:sz="4" w:space="0" w:color="auto"/>
              <w:right w:val="single" w:sz="4" w:space="0" w:color="auto"/>
            </w:tcBorders>
            <w:hideMark/>
          </w:tcPr>
          <w:p w14:paraId="2B45F09F" w14:textId="77777777" w:rsidR="00754475" w:rsidRPr="00905EFC" w:rsidRDefault="00754475" w:rsidP="00307533">
            <w:pPr>
              <w:rPr>
                <w:b/>
                <w:bCs/>
                <w:iCs/>
                <w:sz w:val="20"/>
                <w:szCs w:val="20"/>
              </w:rPr>
            </w:pPr>
            <w:r w:rsidRPr="00905EFC">
              <w:rPr>
                <w:b/>
                <w:bCs/>
                <w:iCs/>
                <w:sz w:val="20"/>
                <w:szCs w:val="20"/>
              </w:rPr>
              <w:t xml:space="preserve">                                                                                                                       </w:t>
            </w:r>
            <w:r w:rsidR="00B97DBC">
              <w:rPr>
                <w:b/>
                <w:bCs/>
                <w:iCs/>
                <w:sz w:val="20"/>
                <w:szCs w:val="20"/>
              </w:rPr>
              <w:t xml:space="preserve">                   </w:t>
            </w:r>
            <w:r w:rsidR="00307533">
              <w:rPr>
                <w:b/>
                <w:bCs/>
                <w:iCs/>
                <w:sz w:val="20"/>
                <w:szCs w:val="20"/>
              </w:rPr>
              <w:t>TOTAL GERAL R$  90.000,00</w:t>
            </w:r>
          </w:p>
        </w:tc>
      </w:tr>
    </w:tbl>
    <w:p w14:paraId="31BE98F4" w14:textId="77777777" w:rsidR="00754475" w:rsidRPr="00307533" w:rsidRDefault="00307533" w:rsidP="00905EFC">
      <w:pPr>
        <w:jc w:val="both"/>
        <w:rPr>
          <w:sz w:val="16"/>
          <w:szCs w:val="16"/>
        </w:rPr>
      </w:pPr>
      <w:r>
        <w:rPr>
          <w:sz w:val="16"/>
          <w:szCs w:val="16"/>
        </w:rPr>
        <w:t xml:space="preserve">  </w:t>
      </w:r>
      <w:r w:rsidR="00754475" w:rsidRPr="00307533">
        <w:rPr>
          <w:sz w:val="16"/>
          <w:szCs w:val="16"/>
        </w:rPr>
        <w:t xml:space="preserve"> Carimbo e assinatura</w:t>
      </w:r>
    </w:p>
    <w:p w14:paraId="23DE523C" w14:textId="77777777" w:rsidR="00754475" w:rsidRPr="00905EFC" w:rsidRDefault="00754475" w:rsidP="00905EFC">
      <w:pPr>
        <w:jc w:val="both"/>
        <w:rPr>
          <w:sz w:val="20"/>
          <w:szCs w:val="20"/>
        </w:rPr>
      </w:pPr>
    </w:p>
    <w:p w14:paraId="52E56223" w14:textId="77777777" w:rsidR="007558EE" w:rsidRDefault="007558EE" w:rsidP="009826CB">
      <w:pPr>
        <w:jc w:val="both"/>
        <w:rPr>
          <w:sz w:val="22"/>
          <w:szCs w:val="22"/>
        </w:rPr>
      </w:pPr>
    </w:p>
    <w:p w14:paraId="07547A01" w14:textId="77777777" w:rsidR="007558EE" w:rsidRDefault="007558EE" w:rsidP="009826CB">
      <w:pPr>
        <w:jc w:val="both"/>
        <w:rPr>
          <w:sz w:val="22"/>
          <w:szCs w:val="22"/>
        </w:rPr>
      </w:pPr>
    </w:p>
    <w:p w14:paraId="5043CB0F" w14:textId="77777777" w:rsidR="007558EE" w:rsidRDefault="007558EE" w:rsidP="009826CB">
      <w:pPr>
        <w:jc w:val="both"/>
        <w:rPr>
          <w:sz w:val="22"/>
          <w:szCs w:val="22"/>
        </w:rPr>
      </w:pPr>
    </w:p>
    <w:p w14:paraId="07459315" w14:textId="77777777" w:rsidR="007558EE" w:rsidRDefault="007558EE" w:rsidP="009826CB">
      <w:pPr>
        <w:jc w:val="both"/>
        <w:rPr>
          <w:sz w:val="22"/>
          <w:szCs w:val="22"/>
        </w:rPr>
      </w:pPr>
    </w:p>
    <w:p w14:paraId="6537F28F" w14:textId="77777777" w:rsidR="007558EE" w:rsidRDefault="007558EE" w:rsidP="009826CB">
      <w:pPr>
        <w:jc w:val="both"/>
        <w:rPr>
          <w:sz w:val="22"/>
          <w:szCs w:val="22"/>
        </w:rPr>
      </w:pPr>
    </w:p>
    <w:p w14:paraId="6DFB9E20" w14:textId="77777777" w:rsidR="007558EE" w:rsidRDefault="007558EE" w:rsidP="009826CB">
      <w:pPr>
        <w:jc w:val="both"/>
        <w:rPr>
          <w:sz w:val="22"/>
          <w:szCs w:val="22"/>
        </w:rPr>
      </w:pPr>
    </w:p>
    <w:p w14:paraId="70DF9E56" w14:textId="77777777" w:rsidR="008A78C1" w:rsidRDefault="008A78C1" w:rsidP="009826CB">
      <w:pPr>
        <w:jc w:val="both"/>
        <w:rPr>
          <w:sz w:val="22"/>
          <w:szCs w:val="22"/>
        </w:rPr>
      </w:pPr>
    </w:p>
    <w:p w14:paraId="44E871BC" w14:textId="77777777" w:rsidR="008A78C1" w:rsidRDefault="008A78C1" w:rsidP="009826CB">
      <w:pPr>
        <w:jc w:val="both"/>
        <w:rPr>
          <w:sz w:val="22"/>
          <w:szCs w:val="22"/>
        </w:rPr>
      </w:pPr>
    </w:p>
    <w:p w14:paraId="144A5D23" w14:textId="77777777" w:rsidR="008A78C1" w:rsidRDefault="008A78C1" w:rsidP="009826CB">
      <w:pPr>
        <w:jc w:val="both"/>
        <w:rPr>
          <w:sz w:val="22"/>
          <w:szCs w:val="22"/>
        </w:rPr>
      </w:pPr>
    </w:p>
    <w:p w14:paraId="738610EB" w14:textId="77777777" w:rsidR="008A78C1" w:rsidRDefault="008A78C1" w:rsidP="009826CB">
      <w:pPr>
        <w:jc w:val="both"/>
        <w:rPr>
          <w:sz w:val="22"/>
          <w:szCs w:val="22"/>
        </w:rPr>
      </w:pPr>
    </w:p>
    <w:p w14:paraId="637805D2" w14:textId="77777777" w:rsidR="008A78C1" w:rsidRDefault="008A78C1" w:rsidP="009826CB">
      <w:pPr>
        <w:jc w:val="both"/>
        <w:rPr>
          <w:sz w:val="22"/>
          <w:szCs w:val="22"/>
        </w:rPr>
      </w:pPr>
    </w:p>
    <w:p w14:paraId="463F29E8" w14:textId="77777777" w:rsidR="008A78C1" w:rsidRDefault="008A78C1" w:rsidP="009826CB">
      <w:pPr>
        <w:jc w:val="both"/>
        <w:rPr>
          <w:sz w:val="22"/>
          <w:szCs w:val="22"/>
        </w:rPr>
      </w:pPr>
    </w:p>
    <w:p w14:paraId="3B7B4B86" w14:textId="77777777" w:rsidR="007558EE" w:rsidRDefault="007558EE" w:rsidP="009826CB">
      <w:pPr>
        <w:jc w:val="both"/>
        <w:rPr>
          <w:sz w:val="22"/>
          <w:szCs w:val="22"/>
        </w:rPr>
      </w:pPr>
    </w:p>
    <w:p w14:paraId="3A0FF5F2" w14:textId="3B0175DE" w:rsidR="00FB463D" w:rsidRDefault="00FB463D" w:rsidP="009826CB">
      <w:pPr>
        <w:jc w:val="both"/>
        <w:rPr>
          <w:sz w:val="22"/>
          <w:szCs w:val="22"/>
        </w:rPr>
      </w:pPr>
    </w:p>
    <w:p w14:paraId="4213948C" w14:textId="0436A2F8" w:rsidR="00B23B15" w:rsidRDefault="00B23B15" w:rsidP="009826CB">
      <w:pPr>
        <w:jc w:val="both"/>
        <w:rPr>
          <w:sz w:val="22"/>
          <w:szCs w:val="22"/>
        </w:rPr>
      </w:pPr>
    </w:p>
    <w:p w14:paraId="3F16AAFB" w14:textId="63AA4370" w:rsidR="00B23B15" w:rsidRDefault="00B23B15" w:rsidP="009826CB">
      <w:pPr>
        <w:jc w:val="both"/>
        <w:rPr>
          <w:sz w:val="22"/>
          <w:szCs w:val="22"/>
        </w:rPr>
      </w:pPr>
    </w:p>
    <w:p w14:paraId="15E9FAE1" w14:textId="4C4A3F63" w:rsidR="00B23B15" w:rsidRDefault="00B23B15" w:rsidP="009826CB">
      <w:pPr>
        <w:jc w:val="both"/>
        <w:rPr>
          <w:sz w:val="22"/>
          <w:szCs w:val="22"/>
        </w:rPr>
      </w:pPr>
    </w:p>
    <w:p w14:paraId="7034A28E" w14:textId="2E4D1E0B" w:rsidR="00B23B15" w:rsidRDefault="00B23B15" w:rsidP="009826CB">
      <w:pPr>
        <w:jc w:val="both"/>
        <w:rPr>
          <w:sz w:val="22"/>
          <w:szCs w:val="22"/>
        </w:rPr>
      </w:pPr>
    </w:p>
    <w:p w14:paraId="5F865A98" w14:textId="77777777" w:rsidR="00B23B15" w:rsidRDefault="00B23B15" w:rsidP="009826CB">
      <w:pPr>
        <w:jc w:val="both"/>
        <w:rPr>
          <w:sz w:val="22"/>
          <w:szCs w:val="22"/>
        </w:rPr>
      </w:pPr>
    </w:p>
    <w:p w14:paraId="5630AD66" w14:textId="77777777" w:rsidR="007558EE" w:rsidRPr="00905EFC" w:rsidRDefault="007558EE" w:rsidP="009826CB">
      <w:pPr>
        <w:jc w:val="both"/>
        <w:rPr>
          <w:sz w:val="22"/>
          <w:szCs w:val="22"/>
        </w:rPr>
      </w:pPr>
    </w:p>
    <w:p w14:paraId="7B92797C" w14:textId="77777777" w:rsidR="00AA78FA" w:rsidRPr="00905EFC" w:rsidRDefault="00AA78FA" w:rsidP="00905EFC">
      <w:pPr>
        <w:pStyle w:val="WW-Padro"/>
        <w:jc w:val="center"/>
        <w:rPr>
          <w:b/>
          <w:sz w:val="22"/>
          <w:szCs w:val="22"/>
        </w:rPr>
      </w:pPr>
      <w:r w:rsidRPr="00905EFC">
        <w:rPr>
          <w:b/>
          <w:sz w:val="22"/>
          <w:szCs w:val="22"/>
        </w:rPr>
        <w:lastRenderedPageBreak/>
        <w:t>ANEXO I</w:t>
      </w:r>
      <w:r w:rsidR="00813C82" w:rsidRPr="00905EFC">
        <w:rPr>
          <w:b/>
          <w:sz w:val="22"/>
          <w:szCs w:val="22"/>
        </w:rPr>
        <w:t>I</w:t>
      </w:r>
    </w:p>
    <w:p w14:paraId="61829076" w14:textId="77777777" w:rsidR="00AA78FA" w:rsidRPr="00905EFC" w:rsidRDefault="00AA78FA" w:rsidP="00905EFC">
      <w:pPr>
        <w:pStyle w:val="WW-Padro"/>
        <w:jc w:val="center"/>
        <w:rPr>
          <w:b/>
          <w:sz w:val="22"/>
          <w:szCs w:val="22"/>
        </w:rPr>
      </w:pPr>
    </w:p>
    <w:p w14:paraId="688F39EF" w14:textId="77777777" w:rsidR="00AA78FA" w:rsidRPr="00905EFC" w:rsidRDefault="00AA78FA" w:rsidP="00905EFC">
      <w:pPr>
        <w:pStyle w:val="WW-Padro"/>
        <w:jc w:val="center"/>
        <w:rPr>
          <w:b/>
          <w:sz w:val="22"/>
          <w:szCs w:val="22"/>
        </w:rPr>
      </w:pPr>
      <w:r w:rsidRPr="00905EFC">
        <w:rPr>
          <w:b/>
          <w:sz w:val="22"/>
          <w:szCs w:val="22"/>
        </w:rPr>
        <w:t>MINUTA DA ATA</w:t>
      </w:r>
    </w:p>
    <w:p w14:paraId="2BA226A1" w14:textId="77777777" w:rsidR="00AA78FA" w:rsidRPr="00905EFC" w:rsidRDefault="00AA78FA" w:rsidP="00905EFC">
      <w:pPr>
        <w:pStyle w:val="WW-Padro"/>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78FA" w:rsidRPr="00905EFC" w14:paraId="6ECB7DB7" w14:textId="77777777" w:rsidTr="00FB25ED">
        <w:tc>
          <w:tcPr>
            <w:tcW w:w="9212" w:type="dxa"/>
          </w:tcPr>
          <w:p w14:paraId="17AD93B2" w14:textId="77777777" w:rsidR="00AA78FA" w:rsidRPr="00905EFC" w:rsidRDefault="00AA78FA" w:rsidP="00905EFC">
            <w:pPr>
              <w:jc w:val="center"/>
              <w:rPr>
                <w:b/>
                <w:sz w:val="22"/>
                <w:szCs w:val="22"/>
              </w:rPr>
            </w:pPr>
          </w:p>
          <w:p w14:paraId="41F0BA32" w14:textId="77777777" w:rsidR="00AA78FA" w:rsidRPr="00905EFC" w:rsidRDefault="00AA78FA" w:rsidP="00905EFC">
            <w:pPr>
              <w:jc w:val="center"/>
              <w:rPr>
                <w:b/>
                <w:sz w:val="22"/>
                <w:szCs w:val="22"/>
              </w:rPr>
            </w:pPr>
            <w:r w:rsidRPr="00905EFC">
              <w:rPr>
                <w:b/>
                <w:sz w:val="22"/>
                <w:szCs w:val="22"/>
              </w:rPr>
              <w:t>ATA DE REGISTRO DE PREÇO Nº  ....../ 202</w:t>
            </w:r>
            <w:r w:rsidR="00754475" w:rsidRPr="00905EFC">
              <w:rPr>
                <w:b/>
                <w:sz w:val="22"/>
                <w:szCs w:val="22"/>
              </w:rPr>
              <w:t>3</w:t>
            </w:r>
          </w:p>
          <w:p w14:paraId="0DE4B5B7" w14:textId="77777777" w:rsidR="00AA78FA" w:rsidRPr="00905EFC" w:rsidRDefault="00AA78FA" w:rsidP="00905EFC">
            <w:pPr>
              <w:jc w:val="center"/>
              <w:rPr>
                <w:b/>
                <w:sz w:val="22"/>
                <w:szCs w:val="22"/>
              </w:rPr>
            </w:pPr>
          </w:p>
        </w:tc>
      </w:tr>
    </w:tbl>
    <w:p w14:paraId="66204FF1" w14:textId="77777777" w:rsidR="00AA78FA" w:rsidRPr="00905EFC" w:rsidRDefault="00AA78FA" w:rsidP="00905EFC">
      <w:pPr>
        <w:jc w:val="both"/>
        <w:rPr>
          <w:b/>
          <w:sz w:val="22"/>
          <w:szCs w:val="22"/>
        </w:rPr>
      </w:pPr>
    </w:p>
    <w:p w14:paraId="59009101" w14:textId="77777777" w:rsidR="00AA78FA" w:rsidRPr="00905EFC" w:rsidRDefault="00AA78FA" w:rsidP="00905EFC">
      <w:pPr>
        <w:pStyle w:val="SemEspaamento"/>
        <w:jc w:val="both"/>
        <w:rPr>
          <w:b/>
          <w:snapToGrid w:val="0"/>
          <w:sz w:val="22"/>
          <w:szCs w:val="22"/>
        </w:rPr>
      </w:pPr>
      <w:r w:rsidRPr="00905EFC">
        <w:rPr>
          <w:b/>
          <w:snapToGrid w:val="0"/>
          <w:sz w:val="22"/>
          <w:szCs w:val="22"/>
        </w:rPr>
        <w:t xml:space="preserve">PROCESSO </w:t>
      </w:r>
      <w:r w:rsidR="00E84FBF" w:rsidRPr="00905EFC">
        <w:rPr>
          <w:b/>
          <w:snapToGrid w:val="0"/>
          <w:sz w:val="22"/>
          <w:szCs w:val="22"/>
        </w:rPr>
        <w:t xml:space="preserve">ADMINISTRATIVO LICITATÓRIO </w:t>
      </w:r>
      <w:r w:rsidRPr="00905EFC">
        <w:rPr>
          <w:b/>
          <w:snapToGrid w:val="0"/>
          <w:sz w:val="22"/>
          <w:szCs w:val="22"/>
        </w:rPr>
        <w:t xml:space="preserve">Nº </w:t>
      </w:r>
      <w:r w:rsidR="00E452FF" w:rsidRPr="00E452FF">
        <w:rPr>
          <w:b/>
          <w:snapToGrid w:val="0"/>
          <w:sz w:val="22"/>
          <w:szCs w:val="22"/>
        </w:rPr>
        <w:t>82</w:t>
      </w:r>
      <w:r w:rsidR="00754475" w:rsidRPr="00E452FF">
        <w:rPr>
          <w:b/>
          <w:snapToGrid w:val="0"/>
          <w:sz w:val="22"/>
          <w:szCs w:val="22"/>
        </w:rPr>
        <w:t>/2023</w:t>
      </w:r>
    </w:p>
    <w:p w14:paraId="3D99BED7" w14:textId="77777777" w:rsidR="00AA78FA" w:rsidRPr="00905EFC" w:rsidRDefault="00AA78FA" w:rsidP="00905EFC">
      <w:pPr>
        <w:pStyle w:val="SemEspaamento"/>
        <w:jc w:val="both"/>
        <w:rPr>
          <w:b/>
          <w:snapToGrid w:val="0"/>
          <w:color w:val="C00000"/>
          <w:sz w:val="22"/>
          <w:szCs w:val="22"/>
        </w:rPr>
      </w:pPr>
      <w:r w:rsidRPr="00905EFC">
        <w:rPr>
          <w:b/>
          <w:snapToGrid w:val="0"/>
          <w:sz w:val="22"/>
          <w:szCs w:val="22"/>
        </w:rPr>
        <w:t xml:space="preserve">PREGÃO ELETRÔNICO </w:t>
      </w:r>
      <w:r w:rsidR="008A78C1">
        <w:rPr>
          <w:b/>
          <w:snapToGrid w:val="0"/>
          <w:sz w:val="22"/>
          <w:szCs w:val="22"/>
        </w:rPr>
        <w:t>Nº 08</w:t>
      </w:r>
      <w:r w:rsidR="00754475" w:rsidRPr="00905EFC">
        <w:rPr>
          <w:b/>
          <w:snapToGrid w:val="0"/>
          <w:sz w:val="22"/>
          <w:szCs w:val="22"/>
        </w:rPr>
        <w:t>/2023</w:t>
      </w:r>
    </w:p>
    <w:p w14:paraId="744A5A0D" w14:textId="77777777" w:rsidR="00AA78FA" w:rsidRPr="00905EFC" w:rsidRDefault="00AA78FA" w:rsidP="00905EFC">
      <w:pPr>
        <w:widowControl w:val="0"/>
        <w:jc w:val="both"/>
        <w:rPr>
          <w:b/>
          <w:iCs/>
          <w:snapToGrid w:val="0"/>
          <w:sz w:val="22"/>
          <w:szCs w:val="22"/>
        </w:rPr>
      </w:pPr>
      <w:r w:rsidRPr="00905EFC">
        <w:rPr>
          <w:b/>
          <w:iCs/>
          <w:snapToGrid w:val="0"/>
          <w:sz w:val="22"/>
          <w:szCs w:val="22"/>
        </w:rPr>
        <w:t>REG</w:t>
      </w:r>
      <w:r w:rsidR="007E0589" w:rsidRPr="00905EFC">
        <w:rPr>
          <w:b/>
          <w:iCs/>
          <w:snapToGrid w:val="0"/>
          <w:sz w:val="22"/>
          <w:szCs w:val="22"/>
        </w:rPr>
        <w:t>IST</w:t>
      </w:r>
      <w:r w:rsidR="00E63ABA" w:rsidRPr="00905EFC">
        <w:rPr>
          <w:b/>
          <w:iCs/>
          <w:snapToGrid w:val="0"/>
          <w:sz w:val="22"/>
          <w:szCs w:val="22"/>
        </w:rPr>
        <w:t xml:space="preserve">RO DE PREÇOS PARA </w:t>
      </w:r>
      <w:r w:rsidR="00E63ABA" w:rsidRPr="00905EFC">
        <w:rPr>
          <w:b/>
          <w:sz w:val="22"/>
          <w:szCs w:val="22"/>
        </w:rPr>
        <w:t xml:space="preserve">AQUISIÇÃO DE </w:t>
      </w:r>
      <w:r w:rsidR="008A78C1">
        <w:rPr>
          <w:b/>
          <w:sz w:val="22"/>
          <w:szCs w:val="22"/>
        </w:rPr>
        <w:t>CABINES PARA TRATOR AGRÍCOLA</w:t>
      </w:r>
      <w:r w:rsidR="00E63ABA" w:rsidRPr="00905EFC">
        <w:rPr>
          <w:b/>
          <w:sz w:val="22"/>
          <w:szCs w:val="22"/>
        </w:rPr>
        <w:t xml:space="preserve">. </w:t>
      </w:r>
    </w:p>
    <w:p w14:paraId="2F4F83A0" w14:textId="77777777" w:rsidR="00AA78FA" w:rsidRPr="00905EFC" w:rsidRDefault="00AA78FA" w:rsidP="00905EFC">
      <w:pPr>
        <w:pStyle w:val="SemEspaamento"/>
        <w:jc w:val="both"/>
        <w:rPr>
          <w:b/>
          <w:snapToGrid w:val="0"/>
          <w:sz w:val="22"/>
          <w:szCs w:val="22"/>
        </w:rPr>
      </w:pPr>
      <w:r w:rsidRPr="00905EFC">
        <w:rPr>
          <w:b/>
          <w:snapToGrid w:val="0"/>
          <w:sz w:val="22"/>
          <w:szCs w:val="22"/>
        </w:rPr>
        <w:t>TIPO: MENOR PREÇO POR ITEM</w:t>
      </w:r>
    </w:p>
    <w:p w14:paraId="04CA4989" w14:textId="77777777" w:rsidR="00AA78FA" w:rsidRPr="00905EFC" w:rsidRDefault="00E63ABA" w:rsidP="00905EFC">
      <w:pPr>
        <w:jc w:val="both"/>
        <w:rPr>
          <w:b/>
          <w:sz w:val="22"/>
          <w:szCs w:val="22"/>
        </w:rPr>
      </w:pPr>
      <w:r w:rsidRPr="00905EFC">
        <w:rPr>
          <w:b/>
          <w:sz w:val="22"/>
          <w:szCs w:val="22"/>
        </w:rPr>
        <w:t>VALIDADE: 31/12/2023</w:t>
      </w:r>
    </w:p>
    <w:p w14:paraId="2DBF0D7D" w14:textId="77777777" w:rsidR="00AA78FA" w:rsidRPr="00905EFC" w:rsidRDefault="00AA78FA" w:rsidP="00905EFC">
      <w:pPr>
        <w:jc w:val="both"/>
        <w:rPr>
          <w:sz w:val="22"/>
          <w:szCs w:val="22"/>
        </w:rPr>
      </w:pPr>
    </w:p>
    <w:p w14:paraId="50D97F00" w14:textId="77777777" w:rsidR="00AA78FA" w:rsidRPr="00905EFC" w:rsidRDefault="00AA78FA" w:rsidP="00905EFC">
      <w:pPr>
        <w:pStyle w:val="Nvel2"/>
        <w:spacing w:after="0"/>
        <w:ind w:left="4678"/>
        <w:rPr>
          <w:rFonts w:ascii="Times New Roman" w:hAnsi="Times New Roman"/>
          <w:sz w:val="22"/>
          <w:szCs w:val="22"/>
        </w:rPr>
      </w:pPr>
      <w:r w:rsidRPr="00905EFC">
        <w:rPr>
          <w:rFonts w:ascii="Times New Roman" w:hAnsi="Times New Roman"/>
          <w:sz w:val="22"/>
          <w:szCs w:val="22"/>
        </w:rPr>
        <w:t xml:space="preserve">ATA DE REGISTRO DE PREÇOS QUE ENTRE SI FAZEM O MUNICÍPIO DE </w:t>
      </w:r>
      <w:r w:rsidR="00E63ABA" w:rsidRPr="00905EFC">
        <w:rPr>
          <w:rFonts w:ascii="Times New Roman" w:hAnsi="Times New Roman"/>
          <w:sz w:val="22"/>
          <w:szCs w:val="22"/>
        </w:rPr>
        <w:t xml:space="preserve">MIRAGUAÍ E A EMPRESA CONTRATADA, PARA FORNECIMENTO </w:t>
      </w:r>
      <w:r w:rsidR="004C0513" w:rsidRPr="00905EFC">
        <w:rPr>
          <w:rFonts w:ascii="Times New Roman" w:hAnsi="Times New Roman"/>
          <w:sz w:val="22"/>
          <w:szCs w:val="22"/>
        </w:rPr>
        <w:t>DE</w:t>
      </w:r>
      <w:r w:rsidR="00E63ABA" w:rsidRPr="00905EFC">
        <w:rPr>
          <w:rFonts w:ascii="Times New Roman" w:hAnsi="Times New Roman"/>
          <w:sz w:val="22"/>
          <w:szCs w:val="22"/>
        </w:rPr>
        <w:t xml:space="preserve"> </w:t>
      </w:r>
      <w:r w:rsidR="008A78C1">
        <w:rPr>
          <w:rFonts w:ascii="Times New Roman" w:hAnsi="Times New Roman"/>
          <w:sz w:val="22"/>
          <w:szCs w:val="22"/>
        </w:rPr>
        <w:t>CABINES PARA TRATOR AGRÍCOLA</w:t>
      </w:r>
      <w:r w:rsidR="00E63ABA" w:rsidRPr="00905EFC">
        <w:rPr>
          <w:rFonts w:ascii="Times New Roman" w:hAnsi="Times New Roman"/>
          <w:sz w:val="22"/>
          <w:szCs w:val="22"/>
        </w:rPr>
        <w:t>.</w:t>
      </w:r>
    </w:p>
    <w:p w14:paraId="6B62F1B3" w14:textId="77777777" w:rsidR="00AA78FA" w:rsidRPr="00905EFC" w:rsidRDefault="00AA78FA" w:rsidP="00905EFC">
      <w:pPr>
        <w:pStyle w:val="WW-Padro"/>
        <w:ind w:left="4140"/>
        <w:jc w:val="both"/>
        <w:rPr>
          <w:sz w:val="22"/>
          <w:szCs w:val="22"/>
        </w:rPr>
      </w:pPr>
    </w:p>
    <w:p w14:paraId="2A31EFB6" w14:textId="77777777" w:rsidR="00AA78FA" w:rsidRPr="00905EFC" w:rsidRDefault="00AA78FA" w:rsidP="00905EFC">
      <w:pPr>
        <w:jc w:val="both"/>
        <w:rPr>
          <w:sz w:val="22"/>
          <w:szCs w:val="22"/>
        </w:rPr>
      </w:pPr>
      <w:r w:rsidRPr="00905EFC">
        <w:rPr>
          <w:sz w:val="22"/>
          <w:szCs w:val="22"/>
        </w:rPr>
        <w:t xml:space="preserve">Pela presente </w:t>
      </w:r>
      <w:r w:rsidRPr="00905EFC">
        <w:rPr>
          <w:b/>
          <w:sz w:val="22"/>
          <w:szCs w:val="22"/>
        </w:rPr>
        <w:t>ATA DE REGISTRO DE PREÇOS</w:t>
      </w:r>
      <w:r w:rsidRPr="00905EFC">
        <w:rPr>
          <w:sz w:val="22"/>
          <w:szCs w:val="22"/>
        </w:rPr>
        <w:t xml:space="preserve">, de um lado o Município de </w:t>
      </w:r>
      <w:r w:rsidR="00E63ABA" w:rsidRPr="00905EFC">
        <w:rPr>
          <w:sz w:val="22"/>
          <w:szCs w:val="22"/>
        </w:rPr>
        <w:t>Miraguaí</w:t>
      </w:r>
      <w:r w:rsidRPr="00905EFC">
        <w:rPr>
          <w:sz w:val="22"/>
          <w:szCs w:val="22"/>
        </w:rPr>
        <w:t>, Estado do Rio Grande do Sul, Órgão de Direito Público, inscrito no CNPJ nº 87.613.1</w:t>
      </w:r>
      <w:r w:rsidR="00074081" w:rsidRPr="00905EFC">
        <w:rPr>
          <w:sz w:val="22"/>
          <w:szCs w:val="22"/>
        </w:rPr>
        <w:t>21/0001-97</w:t>
      </w:r>
      <w:r w:rsidRPr="00905EFC">
        <w:rPr>
          <w:sz w:val="22"/>
          <w:szCs w:val="22"/>
        </w:rPr>
        <w:t xml:space="preserve">, com Sede na Av. </w:t>
      </w:r>
      <w:r w:rsidR="00074081" w:rsidRPr="00905EFC">
        <w:rPr>
          <w:sz w:val="22"/>
          <w:szCs w:val="22"/>
        </w:rPr>
        <w:t xml:space="preserve">Ijuí, </w:t>
      </w:r>
      <w:r w:rsidR="001850D8" w:rsidRPr="00905EFC">
        <w:rPr>
          <w:sz w:val="22"/>
          <w:szCs w:val="22"/>
        </w:rPr>
        <w:t>1593</w:t>
      </w:r>
      <w:r w:rsidRPr="00905EFC">
        <w:rPr>
          <w:sz w:val="22"/>
          <w:szCs w:val="22"/>
        </w:rPr>
        <w:t xml:space="preserve"> cidade de </w:t>
      </w:r>
      <w:r w:rsidR="001850D8" w:rsidRPr="00905EFC">
        <w:rPr>
          <w:sz w:val="22"/>
          <w:szCs w:val="22"/>
        </w:rPr>
        <w:t>Miraguaí</w:t>
      </w:r>
      <w:r w:rsidRPr="00905EFC">
        <w:rPr>
          <w:sz w:val="22"/>
          <w:szCs w:val="22"/>
        </w:rPr>
        <w:t xml:space="preserve"> - RS, representada, neste ato, pelo Prefeito Municipal </w:t>
      </w:r>
      <w:r w:rsidR="001850D8" w:rsidRPr="00905EFC">
        <w:rPr>
          <w:sz w:val="22"/>
          <w:szCs w:val="22"/>
        </w:rPr>
        <w:t>LUIS CARLOS HERRMANN</w:t>
      </w:r>
      <w:r w:rsidRPr="00905EFC">
        <w:rPr>
          <w:b/>
          <w:sz w:val="22"/>
          <w:szCs w:val="22"/>
        </w:rPr>
        <w:t xml:space="preserve">, </w:t>
      </w:r>
      <w:r w:rsidRPr="00905EFC">
        <w:rPr>
          <w:sz w:val="22"/>
          <w:szCs w:val="22"/>
        </w:rPr>
        <w:t xml:space="preserve">RG </w:t>
      </w:r>
      <w:r w:rsidR="001850D8" w:rsidRPr="00905EFC">
        <w:rPr>
          <w:sz w:val="22"/>
          <w:szCs w:val="22"/>
        </w:rPr>
        <w:t>......</w:t>
      </w:r>
      <w:r w:rsidRPr="00905EFC">
        <w:rPr>
          <w:sz w:val="22"/>
          <w:szCs w:val="22"/>
        </w:rPr>
        <w:t xml:space="preserve">, CPF </w:t>
      </w:r>
      <w:r w:rsidR="001850D8" w:rsidRPr="00905EFC">
        <w:rPr>
          <w:sz w:val="22"/>
          <w:szCs w:val="22"/>
        </w:rPr>
        <w:t>......., residente e domiciliado na Av. Santa Rosa nº 114, Bairro Irapuá,</w:t>
      </w:r>
      <w:r w:rsidRPr="00905EFC">
        <w:rPr>
          <w:sz w:val="22"/>
          <w:szCs w:val="22"/>
        </w:rPr>
        <w:t xml:space="preserve"> </w:t>
      </w:r>
      <w:r w:rsidR="001850D8" w:rsidRPr="00905EFC">
        <w:rPr>
          <w:sz w:val="22"/>
          <w:szCs w:val="22"/>
        </w:rPr>
        <w:t>Miraguaí</w:t>
      </w:r>
      <w:r w:rsidRPr="00905EFC">
        <w:rPr>
          <w:sz w:val="22"/>
          <w:szCs w:val="22"/>
        </w:rPr>
        <w:t xml:space="preserve">/RS, doravante denominado </w:t>
      </w:r>
      <w:r w:rsidRPr="00905EFC">
        <w:rPr>
          <w:b/>
          <w:sz w:val="22"/>
          <w:szCs w:val="22"/>
        </w:rPr>
        <w:t>CONTRATANTE</w:t>
      </w:r>
      <w:r w:rsidRPr="00905EFC">
        <w:rPr>
          <w:sz w:val="22"/>
          <w:szCs w:val="22"/>
        </w:rPr>
        <w:t xml:space="preserve">, e de outro lado a Empresa ..........................................................., CNPJ  nº .............................. com sede  a ............................, ........, ............................., CEP ..................., Fone: ................., E-mail:..............., neste ato representada  pelo seu sócio, Sr..................., RG ...........................CPF................ Adjudicatária do Pregão Eletrônico para </w:t>
      </w:r>
      <w:r w:rsidRPr="00905EFC">
        <w:rPr>
          <w:b/>
          <w:bCs/>
          <w:sz w:val="22"/>
          <w:szCs w:val="22"/>
        </w:rPr>
        <w:t xml:space="preserve">Registro de Preços </w:t>
      </w:r>
      <w:r w:rsidR="002139B5" w:rsidRPr="00905EFC">
        <w:rPr>
          <w:b/>
          <w:bCs/>
          <w:sz w:val="22"/>
          <w:szCs w:val="22"/>
        </w:rPr>
        <w:t xml:space="preserve">nº </w:t>
      </w:r>
      <w:r w:rsidR="001850D8" w:rsidRPr="00905EFC">
        <w:rPr>
          <w:b/>
          <w:bCs/>
          <w:sz w:val="22"/>
          <w:szCs w:val="22"/>
        </w:rPr>
        <w:t>0</w:t>
      </w:r>
      <w:r w:rsidR="008A78C1">
        <w:rPr>
          <w:b/>
          <w:bCs/>
          <w:sz w:val="22"/>
          <w:szCs w:val="22"/>
        </w:rPr>
        <w:t>8</w:t>
      </w:r>
      <w:r w:rsidR="001850D8" w:rsidRPr="00905EFC">
        <w:rPr>
          <w:b/>
          <w:bCs/>
          <w:sz w:val="22"/>
          <w:szCs w:val="22"/>
        </w:rPr>
        <w:t>/2023</w:t>
      </w:r>
      <w:r w:rsidRPr="00905EFC">
        <w:rPr>
          <w:sz w:val="22"/>
          <w:szCs w:val="22"/>
        </w:rPr>
        <w:t xml:space="preserve">, doravante denominada </w:t>
      </w:r>
      <w:r w:rsidRPr="00905EFC">
        <w:rPr>
          <w:b/>
          <w:sz w:val="22"/>
          <w:szCs w:val="22"/>
        </w:rPr>
        <w:t>CONTRATADA</w:t>
      </w:r>
      <w:r w:rsidRPr="00905EFC">
        <w:rPr>
          <w:sz w:val="22"/>
          <w:szCs w:val="22"/>
        </w:rPr>
        <w:t>, resolvem registrar os preços com integral observância da Lei Federal nº 8.666, de 21 de junho de 1993, Lei 8.883/94, Lei Federal 10.520/2002 e alterações posteriores, mediante cláusulas e condições seguintes:</w:t>
      </w:r>
    </w:p>
    <w:p w14:paraId="02F2C34E" w14:textId="77777777" w:rsidR="00AA78FA" w:rsidRPr="00905EFC" w:rsidRDefault="00AA78FA" w:rsidP="00905EFC">
      <w:pPr>
        <w:pStyle w:val="WW-Padro"/>
        <w:ind w:left="4140"/>
        <w:jc w:val="both"/>
        <w:rPr>
          <w:sz w:val="22"/>
          <w:szCs w:val="22"/>
        </w:rPr>
      </w:pPr>
    </w:p>
    <w:p w14:paraId="534363C4" w14:textId="77777777" w:rsidR="00AA78FA" w:rsidRPr="00905EFC" w:rsidRDefault="00AA78FA" w:rsidP="00905EFC">
      <w:pPr>
        <w:pStyle w:val="Nvel2"/>
        <w:spacing w:after="0"/>
        <w:rPr>
          <w:rFonts w:ascii="Times New Roman" w:hAnsi="Times New Roman"/>
          <w:iCs/>
          <w:sz w:val="22"/>
          <w:szCs w:val="22"/>
        </w:rPr>
      </w:pPr>
      <w:r w:rsidRPr="00905EFC">
        <w:rPr>
          <w:rFonts w:ascii="Times New Roman" w:hAnsi="Times New Roman"/>
          <w:iCs/>
          <w:sz w:val="22"/>
          <w:szCs w:val="22"/>
        </w:rPr>
        <w:t>CLÁUSULA PRIMEIRA - DO OBJETO</w:t>
      </w:r>
    </w:p>
    <w:p w14:paraId="7C598706" w14:textId="77777777" w:rsidR="00AA78FA" w:rsidRPr="00905EFC" w:rsidRDefault="00AA78FA" w:rsidP="00905EFC">
      <w:pPr>
        <w:pStyle w:val="Textoembloco"/>
        <w:spacing w:after="0"/>
        <w:ind w:left="0" w:right="57" w:firstLine="0"/>
        <w:rPr>
          <w:szCs w:val="22"/>
        </w:rPr>
      </w:pPr>
      <w:proofErr w:type="gramStart"/>
      <w:r w:rsidRPr="00905EFC">
        <w:rPr>
          <w:iCs/>
          <w:szCs w:val="22"/>
        </w:rPr>
        <w:t>A presente</w:t>
      </w:r>
      <w:proofErr w:type="gramEnd"/>
      <w:r w:rsidRPr="00905EFC">
        <w:rPr>
          <w:iCs/>
          <w:szCs w:val="22"/>
        </w:rPr>
        <w:t xml:space="preserve"> Ata de Registro de Preço, tem por objeto a eventual e futura </w:t>
      </w:r>
      <w:r w:rsidR="00BB3E1A" w:rsidRPr="00905EFC">
        <w:rPr>
          <w:iCs/>
          <w:szCs w:val="22"/>
        </w:rPr>
        <w:t xml:space="preserve">aquisição de </w:t>
      </w:r>
      <w:r w:rsidR="00A206A0">
        <w:rPr>
          <w:b/>
          <w:szCs w:val="22"/>
        </w:rPr>
        <w:t>CABINES PARA TRATOR AGRÍCOLA</w:t>
      </w:r>
      <w:r w:rsidR="00FB463D">
        <w:rPr>
          <w:b/>
          <w:szCs w:val="22"/>
        </w:rPr>
        <w:t xml:space="preserve">, </w:t>
      </w:r>
      <w:r w:rsidR="00FB463D" w:rsidRPr="009E5577">
        <w:rPr>
          <w:szCs w:val="22"/>
        </w:rPr>
        <w:t>conforme especificação contida no Edital, Anexo I, devidamente relacionados, para uso da Secretaria de Agricultura d</w:t>
      </w:r>
      <w:r w:rsidR="00BB3E1A" w:rsidRPr="00905EFC">
        <w:rPr>
          <w:iCs/>
          <w:szCs w:val="22"/>
        </w:rPr>
        <w:t xml:space="preserve">o Município de </w:t>
      </w:r>
      <w:r w:rsidR="001850D8" w:rsidRPr="00905EFC">
        <w:rPr>
          <w:iCs/>
          <w:szCs w:val="22"/>
        </w:rPr>
        <w:t>Miraguaí</w:t>
      </w:r>
      <w:r w:rsidR="00BB3E1A" w:rsidRPr="00905EFC">
        <w:rPr>
          <w:iCs/>
          <w:szCs w:val="22"/>
        </w:rPr>
        <w:t>/RS</w:t>
      </w:r>
      <w:r w:rsidRPr="00905EFC">
        <w:rPr>
          <w:szCs w:val="22"/>
        </w:rPr>
        <w:t xml:space="preserve">, </w:t>
      </w:r>
      <w:r w:rsidR="001850D8" w:rsidRPr="00905EFC">
        <w:rPr>
          <w:szCs w:val="22"/>
        </w:rPr>
        <w:t xml:space="preserve">com validade </w:t>
      </w:r>
      <w:r w:rsidR="001850D8" w:rsidRPr="00B97DBC">
        <w:rPr>
          <w:szCs w:val="22"/>
        </w:rPr>
        <w:t>até 31/12/2023</w:t>
      </w:r>
      <w:r w:rsidRPr="00905EFC">
        <w:rPr>
          <w:szCs w:val="22"/>
        </w:rPr>
        <w:t>, contados da data de assinatura da Ata de Registro de Preços, de acordo com as especificações a seguir:</w:t>
      </w:r>
    </w:p>
    <w:p w14:paraId="6217D49E" w14:textId="77777777" w:rsidR="00AA78FA" w:rsidRPr="00FB463D" w:rsidRDefault="00AA78FA" w:rsidP="00905EFC">
      <w:pPr>
        <w:pStyle w:val="Textoembloco"/>
        <w:spacing w:after="0"/>
        <w:ind w:left="0" w:right="57" w:firstLine="0"/>
        <w:rPr>
          <w:color w:val="FF0000"/>
          <w:szCs w:val="22"/>
        </w:rPr>
      </w:pPr>
      <w:r w:rsidRPr="00905EFC">
        <w:rPr>
          <w:szCs w:val="22"/>
        </w:rPr>
        <w:t>...........................................</w:t>
      </w:r>
    </w:p>
    <w:p w14:paraId="680A4E5D" w14:textId="77777777" w:rsidR="00AA78FA" w:rsidRPr="00905EFC" w:rsidRDefault="00AA78FA" w:rsidP="00905EFC">
      <w:pPr>
        <w:pStyle w:val="Nvel2"/>
        <w:numPr>
          <w:ilvl w:val="1"/>
          <w:numId w:val="1"/>
        </w:numPr>
        <w:spacing w:after="0"/>
        <w:ind w:left="0" w:right="57" w:firstLine="0"/>
        <w:rPr>
          <w:rFonts w:ascii="Times New Roman" w:hAnsi="Times New Roman"/>
          <w:sz w:val="22"/>
          <w:szCs w:val="22"/>
        </w:rPr>
      </w:pPr>
    </w:p>
    <w:p w14:paraId="19219836" w14:textId="77777777" w:rsidR="001D15E2" w:rsidRDefault="001D15E2" w:rsidP="00905EFC">
      <w:pPr>
        <w:pStyle w:val="Nvel2"/>
        <w:spacing w:after="0"/>
        <w:ind w:right="57"/>
        <w:rPr>
          <w:rFonts w:ascii="Times New Roman" w:hAnsi="Times New Roman"/>
          <w:iCs/>
          <w:sz w:val="22"/>
          <w:szCs w:val="22"/>
        </w:rPr>
      </w:pPr>
    </w:p>
    <w:p w14:paraId="0BECAA5D" w14:textId="77777777" w:rsidR="00AA78FA" w:rsidRPr="00905EFC" w:rsidRDefault="00AA78FA" w:rsidP="00905EFC">
      <w:pPr>
        <w:pStyle w:val="Nvel2"/>
        <w:spacing w:after="0"/>
        <w:ind w:right="57"/>
        <w:rPr>
          <w:rFonts w:ascii="Times New Roman" w:hAnsi="Times New Roman"/>
          <w:iCs/>
          <w:sz w:val="22"/>
          <w:szCs w:val="22"/>
        </w:rPr>
      </w:pPr>
      <w:r w:rsidRPr="00905EFC">
        <w:rPr>
          <w:rFonts w:ascii="Times New Roman" w:hAnsi="Times New Roman"/>
          <w:iCs/>
          <w:sz w:val="22"/>
          <w:szCs w:val="22"/>
        </w:rPr>
        <w:t>CLÁUSULA SEGUNDA - DO PRAZO E FORMA DE ENTREGA</w:t>
      </w:r>
    </w:p>
    <w:p w14:paraId="65D92AF2" w14:textId="1139E96A" w:rsidR="00AA78FA" w:rsidRPr="00905EFC" w:rsidRDefault="01B3327E" w:rsidP="01B3327E">
      <w:pPr>
        <w:pStyle w:val="Nvel2"/>
        <w:spacing w:after="0"/>
        <w:rPr>
          <w:rFonts w:ascii="Times New Roman" w:hAnsi="Times New Roman"/>
          <w:b w:val="0"/>
          <w:color w:val="C00000"/>
          <w:sz w:val="22"/>
          <w:szCs w:val="22"/>
        </w:rPr>
      </w:pPr>
      <w:r w:rsidRPr="01B3327E">
        <w:rPr>
          <w:rFonts w:ascii="Times New Roman" w:hAnsi="Times New Roman"/>
          <w:sz w:val="22"/>
          <w:szCs w:val="22"/>
        </w:rPr>
        <w:t>2.1</w:t>
      </w:r>
      <w:r w:rsidRPr="01B3327E">
        <w:rPr>
          <w:rFonts w:ascii="Times New Roman" w:hAnsi="Times New Roman"/>
          <w:b w:val="0"/>
          <w:sz w:val="22"/>
          <w:szCs w:val="22"/>
        </w:rPr>
        <w:t xml:space="preserve"> A presente Ata tem como objeto o </w:t>
      </w:r>
      <w:r w:rsidRPr="01B3327E">
        <w:rPr>
          <w:rFonts w:ascii="Times New Roman" w:hAnsi="Times New Roman"/>
          <w:sz w:val="22"/>
          <w:szCs w:val="22"/>
        </w:rPr>
        <w:t xml:space="preserve">REGISTRO DE PREÇO </w:t>
      </w:r>
      <w:r w:rsidRPr="01B3327E">
        <w:rPr>
          <w:rFonts w:ascii="Times New Roman" w:hAnsi="Times New Roman"/>
          <w:b w:val="0"/>
          <w:sz w:val="22"/>
          <w:szCs w:val="22"/>
        </w:rPr>
        <w:t>para fornecimento de CABINES PARA TRATOR AGRÍCOLA</w:t>
      </w:r>
      <w:r w:rsidR="00B23B15">
        <w:rPr>
          <w:rFonts w:ascii="Times New Roman" w:hAnsi="Times New Roman"/>
          <w:b w:val="0"/>
          <w:sz w:val="22"/>
          <w:szCs w:val="22"/>
        </w:rPr>
        <w:t xml:space="preserve"> para a Secretaria de Agricultura</w:t>
      </w:r>
      <w:r w:rsidRPr="01B3327E">
        <w:rPr>
          <w:rFonts w:ascii="Times New Roman" w:hAnsi="Times New Roman"/>
          <w:b w:val="0"/>
          <w:sz w:val="22"/>
          <w:szCs w:val="22"/>
        </w:rPr>
        <w:t xml:space="preserve">, conforme quantidades e especificações constantes </w:t>
      </w:r>
      <w:r w:rsidRPr="00A42767">
        <w:rPr>
          <w:rFonts w:ascii="Times New Roman" w:hAnsi="Times New Roman"/>
          <w:b w:val="0"/>
          <w:sz w:val="22"/>
          <w:szCs w:val="22"/>
        </w:rPr>
        <w:t xml:space="preserve">no </w:t>
      </w:r>
      <w:r w:rsidR="00A42767">
        <w:rPr>
          <w:rFonts w:ascii="Times New Roman" w:hAnsi="Times New Roman"/>
          <w:b w:val="0"/>
          <w:sz w:val="22"/>
          <w:szCs w:val="22"/>
        </w:rPr>
        <w:t>ANEXO I</w:t>
      </w:r>
      <w:r w:rsidRPr="01B3327E">
        <w:rPr>
          <w:rFonts w:ascii="Times New Roman" w:hAnsi="Times New Roman"/>
          <w:b w:val="0"/>
          <w:sz w:val="22"/>
          <w:szCs w:val="22"/>
        </w:rPr>
        <w:t xml:space="preserve">, que integra a presente </w:t>
      </w:r>
      <w:proofErr w:type="gramStart"/>
      <w:r w:rsidRPr="01B3327E">
        <w:rPr>
          <w:rFonts w:ascii="Times New Roman" w:hAnsi="Times New Roman"/>
          <w:b w:val="0"/>
          <w:sz w:val="22"/>
          <w:szCs w:val="22"/>
        </w:rPr>
        <w:t>Ata</w:t>
      </w:r>
      <w:proofErr w:type="gramEnd"/>
      <w:r w:rsidRPr="01B3327E">
        <w:rPr>
          <w:rFonts w:ascii="Times New Roman" w:hAnsi="Times New Roman"/>
          <w:b w:val="0"/>
          <w:sz w:val="22"/>
          <w:szCs w:val="22"/>
        </w:rPr>
        <w:t xml:space="preserve"> de Registro.</w:t>
      </w:r>
      <w:r w:rsidRPr="01B3327E">
        <w:rPr>
          <w:rFonts w:ascii="Times New Roman" w:hAnsi="Times New Roman"/>
          <w:b w:val="0"/>
          <w:color w:val="C00000"/>
          <w:sz w:val="22"/>
          <w:szCs w:val="22"/>
        </w:rPr>
        <w:t xml:space="preserve"> </w:t>
      </w:r>
    </w:p>
    <w:p w14:paraId="4BA7F97E"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2.2</w:t>
      </w:r>
      <w:r w:rsidRPr="00905EFC">
        <w:rPr>
          <w:rFonts w:ascii="Times New Roman" w:hAnsi="Times New Roman"/>
          <w:b w:val="0"/>
          <w:iCs/>
          <w:sz w:val="22"/>
          <w:szCs w:val="22"/>
        </w:rPr>
        <w:t>. As qu</w:t>
      </w:r>
      <w:r w:rsidR="00E30013" w:rsidRPr="00905EFC">
        <w:rPr>
          <w:rFonts w:ascii="Times New Roman" w:hAnsi="Times New Roman"/>
          <w:b w:val="0"/>
          <w:iCs/>
          <w:sz w:val="22"/>
          <w:szCs w:val="22"/>
        </w:rPr>
        <w:t>antidades constantes do item 2.1</w:t>
      </w:r>
      <w:r w:rsidRPr="00905EFC">
        <w:rPr>
          <w:rFonts w:ascii="Times New Roman" w:hAnsi="Times New Roman"/>
          <w:b w:val="0"/>
          <w:iCs/>
          <w:sz w:val="22"/>
          <w:szCs w:val="22"/>
        </w:rPr>
        <w:t xml:space="preserve"> são estimativas de consumo, não se obrigando a Administração à aquisição total.</w:t>
      </w:r>
    </w:p>
    <w:p w14:paraId="0FC6DA39" w14:textId="77777777" w:rsidR="00AA78FA" w:rsidRPr="00905EFC" w:rsidRDefault="00AA78FA" w:rsidP="00905EFC">
      <w:pPr>
        <w:pStyle w:val="WW-Padro"/>
        <w:jc w:val="both"/>
        <w:rPr>
          <w:sz w:val="22"/>
          <w:szCs w:val="22"/>
        </w:rPr>
      </w:pPr>
      <w:r w:rsidRPr="00905EFC">
        <w:rPr>
          <w:b/>
          <w:sz w:val="22"/>
          <w:szCs w:val="22"/>
        </w:rPr>
        <w:t>2.3.</w:t>
      </w:r>
      <w:r w:rsidRPr="00905EFC">
        <w:rPr>
          <w:sz w:val="22"/>
          <w:szCs w:val="22"/>
        </w:rPr>
        <w:t xml:space="preserve">  A detentora da Ata de Registro, quando da solicitação </w:t>
      </w:r>
      <w:r w:rsidR="001850D8" w:rsidRPr="00905EFC">
        <w:rPr>
          <w:sz w:val="22"/>
          <w:szCs w:val="22"/>
        </w:rPr>
        <w:t xml:space="preserve">pela </w:t>
      </w:r>
      <w:r w:rsidRPr="00905EFC">
        <w:rPr>
          <w:sz w:val="22"/>
          <w:szCs w:val="22"/>
        </w:rPr>
        <w:t>Secretaria competente deverá atender às seguintes exigências:</w:t>
      </w:r>
    </w:p>
    <w:p w14:paraId="38080832" w14:textId="77777777" w:rsidR="00AA78FA" w:rsidRPr="00905EFC" w:rsidRDefault="00AA78FA" w:rsidP="00905EFC">
      <w:pPr>
        <w:pStyle w:val="WW-Padro"/>
        <w:jc w:val="both"/>
        <w:rPr>
          <w:iCs/>
          <w:color w:val="FF0000"/>
          <w:sz w:val="22"/>
          <w:szCs w:val="22"/>
        </w:rPr>
      </w:pPr>
      <w:r w:rsidRPr="00905EFC">
        <w:rPr>
          <w:b/>
          <w:sz w:val="22"/>
          <w:szCs w:val="22"/>
        </w:rPr>
        <w:t>2.3.1.</w:t>
      </w:r>
      <w:r w:rsidRPr="00905EFC">
        <w:rPr>
          <w:sz w:val="22"/>
          <w:szCs w:val="22"/>
        </w:rPr>
        <w:t xml:space="preserve">  Entregar os</w:t>
      </w:r>
      <w:r w:rsidR="001850D8" w:rsidRPr="00905EFC">
        <w:rPr>
          <w:sz w:val="22"/>
          <w:szCs w:val="22"/>
        </w:rPr>
        <w:t xml:space="preserve"> produtos, mediante solicitação,</w:t>
      </w:r>
      <w:r w:rsidRPr="00905EFC">
        <w:rPr>
          <w:b/>
          <w:iCs/>
          <w:sz w:val="22"/>
          <w:szCs w:val="22"/>
        </w:rPr>
        <w:t xml:space="preserve"> </w:t>
      </w:r>
      <w:r w:rsidRPr="00905EFC">
        <w:rPr>
          <w:iCs/>
          <w:sz w:val="22"/>
          <w:szCs w:val="22"/>
        </w:rPr>
        <w:t xml:space="preserve">no prazo máximo de </w:t>
      </w:r>
      <w:r w:rsidR="00AD2E48" w:rsidRPr="00905EFC">
        <w:rPr>
          <w:b/>
          <w:iCs/>
          <w:sz w:val="22"/>
          <w:szCs w:val="22"/>
        </w:rPr>
        <w:t>até 15</w:t>
      </w:r>
      <w:r w:rsidRPr="00905EFC">
        <w:rPr>
          <w:b/>
          <w:iCs/>
          <w:sz w:val="22"/>
          <w:szCs w:val="22"/>
        </w:rPr>
        <w:t xml:space="preserve"> (</w:t>
      </w:r>
      <w:r w:rsidR="00AD2E48" w:rsidRPr="00905EFC">
        <w:rPr>
          <w:b/>
          <w:iCs/>
          <w:sz w:val="22"/>
          <w:szCs w:val="22"/>
        </w:rPr>
        <w:t>quinze</w:t>
      </w:r>
      <w:r w:rsidRPr="00905EFC">
        <w:rPr>
          <w:b/>
          <w:iCs/>
          <w:sz w:val="22"/>
          <w:szCs w:val="22"/>
        </w:rPr>
        <w:t>) dias</w:t>
      </w:r>
      <w:r w:rsidRPr="00905EFC">
        <w:rPr>
          <w:iCs/>
          <w:sz w:val="22"/>
          <w:szCs w:val="22"/>
        </w:rPr>
        <w:t xml:space="preserve"> a partir do recebimento da nota de empenho e/ou ordem de compra/solicitação.</w:t>
      </w:r>
    </w:p>
    <w:p w14:paraId="296FEF7D" w14:textId="77777777" w:rsidR="00AA78FA" w:rsidRPr="00905EFC" w:rsidRDefault="00AA78FA" w:rsidP="00905EFC">
      <w:pPr>
        <w:pStyle w:val="WW-Padro"/>
        <w:jc w:val="both"/>
        <w:rPr>
          <w:sz w:val="22"/>
          <w:szCs w:val="22"/>
        </w:rPr>
      </w:pPr>
    </w:p>
    <w:p w14:paraId="059C3724" w14:textId="77777777" w:rsidR="00AA78FA" w:rsidRPr="00905EFC" w:rsidRDefault="00AA78FA" w:rsidP="00905EFC">
      <w:pPr>
        <w:pStyle w:val="WW-Padro"/>
        <w:jc w:val="both"/>
        <w:rPr>
          <w:sz w:val="22"/>
          <w:szCs w:val="22"/>
        </w:rPr>
      </w:pPr>
      <w:r w:rsidRPr="00905EFC">
        <w:rPr>
          <w:b/>
          <w:sz w:val="22"/>
          <w:szCs w:val="22"/>
        </w:rPr>
        <w:t>2.3.2</w:t>
      </w:r>
      <w:r w:rsidRPr="00905EFC">
        <w:rPr>
          <w:sz w:val="22"/>
          <w:szCs w:val="22"/>
        </w:rPr>
        <w:t xml:space="preserve">. </w:t>
      </w:r>
      <w:r w:rsidR="00813C82" w:rsidRPr="00905EFC">
        <w:rPr>
          <w:sz w:val="22"/>
          <w:szCs w:val="22"/>
        </w:rPr>
        <w:t xml:space="preserve">Os </w:t>
      </w:r>
      <w:r w:rsidR="00CD6264" w:rsidRPr="00905EFC">
        <w:rPr>
          <w:sz w:val="22"/>
          <w:szCs w:val="22"/>
        </w:rPr>
        <w:t>produtos</w:t>
      </w:r>
      <w:r w:rsidR="00F92473" w:rsidRPr="00905EFC">
        <w:rPr>
          <w:sz w:val="22"/>
          <w:szCs w:val="22"/>
        </w:rPr>
        <w:t xml:space="preserve"> </w:t>
      </w:r>
      <w:r w:rsidR="00AD2E48" w:rsidRPr="00905EFC">
        <w:rPr>
          <w:sz w:val="22"/>
          <w:szCs w:val="22"/>
        </w:rPr>
        <w:t>d</w:t>
      </w:r>
      <w:r w:rsidRPr="00905EFC">
        <w:rPr>
          <w:sz w:val="22"/>
          <w:szCs w:val="22"/>
        </w:rPr>
        <w:t xml:space="preserve">everão ser </w:t>
      </w:r>
      <w:r w:rsidR="00F92473" w:rsidRPr="00905EFC">
        <w:rPr>
          <w:sz w:val="22"/>
          <w:szCs w:val="22"/>
        </w:rPr>
        <w:t>da boa qualidade</w:t>
      </w:r>
      <w:r w:rsidRPr="00905EFC">
        <w:rPr>
          <w:sz w:val="22"/>
          <w:szCs w:val="22"/>
        </w:rPr>
        <w:t>, obedecendo</w:t>
      </w:r>
      <w:r w:rsidR="00DD48EA" w:rsidRPr="00905EFC">
        <w:rPr>
          <w:sz w:val="22"/>
          <w:szCs w:val="22"/>
        </w:rPr>
        <w:t>, quando necessário,</w:t>
      </w:r>
      <w:r w:rsidRPr="00905EFC">
        <w:rPr>
          <w:sz w:val="22"/>
          <w:szCs w:val="22"/>
        </w:rPr>
        <w:t xml:space="preserve"> as normas técnicas de fabricação.</w:t>
      </w:r>
    </w:p>
    <w:p w14:paraId="3C44296A" w14:textId="77777777" w:rsidR="00AA78FA" w:rsidRPr="00905EFC" w:rsidRDefault="00AA78FA" w:rsidP="00905EFC">
      <w:pPr>
        <w:pStyle w:val="WW-Padro"/>
        <w:jc w:val="both"/>
        <w:rPr>
          <w:color w:val="C00000"/>
          <w:sz w:val="22"/>
          <w:szCs w:val="22"/>
        </w:rPr>
      </w:pPr>
      <w:r w:rsidRPr="00905EFC">
        <w:rPr>
          <w:b/>
          <w:sz w:val="22"/>
          <w:szCs w:val="22"/>
        </w:rPr>
        <w:t>2.4</w:t>
      </w:r>
      <w:r w:rsidRPr="00905EFC">
        <w:rPr>
          <w:sz w:val="22"/>
          <w:szCs w:val="22"/>
        </w:rPr>
        <w:t xml:space="preserve">. </w:t>
      </w:r>
      <w:r w:rsidR="00813C82" w:rsidRPr="00905EFC">
        <w:rPr>
          <w:sz w:val="22"/>
          <w:szCs w:val="22"/>
        </w:rPr>
        <w:t xml:space="preserve">Os </w:t>
      </w:r>
      <w:r w:rsidR="00CD6264" w:rsidRPr="00905EFC">
        <w:rPr>
          <w:sz w:val="22"/>
          <w:szCs w:val="22"/>
        </w:rPr>
        <w:t>produtos</w:t>
      </w:r>
      <w:r w:rsidRPr="00905EFC">
        <w:rPr>
          <w:sz w:val="22"/>
          <w:szCs w:val="22"/>
        </w:rPr>
        <w:t xml:space="preserve"> deverão estar acondicionados adequadamente, de forma a permitir a completa preservação do mesmo e sua segurança durante o transporte, contanto que atendam às especificações da do objeto licitado.</w:t>
      </w:r>
    </w:p>
    <w:p w14:paraId="7194DBDC" w14:textId="77777777" w:rsidR="001D15E2" w:rsidRDefault="001D15E2" w:rsidP="00905EFC">
      <w:pPr>
        <w:pStyle w:val="Ttulo4"/>
        <w:spacing w:before="0" w:after="0"/>
        <w:jc w:val="both"/>
        <w:rPr>
          <w:sz w:val="22"/>
          <w:szCs w:val="22"/>
        </w:rPr>
      </w:pPr>
    </w:p>
    <w:p w14:paraId="0332614E" w14:textId="77777777" w:rsidR="00AA78FA" w:rsidRPr="00905EFC" w:rsidRDefault="00AA78FA" w:rsidP="00905EFC">
      <w:pPr>
        <w:pStyle w:val="Ttulo4"/>
        <w:spacing w:before="0" w:after="0"/>
        <w:jc w:val="both"/>
        <w:rPr>
          <w:sz w:val="22"/>
          <w:szCs w:val="22"/>
        </w:rPr>
      </w:pPr>
      <w:r w:rsidRPr="00905EFC">
        <w:rPr>
          <w:sz w:val="22"/>
          <w:szCs w:val="22"/>
        </w:rPr>
        <w:t>CLÁUSULA TERCEIRA -</w:t>
      </w:r>
      <w:r w:rsidR="00281C64" w:rsidRPr="00905EFC">
        <w:rPr>
          <w:sz w:val="22"/>
          <w:szCs w:val="22"/>
        </w:rPr>
        <w:t xml:space="preserve"> </w:t>
      </w:r>
      <w:r w:rsidRPr="00905EFC">
        <w:rPr>
          <w:sz w:val="22"/>
          <w:szCs w:val="22"/>
        </w:rPr>
        <w:t>DA VALIDADE DO REGISTRO DE PREÇOS</w:t>
      </w:r>
    </w:p>
    <w:p w14:paraId="021CD8C2" w14:textId="77777777" w:rsidR="00AA78FA" w:rsidRPr="00905EFC" w:rsidRDefault="00AA78FA" w:rsidP="00905EFC">
      <w:pPr>
        <w:jc w:val="both"/>
        <w:rPr>
          <w:sz w:val="22"/>
          <w:szCs w:val="22"/>
        </w:rPr>
      </w:pPr>
      <w:r w:rsidRPr="00905EFC">
        <w:rPr>
          <w:b/>
          <w:sz w:val="22"/>
          <w:szCs w:val="22"/>
        </w:rPr>
        <w:t>3.1</w:t>
      </w:r>
      <w:r w:rsidRPr="00905EFC">
        <w:rPr>
          <w:sz w:val="22"/>
          <w:szCs w:val="22"/>
        </w:rPr>
        <w:t xml:space="preserve">. A presente </w:t>
      </w:r>
      <w:r w:rsidRPr="00B97DBC">
        <w:rPr>
          <w:b/>
          <w:sz w:val="22"/>
          <w:szCs w:val="22"/>
        </w:rPr>
        <w:t>Ata de Registro de Preços</w:t>
      </w:r>
      <w:r w:rsidRPr="00B97DBC">
        <w:rPr>
          <w:sz w:val="22"/>
          <w:szCs w:val="22"/>
        </w:rPr>
        <w:t xml:space="preserve"> terá a </w:t>
      </w:r>
      <w:r w:rsidRPr="00B97DBC">
        <w:rPr>
          <w:b/>
          <w:bCs/>
          <w:sz w:val="22"/>
          <w:szCs w:val="22"/>
        </w:rPr>
        <w:t xml:space="preserve">validade </w:t>
      </w:r>
      <w:r w:rsidR="00AD2E48" w:rsidRPr="00B97DBC">
        <w:rPr>
          <w:b/>
          <w:bCs/>
          <w:sz w:val="22"/>
          <w:szCs w:val="22"/>
        </w:rPr>
        <w:t>até 31/12/2023</w:t>
      </w:r>
      <w:r w:rsidRPr="00B97DBC">
        <w:rPr>
          <w:sz w:val="22"/>
          <w:szCs w:val="22"/>
        </w:rPr>
        <w:t>, contados</w:t>
      </w:r>
      <w:r w:rsidRPr="00905EFC">
        <w:rPr>
          <w:sz w:val="22"/>
          <w:szCs w:val="22"/>
        </w:rPr>
        <w:t xml:space="preserve"> a partir da data de sua assinatura.</w:t>
      </w:r>
    </w:p>
    <w:p w14:paraId="769D0D3C" w14:textId="77777777" w:rsidR="00AA78FA" w:rsidRPr="00905EFC" w:rsidRDefault="00AA78FA" w:rsidP="00905EFC">
      <w:pPr>
        <w:pStyle w:val="Nvel2"/>
        <w:spacing w:after="0"/>
        <w:rPr>
          <w:rFonts w:ascii="Times New Roman" w:hAnsi="Times New Roman"/>
          <w:sz w:val="22"/>
          <w:szCs w:val="22"/>
        </w:rPr>
      </w:pPr>
    </w:p>
    <w:p w14:paraId="0084FCB3" w14:textId="77777777" w:rsidR="00AA78FA" w:rsidRPr="00905EFC" w:rsidRDefault="00AA78FA" w:rsidP="00905EFC">
      <w:pPr>
        <w:pStyle w:val="Nvel2"/>
        <w:spacing w:after="0"/>
        <w:rPr>
          <w:rFonts w:ascii="Times New Roman" w:hAnsi="Times New Roman"/>
          <w:iCs/>
          <w:sz w:val="22"/>
          <w:szCs w:val="22"/>
        </w:rPr>
      </w:pPr>
      <w:r w:rsidRPr="00905EFC">
        <w:rPr>
          <w:rFonts w:ascii="Times New Roman" w:hAnsi="Times New Roman"/>
          <w:sz w:val="22"/>
          <w:szCs w:val="22"/>
        </w:rPr>
        <w:t>CLÁUSULA QUARTA - DO PAGAMENTO</w:t>
      </w:r>
    </w:p>
    <w:p w14:paraId="4BEF5A65" w14:textId="77777777" w:rsidR="00AA78FA" w:rsidRPr="00905EFC" w:rsidRDefault="00AA78FA" w:rsidP="00905EFC">
      <w:pPr>
        <w:pStyle w:val="Contedodatabela"/>
        <w:suppressLineNumbers w:val="0"/>
        <w:rPr>
          <w:rFonts w:ascii="Times New Roman" w:hAnsi="Times New Roman"/>
          <w:szCs w:val="22"/>
        </w:rPr>
      </w:pPr>
      <w:r w:rsidRPr="00905EFC">
        <w:rPr>
          <w:rFonts w:ascii="Times New Roman" w:hAnsi="Times New Roman"/>
          <w:b/>
          <w:iCs/>
          <w:szCs w:val="22"/>
        </w:rPr>
        <w:t xml:space="preserve">4.1 </w:t>
      </w:r>
      <w:r w:rsidRPr="00905EFC">
        <w:rPr>
          <w:rFonts w:ascii="Times New Roman" w:hAnsi="Times New Roman"/>
          <w:szCs w:val="22"/>
        </w:rPr>
        <w:t xml:space="preserve">O pagamento será efetuado através de depósito em conta corrente, no valor correspondente à entrega efetiva do produto, no prazo máximo de até </w:t>
      </w:r>
      <w:r w:rsidRPr="00905EFC">
        <w:rPr>
          <w:rFonts w:ascii="Times New Roman" w:hAnsi="Times New Roman"/>
          <w:b/>
          <w:szCs w:val="22"/>
        </w:rPr>
        <w:t>30 (trinta) dias após a entrega</w:t>
      </w:r>
      <w:r w:rsidRPr="00905EFC">
        <w:rPr>
          <w:rFonts w:ascii="Times New Roman" w:hAnsi="Times New Roman"/>
          <w:szCs w:val="22"/>
        </w:rPr>
        <w:t>, mediante apresentação da Nota Fiscal, precedido de</w:t>
      </w:r>
      <w:r w:rsidR="00813C82" w:rsidRPr="00905EFC">
        <w:rPr>
          <w:rFonts w:ascii="Times New Roman" w:hAnsi="Times New Roman"/>
          <w:szCs w:val="22"/>
        </w:rPr>
        <w:t xml:space="preserve"> Recebimento </w:t>
      </w:r>
      <w:r w:rsidRPr="00905EFC">
        <w:rPr>
          <w:rFonts w:ascii="Times New Roman" w:hAnsi="Times New Roman"/>
          <w:szCs w:val="22"/>
        </w:rPr>
        <w:t>expedid</w:t>
      </w:r>
      <w:r w:rsidR="00813C82" w:rsidRPr="00905EFC">
        <w:rPr>
          <w:rFonts w:ascii="Times New Roman" w:hAnsi="Times New Roman"/>
          <w:szCs w:val="22"/>
        </w:rPr>
        <w:t>o</w:t>
      </w:r>
      <w:r w:rsidRPr="00905EFC">
        <w:rPr>
          <w:rFonts w:ascii="Times New Roman" w:hAnsi="Times New Roman"/>
          <w:szCs w:val="22"/>
        </w:rPr>
        <w:t xml:space="preserve"> pela </w:t>
      </w:r>
      <w:r w:rsidR="00813C82" w:rsidRPr="00905EFC">
        <w:rPr>
          <w:rFonts w:ascii="Times New Roman" w:hAnsi="Times New Roman"/>
          <w:szCs w:val="22"/>
        </w:rPr>
        <w:t>Secretaria Municipal competente</w:t>
      </w:r>
      <w:r w:rsidR="00506D63">
        <w:rPr>
          <w:rFonts w:ascii="Times New Roman" w:hAnsi="Times New Roman"/>
          <w:szCs w:val="22"/>
        </w:rPr>
        <w:t>.</w:t>
      </w:r>
    </w:p>
    <w:p w14:paraId="2D930503" w14:textId="77777777" w:rsidR="00AA78FA" w:rsidRPr="00905EFC" w:rsidRDefault="00AA78FA" w:rsidP="00905EFC">
      <w:pPr>
        <w:pStyle w:val="Contedodatabela"/>
        <w:suppressLineNumbers w:val="0"/>
        <w:rPr>
          <w:rFonts w:ascii="Times New Roman" w:hAnsi="Times New Roman"/>
          <w:szCs w:val="22"/>
        </w:rPr>
      </w:pPr>
      <w:r w:rsidRPr="00905EFC">
        <w:rPr>
          <w:rFonts w:ascii="Times New Roman" w:hAnsi="Times New Roman"/>
          <w:b/>
          <w:szCs w:val="22"/>
        </w:rPr>
        <w:t>4.2</w:t>
      </w:r>
      <w:r w:rsidRPr="00905EFC">
        <w:rPr>
          <w:rFonts w:ascii="Times New Roman" w:hAnsi="Times New Roman"/>
          <w:szCs w:val="22"/>
        </w:rPr>
        <w:t xml:space="preserve"> Na eventualidade de aplicação de multas, estas deverão ser liquidadas simultaneamente com parcela vinculada ao evento cujo descumprimento der origem à aplicação da penalidade.</w:t>
      </w:r>
    </w:p>
    <w:p w14:paraId="0C5D5653" w14:textId="77777777" w:rsidR="00AA78FA" w:rsidRPr="00905EFC" w:rsidRDefault="00AA78FA" w:rsidP="00905EFC">
      <w:pPr>
        <w:pStyle w:val="Contedodatabela"/>
        <w:suppressLineNumbers w:val="0"/>
        <w:rPr>
          <w:rFonts w:ascii="Times New Roman" w:hAnsi="Times New Roman"/>
          <w:szCs w:val="22"/>
        </w:rPr>
      </w:pPr>
      <w:r w:rsidRPr="00905EFC">
        <w:rPr>
          <w:rFonts w:ascii="Times New Roman" w:hAnsi="Times New Roman"/>
          <w:b/>
          <w:szCs w:val="22"/>
        </w:rPr>
        <w:t xml:space="preserve">4.3 </w:t>
      </w:r>
      <w:r w:rsidRPr="00905EFC">
        <w:rPr>
          <w:rFonts w:ascii="Times New Roman" w:hAnsi="Times New Roman"/>
          <w:szCs w:val="22"/>
        </w:rPr>
        <w:t>As Notas Fiscais deverão ser emitidas em moeda corrente do país.</w:t>
      </w:r>
    </w:p>
    <w:p w14:paraId="1976BAD2" w14:textId="77777777" w:rsidR="00AA78FA" w:rsidRPr="00905EFC" w:rsidRDefault="00AA78FA" w:rsidP="00905EFC">
      <w:pPr>
        <w:pStyle w:val="Contedodatabela"/>
        <w:suppressLineNumbers w:val="0"/>
        <w:rPr>
          <w:rFonts w:ascii="Times New Roman" w:hAnsi="Times New Roman"/>
          <w:szCs w:val="22"/>
        </w:rPr>
      </w:pPr>
      <w:r w:rsidRPr="00905EFC">
        <w:rPr>
          <w:rFonts w:ascii="Times New Roman" w:hAnsi="Times New Roman"/>
          <w:b/>
          <w:szCs w:val="22"/>
        </w:rPr>
        <w:t>4.4</w:t>
      </w:r>
      <w:r w:rsidRPr="00905EFC">
        <w:rPr>
          <w:rFonts w:ascii="Times New Roman" w:hAnsi="Times New Roman"/>
          <w:szCs w:val="22"/>
        </w:rPr>
        <w:t xml:space="preserve"> Nenhum pagamento será efetuado a detentora da Ata de Registro de Preço, enquanto pendente de liquidação quaisquer obrigações financeiras que lhe foram impostas, em virtude de penalidade ou inadimplência, sem que isso gere direito ao pleito de reajustamento de preços ou correção monetária.</w:t>
      </w:r>
    </w:p>
    <w:p w14:paraId="54CD245A" w14:textId="77777777" w:rsidR="00AA78FA" w:rsidRPr="00905EFC" w:rsidRDefault="00AA78FA" w:rsidP="00905EFC">
      <w:pPr>
        <w:jc w:val="both"/>
        <w:rPr>
          <w:sz w:val="22"/>
          <w:szCs w:val="22"/>
        </w:rPr>
      </w:pPr>
    </w:p>
    <w:p w14:paraId="0E6D685F" w14:textId="77777777" w:rsidR="00AA78FA" w:rsidRPr="00905EFC" w:rsidRDefault="00AA78FA" w:rsidP="00905EFC">
      <w:pPr>
        <w:pStyle w:val="Nvel2"/>
        <w:spacing w:after="0"/>
        <w:rPr>
          <w:rFonts w:ascii="Times New Roman" w:hAnsi="Times New Roman"/>
          <w:iCs/>
          <w:sz w:val="22"/>
          <w:szCs w:val="22"/>
        </w:rPr>
      </w:pPr>
      <w:r w:rsidRPr="00905EFC">
        <w:rPr>
          <w:rFonts w:ascii="Times New Roman" w:hAnsi="Times New Roman"/>
          <w:iCs/>
          <w:sz w:val="22"/>
          <w:szCs w:val="22"/>
        </w:rPr>
        <w:t>CLÁUSULA QUINTA - DO RECURSO FINANCEIRO</w:t>
      </w:r>
    </w:p>
    <w:p w14:paraId="58BCCE72" w14:textId="25356997" w:rsidR="007E0589" w:rsidRPr="00905EFC" w:rsidRDefault="01B3327E" w:rsidP="00905EFC">
      <w:pPr>
        <w:jc w:val="both"/>
        <w:rPr>
          <w:sz w:val="22"/>
          <w:szCs w:val="22"/>
        </w:rPr>
      </w:pPr>
      <w:r w:rsidRPr="009E5577">
        <w:rPr>
          <w:b/>
          <w:bCs/>
          <w:sz w:val="22"/>
          <w:szCs w:val="22"/>
        </w:rPr>
        <w:t xml:space="preserve">5.1 </w:t>
      </w:r>
      <w:r w:rsidRPr="009E5577">
        <w:rPr>
          <w:sz w:val="22"/>
          <w:szCs w:val="22"/>
        </w:rPr>
        <w:t xml:space="preserve">As despesas decorrentes da aquisição de que trata este edital correrão por conta de dotações próprias </w:t>
      </w:r>
      <w:r w:rsidR="009E5577" w:rsidRPr="009E5577">
        <w:rPr>
          <w:sz w:val="22"/>
          <w:szCs w:val="22"/>
        </w:rPr>
        <w:t xml:space="preserve">da Secretaria Municipal da Agricultura </w:t>
      </w:r>
      <w:r w:rsidRPr="009E5577">
        <w:rPr>
          <w:sz w:val="22"/>
          <w:szCs w:val="22"/>
        </w:rPr>
        <w:t>do Município de Miraguaí.</w:t>
      </w:r>
      <w:r w:rsidRPr="01B3327E">
        <w:rPr>
          <w:sz w:val="22"/>
          <w:szCs w:val="22"/>
        </w:rPr>
        <w:t xml:space="preserve"> </w:t>
      </w:r>
    </w:p>
    <w:p w14:paraId="55EFFB50" w14:textId="77777777" w:rsidR="00AA78FA" w:rsidRPr="00905EFC" w:rsidRDefault="00AA78FA" w:rsidP="00905EFC">
      <w:pPr>
        <w:pStyle w:val="Recuodecorpodetexto"/>
        <w:spacing w:after="0"/>
        <w:ind w:left="0"/>
        <w:jc w:val="both"/>
        <w:rPr>
          <w:sz w:val="22"/>
          <w:szCs w:val="22"/>
        </w:rPr>
      </w:pPr>
      <w:r w:rsidRPr="00905EFC">
        <w:rPr>
          <w:b/>
          <w:sz w:val="22"/>
          <w:szCs w:val="22"/>
        </w:rPr>
        <w:t xml:space="preserve">5.2 </w:t>
      </w:r>
      <w:proofErr w:type="gramStart"/>
      <w:r w:rsidRPr="00905EFC">
        <w:rPr>
          <w:sz w:val="22"/>
          <w:szCs w:val="22"/>
        </w:rPr>
        <w:t>Será</w:t>
      </w:r>
      <w:proofErr w:type="gramEnd"/>
      <w:r w:rsidRPr="00905EFC">
        <w:rPr>
          <w:sz w:val="22"/>
          <w:szCs w:val="22"/>
        </w:rPr>
        <w:t xml:space="preserve"> providenciado empenho na dotação orçamentária própria quando a vigência desta ultrapassar a vigência dos créditos orçamentários.</w:t>
      </w:r>
    </w:p>
    <w:p w14:paraId="1231BE67" w14:textId="77777777" w:rsidR="00AA78FA" w:rsidRPr="00905EFC" w:rsidRDefault="00AA78FA" w:rsidP="00905EFC">
      <w:pPr>
        <w:tabs>
          <w:tab w:val="left" w:pos="567"/>
          <w:tab w:val="left" w:pos="3969"/>
        </w:tabs>
        <w:jc w:val="both"/>
        <w:rPr>
          <w:b/>
          <w:sz w:val="22"/>
          <w:szCs w:val="22"/>
        </w:rPr>
      </w:pPr>
    </w:p>
    <w:p w14:paraId="6C246C78" w14:textId="77777777" w:rsidR="00AA78FA" w:rsidRPr="00905EFC" w:rsidRDefault="00AA78FA" w:rsidP="01B3327E">
      <w:pPr>
        <w:pStyle w:val="Recuodecorpodetexto"/>
        <w:spacing w:after="0"/>
        <w:ind w:left="0"/>
        <w:jc w:val="both"/>
        <w:rPr>
          <w:b/>
          <w:bCs/>
          <w:sz w:val="22"/>
          <w:szCs w:val="22"/>
        </w:rPr>
      </w:pPr>
      <w:r w:rsidRPr="01B3327E">
        <w:rPr>
          <w:b/>
          <w:bCs/>
          <w:sz w:val="22"/>
          <w:szCs w:val="22"/>
        </w:rPr>
        <w:t>CLÁUSULA SEXTA - DO RECEBIMENTO DO OBJETO</w:t>
      </w:r>
    </w:p>
    <w:p w14:paraId="3EE0B24F"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sz w:val="22"/>
          <w:szCs w:val="22"/>
        </w:rPr>
        <w:t>6.1.</w:t>
      </w:r>
      <w:r w:rsidRPr="00905EFC">
        <w:rPr>
          <w:rFonts w:ascii="Times New Roman" w:hAnsi="Times New Roman"/>
          <w:b w:val="0"/>
          <w:iCs/>
          <w:sz w:val="22"/>
          <w:szCs w:val="22"/>
        </w:rPr>
        <w:t xml:space="preserve"> O recebimento dos produtos será acompanhado e fiscalizado por responsável </w:t>
      </w:r>
      <w:r w:rsidR="00AD2E48" w:rsidRPr="00905EFC">
        <w:rPr>
          <w:rFonts w:ascii="Times New Roman" w:hAnsi="Times New Roman"/>
          <w:b w:val="0"/>
          <w:iCs/>
          <w:sz w:val="22"/>
          <w:szCs w:val="22"/>
        </w:rPr>
        <w:t>da</w:t>
      </w:r>
      <w:r w:rsidR="00813C82" w:rsidRPr="00905EFC">
        <w:rPr>
          <w:rFonts w:ascii="Times New Roman" w:hAnsi="Times New Roman"/>
          <w:b w:val="0"/>
          <w:iCs/>
          <w:sz w:val="22"/>
          <w:szCs w:val="22"/>
        </w:rPr>
        <w:t xml:space="preserve"> Secretaria </w:t>
      </w:r>
      <w:r w:rsidR="001A51ED">
        <w:rPr>
          <w:rFonts w:ascii="Times New Roman" w:hAnsi="Times New Roman"/>
          <w:b w:val="0"/>
          <w:iCs/>
          <w:sz w:val="22"/>
          <w:szCs w:val="22"/>
        </w:rPr>
        <w:t>de Agricultura</w:t>
      </w:r>
      <w:r w:rsidR="00813C82" w:rsidRPr="00905EFC">
        <w:rPr>
          <w:rFonts w:ascii="Times New Roman" w:hAnsi="Times New Roman"/>
          <w:b w:val="0"/>
          <w:iCs/>
          <w:sz w:val="22"/>
          <w:szCs w:val="22"/>
        </w:rPr>
        <w:t>,</w:t>
      </w:r>
      <w:r w:rsidRPr="00905EFC">
        <w:rPr>
          <w:rFonts w:ascii="Times New Roman" w:hAnsi="Times New Roman"/>
          <w:b w:val="0"/>
          <w:iCs/>
          <w:sz w:val="22"/>
          <w:szCs w:val="22"/>
        </w:rPr>
        <w:t xml:space="preserve"> do Município de </w:t>
      </w:r>
      <w:r w:rsidR="00AD2E48" w:rsidRPr="00905EFC">
        <w:rPr>
          <w:rFonts w:ascii="Times New Roman" w:hAnsi="Times New Roman"/>
          <w:b w:val="0"/>
          <w:iCs/>
          <w:sz w:val="22"/>
          <w:szCs w:val="22"/>
        </w:rPr>
        <w:t>Miraguaí</w:t>
      </w:r>
      <w:r w:rsidRPr="00905EFC">
        <w:rPr>
          <w:rFonts w:ascii="Times New Roman" w:hAnsi="Times New Roman"/>
          <w:b w:val="0"/>
          <w:iCs/>
          <w:sz w:val="22"/>
          <w:szCs w:val="22"/>
        </w:rPr>
        <w:t>/RS, designada para esse fim, permitida a assistência de terceiros.</w:t>
      </w:r>
    </w:p>
    <w:p w14:paraId="50084AEB"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6.2</w:t>
      </w:r>
      <w:r w:rsidRPr="00905EFC">
        <w:rPr>
          <w:rFonts w:ascii="Times New Roman" w:hAnsi="Times New Roman"/>
          <w:b w:val="0"/>
          <w:iCs/>
          <w:sz w:val="22"/>
          <w:szCs w:val="22"/>
        </w:rPr>
        <w:t xml:space="preserve">. Nos termos dos artigos </w:t>
      </w:r>
      <w:smartTag w:uri="urn:schemas-microsoft-com:office:smarttags" w:element="metricconverter">
        <w:smartTagPr>
          <w:attr w:name="ProductID" w:val="73 a"/>
        </w:smartTagPr>
        <w:r w:rsidRPr="00905EFC">
          <w:rPr>
            <w:rFonts w:ascii="Times New Roman" w:hAnsi="Times New Roman"/>
            <w:b w:val="0"/>
            <w:iCs/>
            <w:sz w:val="22"/>
            <w:szCs w:val="22"/>
          </w:rPr>
          <w:t>73 a</w:t>
        </w:r>
      </w:smartTag>
      <w:r w:rsidRPr="00905EFC">
        <w:rPr>
          <w:rFonts w:ascii="Times New Roman" w:hAnsi="Times New Roman"/>
          <w:b w:val="0"/>
          <w:iCs/>
          <w:sz w:val="22"/>
          <w:szCs w:val="22"/>
        </w:rPr>
        <w:t xml:space="preserve"> 76 da Lei Federal n° 8.666/1993, o objeto desta Ata de Registro de Preço, será recebido:</w:t>
      </w:r>
    </w:p>
    <w:p w14:paraId="6CD4F6C3"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b w:val="0"/>
          <w:iCs/>
          <w:sz w:val="22"/>
          <w:szCs w:val="22"/>
        </w:rPr>
        <w:t>a) provisoriamente, no ato da entrega do produto, para posterior verificação da conformidade do produto com as especificações do objeto licitado;</w:t>
      </w:r>
    </w:p>
    <w:p w14:paraId="214B8C03"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b w:val="0"/>
          <w:iCs/>
          <w:sz w:val="22"/>
          <w:szCs w:val="22"/>
        </w:rPr>
        <w:t>b) definitivamente, em até 15 (quinze) dias úteis, contados do recebimento provisório, após a verificação da qua</w:t>
      </w:r>
      <w:r w:rsidR="004D645F" w:rsidRPr="00905EFC">
        <w:rPr>
          <w:rFonts w:ascii="Times New Roman" w:hAnsi="Times New Roman"/>
          <w:b w:val="0"/>
          <w:iCs/>
          <w:sz w:val="22"/>
          <w:szCs w:val="22"/>
        </w:rPr>
        <w:t>lidade e consequente aceitação.</w:t>
      </w:r>
    </w:p>
    <w:p w14:paraId="19CE2D91" w14:textId="77777777" w:rsidR="00AA78FA" w:rsidRPr="00905EFC" w:rsidRDefault="00AA78FA" w:rsidP="00905EFC">
      <w:pPr>
        <w:pStyle w:val="WW-Corpodetexto2"/>
        <w:suppressAutoHyphens w:val="0"/>
        <w:rPr>
          <w:rFonts w:ascii="Times New Roman" w:hAnsi="Times New Roman"/>
          <w:sz w:val="22"/>
          <w:szCs w:val="22"/>
        </w:rPr>
      </w:pPr>
      <w:r w:rsidRPr="00905EFC">
        <w:rPr>
          <w:rFonts w:ascii="Times New Roman" w:hAnsi="Times New Roman"/>
          <w:b/>
          <w:sz w:val="22"/>
          <w:szCs w:val="22"/>
        </w:rPr>
        <w:t>6.3.</w:t>
      </w:r>
      <w:r w:rsidRPr="00905EFC">
        <w:rPr>
          <w:rFonts w:ascii="Times New Roman" w:hAnsi="Times New Roman"/>
          <w:sz w:val="22"/>
          <w:szCs w:val="22"/>
        </w:rPr>
        <w:t xml:space="preserve"> O fiscal da Ata será responsável pela aceitação/averiguação do objeto conforme exigido no edital/Ata. A não entrega ou a desconformidade com o Edital dos documentos ou informações exigidos ensejará a rejeição do objeto entregue e a apli</w:t>
      </w:r>
      <w:r w:rsidR="004D645F" w:rsidRPr="00905EFC">
        <w:rPr>
          <w:rFonts w:ascii="Times New Roman" w:hAnsi="Times New Roman"/>
          <w:sz w:val="22"/>
          <w:szCs w:val="22"/>
        </w:rPr>
        <w:t>cação das penalidades cabíveis.</w:t>
      </w:r>
    </w:p>
    <w:p w14:paraId="4E085267" w14:textId="77777777" w:rsidR="00AA78FA" w:rsidRPr="00905EFC" w:rsidRDefault="00AA78FA" w:rsidP="00905EFC">
      <w:pPr>
        <w:pStyle w:val="WW-Corpodetexto2"/>
        <w:ind w:right="-1"/>
        <w:rPr>
          <w:rFonts w:ascii="Times New Roman" w:hAnsi="Times New Roman"/>
          <w:sz w:val="22"/>
          <w:szCs w:val="22"/>
        </w:rPr>
      </w:pPr>
      <w:r w:rsidRPr="00905EFC">
        <w:rPr>
          <w:rFonts w:ascii="Times New Roman" w:hAnsi="Times New Roman"/>
          <w:b/>
          <w:bCs/>
          <w:sz w:val="22"/>
          <w:szCs w:val="22"/>
        </w:rPr>
        <w:t>6.4</w:t>
      </w:r>
      <w:r w:rsidRPr="00905EFC">
        <w:rPr>
          <w:rFonts w:ascii="Times New Roman" w:hAnsi="Times New Roman"/>
          <w:bCs/>
          <w:sz w:val="22"/>
          <w:szCs w:val="22"/>
        </w:rPr>
        <w:t>.</w:t>
      </w:r>
      <w:r w:rsidRPr="00905EFC">
        <w:rPr>
          <w:rFonts w:ascii="Times New Roman" w:hAnsi="Times New Roman"/>
          <w:b/>
          <w:bCs/>
          <w:sz w:val="22"/>
          <w:szCs w:val="22"/>
        </w:rPr>
        <w:t xml:space="preserve"> </w:t>
      </w:r>
      <w:r w:rsidRPr="00905EFC">
        <w:rPr>
          <w:rFonts w:ascii="Times New Roman" w:hAnsi="Times New Roman"/>
          <w:bCs/>
          <w:sz w:val="22"/>
          <w:szCs w:val="22"/>
        </w:rPr>
        <w:t>O</w:t>
      </w:r>
      <w:r w:rsidRPr="00905EFC">
        <w:rPr>
          <w:rFonts w:ascii="Times New Roman" w:hAnsi="Times New Roman"/>
          <w:sz w:val="22"/>
          <w:szCs w:val="22"/>
        </w:rPr>
        <w:t xml:space="preserve"> “Fiscal responsável pelo cumprimento do objeto contratado” </w:t>
      </w:r>
      <w:r w:rsidRPr="00905EFC">
        <w:rPr>
          <w:rFonts w:ascii="Times New Roman" w:hAnsi="Times New Roman"/>
          <w:bCs/>
          <w:sz w:val="22"/>
          <w:szCs w:val="22"/>
        </w:rPr>
        <w:t>será</w:t>
      </w:r>
      <w:r w:rsidR="00813C82" w:rsidRPr="00905EFC">
        <w:rPr>
          <w:rFonts w:ascii="Times New Roman" w:hAnsi="Times New Roman"/>
          <w:bCs/>
          <w:sz w:val="22"/>
          <w:szCs w:val="22"/>
        </w:rPr>
        <w:t xml:space="preserve"> </w:t>
      </w:r>
      <w:r w:rsidR="00A206A0">
        <w:rPr>
          <w:rFonts w:ascii="Times New Roman" w:hAnsi="Times New Roman"/>
          <w:bCs/>
          <w:sz w:val="22"/>
          <w:szCs w:val="22"/>
        </w:rPr>
        <w:t xml:space="preserve">o Secretário Municipal da </w:t>
      </w:r>
      <w:proofErr w:type="spellStart"/>
      <w:r w:rsidR="00A206A0">
        <w:rPr>
          <w:rFonts w:ascii="Times New Roman" w:hAnsi="Times New Roman"/>
          <w:bCs/>
          <w:sz w:val="22"/>
          <w:szCs w:val="22"/>
        </w:rPr>
        <w:t>A|gricultura</w:t>
      </w:r>
      <w:proofErr w:type="spellEnd"/>
      <w:r w:rsidRPr="00905EFC">
        <w:rPr>
          <w:rFonts w:ascii="Times New Roman" w:hAnsi="Times New Roman"/>
          <w:b/>
          <w:bCs/>
          <w:sz w:val="22"/>
          <w:szCs w:val="22"/>
        </w:rPr>
        <w:t>.</w:t>
      </w:r>
    </w:p>
    <w:p w14:paraId="5667ADB5" w14:textId="77777777" w:rsidR="00AA78FA" w:rsidRPr="00905EFC" w:rsidRDefault="00AA78FA" w:rsidP="00905EFC">
      <w:pPr>
        <w:jc w:val="both"/>
        <w:rPr>
          <w:iCs/>
          <w:sz w:val="22"/>
          <w:szCs w:val="22"/>
        </w:rPr>
      </w:pPr>
      <w:r w:rsidRPr="00905EFC">
        <w:rPr>
          <w:b/>
          <w:iCs/>
          <w:sz w:val="22"/>
          <w:szCs w:val="22"/>
        </w:rPr>
        <w:t>6.5.</w:t>
      </w:r>
      <w:r w:rsidRPr="00905EFC">
        <w:rPr>
          <w:iCs/>
          <w:sz w:val="22"/>
          <w:szCs w:val="22"/>
        </w:rPr>
        <w:t xml:space="preserve"> As irregularidades apontadas deverão ser corrigidas pela contratada, no prazo máximo de 05 (cinco) dias corridos, após comunicação pela secretaria responsável, sob pena de multa.</w:t>
      </w:r>
    </w:p>
    <w:p w14:paraId="36FEB5B0" w14:textId="77777777" w:rsidR="00AA78FA" w:rsidRPr="00905EFC" w:rsidRDefault="00AA78FA" w:rsidP="00905EFC">
      <w:pPr>
        <w:pStyle w:val="Nvel2"/>
        <w:spacing w:after="0"/>
        <w:rPr>
          <w:rFonts w:ascii="Times New Roman" w:hAnsi="Times New Roman"/>
          <w:iCs/>
          <w:sz w:val="22"/>
          <w:szCs w:val="22"/>
        </w:rPr>
      </w:pPr>
    </w:p>
    <w:p w14:paraId="0449AEE1" w14:textId="77777777" w:rsidR="00AA78FA" w:rsidRPr="00905EFC" w:rsidRDefault="00AA78FA" w:rsidP="00905EFC">
      <w:pPr>
        <w:pStyle w:val="Nvel2"/>
        <w:spacing w:after="0"/>
        <w:rPr>
          <w:rFonts w:ascii="Times New Roman" w:hAnsi="Times New Roman"/>
          <w:iCs/>
          <w:sz w:val="22"/>
          <w:szCs w:val="22"/>
        </w:rPr>
      </w:pPr>
      <w:r w:rsidRPr="00905EFC">
        <w:rPr>
          <w:rFonts w:ascii="Times New Roman" w:hAnsi="Times New Roman"/>
          <w:iCs/>
          <w:sz w:val="22"/>
          <w:szCs w:val="22"/>
        </w:rPr>
        <w:t>CLÁUSULA SÉTIMA - DOS DIREITOS E DAS OBRIGAÇÕES</w:t>
      </w:r>
    </w:p>
    <w:p w14:paraId="591670CE" w14:textId="77777777" w:rsidR="00AA78FA" w:rsidRPr="00905EFC" w:rsidRDefault="00AA78FA" w:rsidP="00905EFC">
      <w:pPr>
        <w:pStyle w:val="Nvel2"/>
        <w:spacing w:after="0"/>
        <w:rPr>
          <w:rFonts w:ascii="Times New Roman" w:hAnsi="Times New Roman"/>
          <w:iCs/>
          <w:sz w:val="22"/>
          <w:szCs w:val="22"/>
        </w:rPr>
      </w:pPr>
      <w:r w:rsidRPr="00905EFC">
        <w:rPr>
          <w:rFonts w:ascii="Times New Roman" w:hAnsi="Times New Roman"/>
          <w:iCs/>
          <w:sz w:val="22"/>
          <w:szCs w:val="22"/>
        </w:rPr>
        <w:t>7.1. Dos Direitos</w:t>
      </w:r>
    </w:p>
    <w:p w14:paraId="4B916AEF"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7.1.1</w:t>
      </w:r>
      <w:r w:rsidRPr="00905EFC">
        <w:rPr>
          <w:rFonts w:ascii="Times New Roman" w:hAnsi="Times New Roman"/>
          <w:b w:val="0"/>
          <w:iCs/>
          <w:sz w:val="22"/>
          <w:szCs w:val="22"/>
        </w:rPr>
        <w:t xml:space="preserve">. Constituem direitos de a </w:t>
      </w:r>
      <w:r w:rsidRPr="00905EFC">
        <w:rPr>
          <w:rFonts w:ascii="Times New Roman" w:hAnsi="Times New Roman"/>
          <w:iCs/>
          <w:sz w:val="22"/>
          <w:szCs w:val="22"/>
        </w:rPr>
        <w:t>CONTRATANTE</w:t>
      </w:r>
      <w:r w:rsidRPr="00905EFC">
        <w:rPr>
          <w:rFonts w:ascii="Times New Roman" w:hAnsi="Times New Roman"/>
          <w:b w:val="0"/>
          <w:iCs/>
          <w:sz w:val="22"/>
          <w:szCs w:val="22"/>
        </w:rPr>
        <w:t xml:space="preserve"> receber o objeto desta Ata de Registro de Preço, nas condições avençadas e do </w:t>
      </w:r>
      <w:r w:rsidRPr="00905EFC">
        <w:rPr>
          <w:rFonts w:ascii="Times New Roman" w:hAnsi="Times New Roman"/>
          <w:iCs/>
          <w:sz w:val="22"/>
          <w:szCs w:val="22"/>
        </w:rPr>
        <w:t>CONTRATADO</w:t>
      </w:r>
      <w:r w:rsidRPr="00905EFC">
        <w:rPr>
          <w:rFonts w:ascii="Times New Roman" w:hAnsi="Times New Roman"/>
          <w:b w:val="0"/>
          <w:iCs/>
          <w:sz w:val="22"/>
          <w:szCs w:val="22"/>
        </w:rPr>
        <w:t xml:space="preserve"> perceber o valor ajustado na forma e nos prazos convencionados.</w:t>
      </w:r>
    </w:p>
    <w:p w14:paraId="13FBE346" w14:textId="77777777" w:rsidR="00AA78FA" w:rsidRPr="00905EFC" w:rsidRDefault="00AA78FA" w:rsidP="00905EFC">
      <w:pPr>
        <w:pStyle w:val="Nvel2"/>
        <w:spacing w:after="0"/>
        <w:rPr>
          <w:rFonts w:ascii="Times New Roman" w:hAnsi="Times New Roman"/>
          <w:iCs/>
          <w:sz w:val="22"/>
          <w:szCs w:val="22"/>
        </w:rPr>
      </w:pPr>
      <w:r w:rsidRPr="00905EFC">
        <w:rPr>
          <w:rFonts w:ascii="Times New Roman" w:hAnsi="Times New Roman"/>
          <w:iCs/>
          <w:sz w:val="22"/>
          <w:szCs w:val="22"/>
        </w:rPr>
        <w:lastRenderedPageBreak/>
        <w:t>7.2. Das Obrigações</w:t>
      </w:r>
    </w:p>
    <w:p w14:paraId="468F67AF"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7.2.1</w:t>
      </w:r>
      <w:r w:rsidRPr="00905EFC">
        <w:rPr>
          <w:rFonts w:ascii="Times New Roman" w:hAnsi="Times New Roman"/>
          <w:b w:val="0"/>
          <w:iCs/>
          <w:sz w:val="22"/>
          <w:szCs w:val="22"/>
        </w:rPr>
        <w:t xml:space="preserve">. Constituem obrigações da </w:t>
      </w:r>
      <w:r w:rsidRPr="00905EFC">
        <w:rPr>
          <w:rFonts w:ascii="Times New Roman" w:hAnsi="Times New Roman"/>
          <w:iCs/>
          <w:sz w:val="22"/>
          <w:szCs w:val="22"/>
        </w:rPr>
        <w:t>CONTRATANTE</w:t>
      </w:r>
      <w:r w:rsidRPr="00905EFC">
        <w:rPr>
          <w:rFonts w:ascii="Times New Roman" w:hAnsi="Times New Roman"/>
          <w:b w:val="0"/>
          <w:iCs/>
          <w:sz w:val="22"/>
          <w:szCs w:val="22"/>
        </w:rPr>
        <w:t>:</w:t>
      </w:r>
    </w:p>
    <w:p w14:paraId="62858CE0"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a)</w:t>
      </w:r>
      <w:r w:rsidRPr="00905EFC">
        <w:rPr>
          <w:rFonts w:ascii="Times New Roman" w:hAnsi="Times New Roman"/>
          <w:b w:val="0"/>
          <w:iCs/>
          <w:sz w:val="22"/>
          <w:szCs w:val="22"/>
        </w:rPr>
        <w:t xml:space="preserve"> efetuar o pagamento ajustado;</w:t>
      </w:r>
    </w:p>
    <w:p w14:paraId="648B05D8"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b)</w:t>
      </w:r>
      <w:r w:rsidRPr="00905EFC">
        <w:rPr>
          <w:rFonts w:ascii="Times New Roman" w:hAnsi="Times New Roman"/>
          <w:b w:val="0"/>
          <w:iCs/>
          <w:sz w:val="22"/>
          <w:szCs w:val="22"/>
        </w:rPr>
        <w:t xml:space="preserve"> dar ao </w:t>
      </w:r>
      <w:r w:rsidRPr="00905EFC">
        <w:rPr>
          <w:rFonts w:ascii="Times New Roman" w:hAnsi="Times New Roman"/>
          <w:iCs/>
          <w:sz w:val="22"/>
          <w:szCs w:val="22"/>
        </w:rPr>
        <w:t>CONTRATADO</w:t>
      </w:r>
      <w:r w:rsidRPr="00905EFC">
        <w:rPr>
          <w:rFonts w:ascii="Times New Roman" w:hAnsi="Times New Roman"/>
          <w:b w:val="0"/>
          <w:iCs/>
          <w:sz w:val="22"/>
          <w:szCs w:val="22"/>
        </w:rPr>
        <w:t xml:space="preserve"> as condições necessárias a regular execução da Ata de Registro de Preço.</w:t>
      </w:r>
    </w:p>
    <w:p w14:paraId="7BDA3E09"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7.2.2</w:t>
      </w:r>
      <w:r w:rsidRPr="00905EFC">
        <w:rPr>
          <w:rFonts w:ascii="Times New Roman" w:hAnsi="Times New Roman"/>
          <w:b w:val="0"/>
          <w:iCs/>
          <w:sz w:val="22"/>
          <w:szCs w:val="22"/>
        </w:rPr>
        <w:t xml:space="preserve">. Constituem obrigações do </w:t>
      </w:r>
      <w:r w:rsidRPr="00905EFC">
        <w:rPr>
          <w:rFonts w:ascii="Times New Roman" w:hAnsi="Times New Roman"/>
          <w:iCs/>
          <w:sz w:val="22"/>
          <w:szCs w:val="22"/>
        </w:rPr>
        <w:t>CONTRATADO</w:t>
      </w:r>
      <w:r w:rsidRPr="00905EFC">
        <w:rPr>
          <w:rFonts w:ascii="Times New Roman" w:hAnsi="Times New Roman"/>
          <w:b w:val="0"/>
          <w:iCs/>
          <w:sz w:val="22"/>
          <w:szCs w:val="22"/>
        </w:rPr>
        <w:t>:</w:t>
      </w:r>
    </w:p>
    <w:p w14:paraId="1CFD46B5"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 xml:space="preserve">a) </w:t>
      </w:r>
      <w:r w:rsidR="00813C82" w:rsidRPr="00905EFC">
        <w:rPr>
          <w:rFonts w:ascii="Times New Roman" w:hAnsi="Times New Roman"/>
          <w:b w:val="0"/>
          <w:iCs/>
          <w:sz w:val="22"/>
          <w:szCs w:val="22"/>
        </w:rPr>
        <w:t>fornecer o objeto</w:t>
      </w:r>
      <w:r w:rsidR="004F199B" w:rsidRPr="00905EFC">
        <w:rPr>
          <w:rFonts w:ascii="Times New Roman" w:hAnsi="Times New Roman"/>
          <w:b w:val="0"/>
          <w:iCs/>
          <w:sz w:val="22"/>
          <w:szCs w:val="22"/>
        </w:rPr>
        <w:t xml:space="preserve"> </w:t>
      </w:r>
      <w:r w:rsidR="00813C82" w:rsidRPr="00905EFC">
        <w:rPr>
          <w:rFonts w:ascii="Times New Roman" w:hAnsi="Times New Roman"/>
          <w:b w:val="0"/>
          <w:iCs/>
          <w:sz w:val="22"/>
          <w:szCs w:val="22"/>
        </w:rPr>
        <w:t>licitado</w:t>
      </w:r>
      <w:r w:rsidRPr="00905EFC">
        <w:rPr>
          <w:rFonts w:ascii="Times New Roman" w:hAnsi="Times New Roman"/>
          <w:b w:val="0"/>
          <w:iCs/>
          <w:sz w:val="22"/>
          <w:szCs w:val="22"/>
        </w:rPr>
        <w:t xml:space="preserve"> na forma ajustada;</w:t>
      </w:r>
    </w:p>
    <w:p w14:paraId="24C9F758"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b)</w:t>
      </w:r>
      <w:r w:rsidRPr="00905EFC">
        <w:rPr>
          <w:rFonts w:ascii="Times New Roman" w:hAnsi="Times New Roman"/>
          <w:b w:val="0"/>
          <w:iCs/>
          <w:sz w:val="22"/>
          <w:szCs w:val="22"/>
        </w:rPr>
        <w:t xml:space="preserve"> assumir inteira responsabilidade pelas obrigações sociais e trabalhistas entre o </w:t>
      </w:r>
      <w:r w:rsidRPr="00905EFC">
        <w:rPr>
          <w:rFonts w:ascii="Times New Roman" w:hAnsi="Times New Roman"/>
          <w:iCs/>
          <w:sz w:val="22"/>
          <w:szCs w:val="22"/>
        </w:rPr>
        <w:t>CONTRATADO</w:t>
      </w:r>
      <w:r w:rsidRPr="00905EFC">
        <w:rPr>
          <w:rFonts w:ascii="Times New Roman" w:hAnsi="Times New Roman"/>
          <w:b w:val="0"/>
          <w:iCs/>
          <w:sz w:val="22"/>
          <w:szCs w:val="22"/>
        </w:rPr>
        <w:t xml:space="preserve"> e seus empregados;</w:t>
      </w:r>
    </w:p>
    <w:p w14:paraId="3457C48A"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c)</w:t>
      </w:r>
      <w:r w:rsidRPr="00905EFC">
        <w:rPr>
          <w:rFonts w:ascii="Times New Roman" w:hAnsi="Times New Roman"/>
          <w:b w:val="0"/>
          <w:iCs/>
          <w:sz w:val="22"/>
          <w:szCs w:val="22"/>
        </w:rPr>
        <w:t xml:space="preserve"> manter durante toda a execução da Ata de Registro de Preço, em compatibilidade com as obrigações por ele assumidas, todas as condições de habilitação e qualificação exigidas na licitação;</w:t>
      </w:r>
    </w:p>
    <w:p w14:paraId="460A3868"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d)</w:t>
      </w:r>
      <w:r w:rsidRPr="00905EFC">
        <w:rPr>
          <w:rFonts w:ascii="Times New Roman" w:hAnsi="Times New Roman"/>
          <w:b w:val="0"/>
          <w:iCs/>
          <w:sz w:val="22"/>
          <w:szCs w:val="22"/>
        </w:rPr>
        <w:t xml:space="preserve"> assumir inteira responsabilidade pelas obrigações de ordem social, trabalhistas, previdenciárias e fiscais, e em especial pelos impostos federais, estaduais e municipais, despesas com transporte, mão de obra, material, seguros e demais despesas necessárias para execução da Ata;</w:t>
      </w:r>
    </w:p>
    <w:p w14:paraId="265FB98C"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7.2.3</w:t>
      </w:r>
      <w:r w:rsidRPr="00905EFC">
        <w:rPr>
          <w:rFonts w:ascii="Times New Roman" w:hAnsi="Times New Roman"/>
          <w:b w:val="0"/>
          <w:iCs/>
          <w:sz w:val="22"/>
          <w:szCs w:val="22"/>
        </w:rPr>
        <w:t xml:space="preserve"> Caso o </w:t>
      </w:r>
      <w:r w:rsidRPr="00905EFC">
        <w:rPr>
          <w:rFonts w:ascii="Times New Roman" w:hAnsi="Times New Roman"/>
          <w:iCs/>
          <w:sz w:val="22"/>
          <w:szCs w:val="22"/>
        </w:rPr>
        <w:t>CONTRATADO</w:t>
      </w:r>
      <w:r w:rsidRPr="00905EFC">
        <w:rPr>
          <w:rFonts w:ascii="Times New Roman" w:hAnsi="Times New Roman"/>
          <w:b w:val="0"/>
          <w:iCs/>
          <w:sz w:val="22"/>
          <w:szCs w:val="22"/>
        </w:rPr>
        <w:t xml:space="preserve"> sofra alteração de denominação, fica obrigado a enviar uma cópia da alteração de contrato.</w:t>
      </w:r>
    </w:p>
    <w:p w14:paraId="30D7AA69" w14:textId="77777777" w:rsidR="00AA78FA" w:rsidRPr="00905EFC" w:rsidRDefault="00AA78FA" w:rsidP="00905EFC">
      <w:pPr>
        <w:jc w:val="both"/>
        <w:rPr>
          <w:sz w:val="22"/>
          <w:szCs w:val="22"/>
        </w:rPr>
      </w:pPr>
    </w:p>
    <w:p w14:paraId="271C44DC" w14:textId="77777777" w:rsidR="00AA78FA" w:rsidRPr="00905EFC" w:rsidRDefault="00AA78FA" w:rsidP="00905EFC">
      <w:pPr>
        <w:pStyle w:val="Nvel2"/>
        <w:spacing w:after="0"/>
        <w:rPr>
          <w:rFonts w:ascii="Times New Roman" w:hAnsi="Times New Roman"/>
          <w:iCs/>
          <w:sz w:val="22"/>
          <w:szCs w:val="22"/>
        </w:rPr>
      </w:pPr>
      <w:r w:rsidRPr="00905EFC">
        <w:rPr>
          <w:rFonts w:ascii="Times New Roman" w:hAnsi="Times New Roman"/>
          <w:iCs/>
          <w:sz w:val="22"/>
          <w:szCs w:val="22"/>
        </w:rPr>
        <w:t xml:space="preserve">CLÁUSULA OITAVA - DA INEXECUÇÃO DO CONTRATO </w:t>
      </w:r>
    </w:p>
    <w:p w14:paraId="5893788C"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8.1.</w:t>
      </w:r>
      <w:r w:rsidRPr="00905EFC">
        <w:rPr>
          <w:rFonts w:ascii="Times New Roman" w:hAnsi="Times New Roman"/>
          <w:b w:val="0"/>
          <w:iCs/>
          <w:sz w:val="22"/>
          <w:szCs w:val="22"/>
        </w:rPr>
        <w:t xml:space="preserve"> O </w:t>
      </w:r>
      <w:r w:rsidRPr="00905EFC">
        <w:rPr>
          <w:rFonts w:ascii="Times New Roman" w:hAnsi="Times New Roman"/>
          <w:iCs/>
          <w:sz w:val="22"/>
          <w:szCs w:val="22"/>
        </w:rPr>
        <w:t>CONTRATADO</w:t>
      </w:r>
      <w:r w:rsidRPr="00905EFC">
        <w:rPr>
          <w:rFonts w:ascii="Times New Roman" w:hAnsi="Times New Roman"/>
          <w:b w:val="0"/>
          <w:iCs/>
          <w:sz w:val="22"/>
          <w:szCs w:val="22"/>
        </w:rPr>
        <w:t xml:space="preserve"> reconhece os direitos da Administração, em caso de rescisão administrativa, previstos no art. 77 da Lei Federal n.º 8.666/93.</w:t>
      </w:r>
    </w:p>
    <w:p w14:paraId="7196D064" w14:textId="77777777" w:rsidR="00AA78FA" w:rsidRPr="00905EFC" w:rsidRDefault="00AA78FA" w:rsidP="00905EFC">
      <w:pPr>
        <w:jc w:val="both"/>
        <w:rPr>
          <w:sz w:val="22"/>
          <w:szCs w:val="22"/>
        </w:rPr>
      </w:pPr>
    </w:p>
    <w:p w14:paraId="7726DA29" w14:textId="77777777" w:rsidR="00AA78FA" w:rsidRPr="00905EFC" w:rsidRDefault="00AA78FA" w:rsidP="00905EFC">
      <w:pPr>
        <w:pStyle w:val="Nvel2"/>
        <w:spacing w:after="0"/>
        <w:rPr>
          <w:rFonts w:ascii="Times New Roman" w:hAnsi="Times New Roman"/>
          <w:iCs/>
          <w:sz w:val="22"/>
          <w:szCs w:val="22"/>
        </w:rPr>
      </w:pPr>
      <w:r w:rsidRPr="00905EFC">
        <w:rPr>
          <w:rFonts w:ascii="Times New Roman" w:hAnsi="Times New Roman"/>
          <w:iCs/>
          <w:sz w:val="22"/>
          <w:szCs w:val="22"/>
        </w:rPr>
        <w:t>CLÁUSULA NONA - DA RESCISÃO</w:t>
      </w:r>
    </w:p>
    <w:p w14:paraId="505CE348"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9.1.</w:t>
      </w:r>
      <w:r w:rsidRPr="00905EFC">
        <w:rPr>
          <w:rFonts w:ascii="Times New Roman" w:hAnsi="Times New Roman"/>
          <w:b w:val="0"/>
          <w:iCs/>
          <w:sz w:val="22"/>
          <w:szCs w:val="22"/>
        </w:rPr>
        <w:t xml:space="preserve"> </w:t>
      </w:r>
      <w:r w:rsidRPr="00905EFC">
        <w:rPr>
          <w:rFonts w:ascii="Times New Roman" w:hAnsi="Times New Roman"/>
          <w:iCs/>
          <w:sz w:val="22"/>
          <w:szCs w:val="22"/>
        </w:rPr>
        <w:t>Esta Ata poderá ser rescindida</w:t>
      </w:r>
      <w:r w:rsidRPr="00905EFC">
        <w:rPr>
          <w:rFonts w:ascii="Times New Roman" w:hAnsi="Times New Roman"/>
          <w:b w:val="0"/>
          <w:iCs/>
          <w:sz w:val="22"/>
          <w:szCs w:val="22"/>
        </w:rPr>
        <w:t>:</w:t>
      </w:r>
    </w:p>
    <w:p w14:paraId="25EAD354"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a)</w:t>
      </w:r>
      <w:r w:rsidRPr="00905EFC">
        <w:rPr>
          <w:rFonts w:ascii="Times New Roman" w:hAnsi="Times New Roman"/>
          <w:b w:val="0"/>
          <w:iCs/>
          <w:sz w:val="22"/>
          <w:szCs w:val="22"/>
        </w:rPr>
        <w:t xml:space="preserve"> por ato unilateral da Administração nos casos dos incisos I a XII e XVII do art. 78 da Lei Federal n.º 8.666, de 21 de junho de 1993;</w:t>
      </w:r>
    </w:p>
    <w:p w14:paraId="249DBC31"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b)</w:t>
      </w:r>
      <w:r w:rsidRPr="00905EFC">
        <w:rPr>
          <w:rFonts w:ascii="Times New Roman" w:hAnsi="Times New Roman"/>
          <w:b w:val="0"/>
          <w:iCs/>
          <w:sz w:val="22"/>
          <w:szCs w:val="22"/>
        </w:rPr>
        <w:t xml:space="preserve"> amigavelmente, por acordo entre as partes, reduzido a termo no processo de licitação, desde que haja conveniência para a Administração; e</w:t>
      </w:r>
    </w:p>
    <w:p w14:paraId="2BFA943E"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c)</w:t>
      </w:r>
      <w:r w:rsidRPr="00905EFC">
        <w:rPr>
          <w:rFonts w:ascii="Times New Roman" w:hAnsi="Times New Roman"/>
          <w:b w:val="0"/>
          <w:iCs/>
          <w:sz w:val="22"/>
          <w:szCs w:val="22"/>
        </w:rPr>
        <w:t xml:space="preserve"> judicialmente, nos termos da legislação.</w:t>
      </w:r>
    </w:p>
    <w:p w14:paraId="088FB629"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9.2</w:t>
      </w:r>
      <w:r w:rsidRPr="00905EFC">
        <w:rPr>
          <w:rFonts w:ascii="Times New Roman" w:hAnsi="Times New Roman"/>
          <w:b w:val="0"/>
          <w:iCs/>
          <w:sz w:val="22"/>
          <w:szCs w:val="22"/>
        </w:rPr>
        <w:t xml:space="preserve">. A rescisão desta Ata de Registro de Preço, implicará retenção de créditos decorrentes da contratação, até o limite dos prejuízos causados à </w:t>
      </w:r>
      <w:r w:rsidRPr="00905EFC">
        <w:rPr>
          <w:rFonts w:ascii="Times New Roman" w:hAnsi="Times New Roman"/>
          <w:iCs/>
          <w:sz w:val="22"/>
          <w:szCs w:val="22"/>
        </w:rPr>
        <w:t>CONTRATANTE</w:t>
      </w:r>
      <w:r w:rsidRPr="00905EFC">
        <w:rPr>
          <w:rFonts w:ascii="Times New Roman" w:hAnsi="Times New Roman"/>
          <w:b w:val="0"/>
          <w:iCs/>
          <w:sz w:val="22"/>
          <w:szCs w:val="22"/>
        </w:rPr>
        <w:t xml:space="preserve">, bem como na assunção dos serviços pela </w:t>
      </w:r>
      <w:r w:rsidRPr="00905EFC">
        <w:rPr>
          <w:rFonts w:ascii="Times New Roman" w:hAnsi="Times New Roman"/>
          <w:iCs/>
          <w:sz w:val="22"/>
          <w:szCs w:val="22"/>
        </w:rPr>
        <w:t>CONTRATANTE</w:t>
      </w:r>
      <w:r w:rsidRPr="00905EFC">
        <w:rPr>
          <w:rFonts w:ascii="Times New Roman" w:hAnsi="Times New Roman"/>
          <w:b w:val="0"/>
          <w:iCs/>
          <w:sz w:val="22"/>
          <w:szCs w:val="22"/>
        </w:rPr>
        <w:t xml:space="preserve"> na forma que a mesma determinar. </w:t>
      </w:r>
    </w:p>
    <w:p w14:paraId="34FF1C98" w14:textId="77777777" w:rsidR="00AA78FA" w:rsidRPr="00905EFC" w:rsidRDefault="00AA78FA" w:rsidP="00905EFC">
      <w:pPr>
        <w:jc w:val="both"/>
        <w:rPr>
          <w:sz w:val="22"/>
          <w:szCs w:val="22"/>
        </w:rPr>
      </w:pPr>
    </w:p>
    <w:p w14:paraId="057BBB8E" w14:textId="77777777" w:rsidR="00AA78FA" w:rsidRPr="00905EFC" w:rsidRDefault="00AA78FA" w:rsidP="00905EFC">
      <w:pPr>
        <w:pStyle w:val="Nvel2"/>
        <w:spacing w:after="0"/>
        <w:rPr>
          <w:rFonts w:ascii="Times New Roman" w:hAnsi="Times New Roman"/>
          <w:iCs/>
          <w:sz w:val="22"/>
          <w:szCs w:val="22"/>
        </w:rPr>
      </w:pPr>
      <w:r w:rsidRPr="00905EFC">
        <w:rPr>
          <w:rFonts w:ascii="Times New Roman" w:hAnsi="Times New Roman"/>
          <w:iCs/>
          <w:sz w:val="22"/>
          <w:szCs w:val="22"/>
        </w:rPr>
        <w:t>CLÁUSULA DÉCIMA - DAS PENALIDADES E DAS MULTAS</w:t>
      </w:r>
    </w:p>
    <w:p w14:paraId="623F7E9A"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10.1.</w:t>
      </w:r>
      <w:r w:rsidRPr="00905EFC">
        <w:rPr>
          <w:rFonts w:ascii="Times New Roman" w:hAnsi="Times New Roman"/>
          <w:b w:val="0"/>
          <w:iCs/>
          <w:sz w:val="22"/>
          <w:szCs w:val="22"/>
        </w:rPr>
        <w:t xml:space="preserve"> O </w:t>
      </w:r>
      <w:r w:rsidRPr="00905EFC">
        <w:rPr>
          <w:rFonts w:ascii="Times New Roman" w:hAnsi="Times New Roman"/>
          <w:iCs/>
          <w:sz w:val="22"/>
          <w:szCs w:val="22"/>
        </w:rPr>
        <w:t>CONTRATADO</w:t>
      </w:r>
      <w:r w:rsidRPr="00905EFC">
        <w:rPr>
          <w:rFonts w:ascii="Times New Roman" w:hAnsi="Times New Roman"/>
          <w:b w:val="0"/>
          <w:iCs/>
          <w:sz w:val="22"/>
          <w:szCs w:val="22"/>
        </w:rPr>
        <w:t xml:space="preserve"> se sujeita às seguintes penalidades:</w:t>
      </w:r>
    </w:p>
    <w:p w14:paraId="36657B07"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b w:val="0"/>
          <w:iCs/>
          <w:sz w:val="22"/>
          <w:szCs w:val="22"/>
        </w:rPr>
        <w:t>Pelo inadimplemento das obrigações, o contratado conforme a infração, estará sujeito às seguintes penalidades:</w:t>
      </w:r>
      <w:r w:rsidRPr="00905EFC">
        <w:rPr>
          <w:rFonts w:ascii="Times New Roman" w:hAnsi="Times New Roman"/>
          <w:b w:val="0"/>
          <w:iCs/>
          <w:sz w:val="22"/>
          <w:szCs w:val="22"/>
        </w:rPr>
        <w:tab/>
      </w:r>
    </w:p>
    <w:p w14:paraId="7D377C58"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b w:val="0"/>
          <w:iCs/>
          <w:sz w:val="22"/>
          <w:szCs w:val="22"/>
        </w:rPr>
        <w:t xml:space="preserve">a) executar a Ata de Registro de Preço com irregularidades, passíveis de correção durante a execução e sem prejuízo ao resultado: advertência; </w:t>
      </w:r>
    </w:p>
    <w:p w14:paraId="305BEBAA"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b w:val="0"/>
          <w:iCs/>
          <w:sz w:val="22"/>
          <w:szCs w:val="22"/>
        </w:rPr>
        <w:t>b) executar a Ata de Registro de Preço com atraso injustificado, até o limite de 03 (três) dias, após os quais será considerado como inexecução contratual: multa diária de 0,5% sobre o valor atualizado da Ata de Registro de Preço.</w:t>
      </w:r>
    </w:p>
    <w:p w14:paraId="15FA3DB5"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b w:val="0"/>
          <w:iCs/>
          <w:sz w:val="22"/>
          <w:szCs w:val="22"/>
        </w:rPr>
        <w:t>c) inexecução parcial da Ata: suspensão do direito de licitar e contratar com a Administração pelo prazo de 03 (três) anos e multa de 8% sobre o valor correspondente ao montante não adimplido da Ata de Registro de Preço;</w:t>
      </w:r>
    </w:p>
    <w:p w14:paraId="028BED0E"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b w:val="0"/>
          <w:iCs/>
          <w:sz w:val="22"/>
          <w:szCs w:val="22"/>
        </w:rPr>
        <w:t>d) inexecução total da Ata de Registro de Preço: suspensão do direito de licitar e contratar com a Administração pelo prazo de 5 anos e multa de 10% sobre o valor atualizado da Ata de Registro de Preço;</w:t>
      </w:r>
    </w:p>
    <w:p w14:paraId="68C5F31E"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b w:val="0"/>
          <w:iCs/>
          <w:sz w:val="22"/>
          <w:szCs w:val="22"/>
        </w:rPr>
        <w:t>e) causar prejuízo material resultante diretamente de execução contratual: declaração de inidoneidade cumulada com a suspensão do direito de licitar e contratar com a Administração Pública pelo prazo de 5 anos e multa de 12% sobre o valor atualizado da Ata de Registro de Preço.</w:t>
      </w:r>
    </w:p>
    <w:p w14:paraId="6D072C0D" w14:textId="77777777" w:rsidR="00AA78FA" w:rsidRPr="00905EFC" w:rsidRDefault="00AA78FA" w:rsidP="00905EFC">
      <w:pPr>
        <w:jc w:val="both"/>
        <w:rPr>
          <w:sz w:val="22"/>
          <w:szCs w:val="22"/>
        </w:rPr>
      </w:pPr>
    </w:p>
    <w:p w14:paraId="0D47C917" w14:textId="77777777" w:rsidR="00AA78FA" w:rsidRPr="00905EFC" w:rsidRDefault="00AA78FA" w:rsidP="00905EFC">
      <w:pPr>
        <w:pStyle w:val="Nvel2"/>
        <w:spacing w:after="0"/>
        <w:rPr>
          <w:rFonts w:ascii="Times New Roman" w:hAnsi="Times New Roman"/>
          <w:iCs/>
          <w:sz w:val="22"/>
          <w:szCs w:val="22"/>
        </w:rPr>
      </w:pPr>
      <w:r w:rsidRPr="00905EFC">
        <w:rPr>
          <w:rFonts w:ascii="Times New Roman" w:hAnsi="Times New Roman"/>
          <w:iCs/>
          <w:sz w:val="22"/>
          <w:szCs w:val="22"/>
        </w:rPr>
        <w:t>CLÁUSULA DÉCIMA PRIMEIRA – DA APLICAÇÃO DA PENA</w:t>
      </w:r>
    </w:p>
    <w:p w14:paraId="3759F17B"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lastRenderedPageBreak/>
        <w:t>11.1</w:t>
      </w:r>
      <w:r w:rsidRPr="00905EFC">
        <w:rPr>
          <w:rFonts w:ascii="Times New Roman" w:hAnsi="Times New Roman"/>
          <w:b w:val="0"/>
          <w:iCs/>
          <w:sz w:val="22"/>
          <w:szCs w:val="22"/>
        </w:rPr>
        <w:t xml:space="preserve">. A aplicação das penalidades retro mencionadas, isoladas ou cumulativamente, independerá de notificação prévia, sendo exigíveis desde a data do ato, fato ou omissão que as ensejar, devendo o </w:t>
      </w:r>
      <w:r w:rsidRPr="00905EFC">
        <w:rPr>
          <w:rFonts w:ascii="Times New Roman" w:hAnsi="Times New Roman"/>
          <w:iCs/>
          <w:sz w:val="22"/>
          <w:szCs w:val="22"/>
        </w:rPr>
        <w:t>CONTRATADO</w:t>
      </w:r>
      <w:r w:rsidRPr="00905EFC">
        <w:rPr>
          <w:rFonts w:ascii="Times New Roman" w:hAnsi="Times New Roman"/>
          <w:b w:val="0"/>
          <w:iCs/>
          <w:sz w:val="22"/>
          <w:szCs w:val="22"/>
        </w:rPr>
        <w:t xml:space="preserve"> ser Notificado para no prazo improrrogável de cinco (05) dias, se quiser, interpor recurso ao Prefeito, objetivando a reconsideração do ato. </w:t>
      </w:r>
    </w:p>
    <w:p w14:paraId="4AC27E6C"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Parágrafo Único</w:t>
      </w:r>
      <w:r w:rsidRPr="00905EFC">
        <w:rPr>
          <w:rFonts w:ascii="Times New Roman" w:hAnsi="Times New Roman"/>
          <w:b w:val="0"/>
          <w:iCs/>
          <w:sz w:val="22"/>
          <w:szCs w:val="22"/>
        </w:rPr>
        <w:t xml:space="preserve"> - Em sendo imposta penalidade prevista nas letras “b” a “d” da cláusula anterior, a </w:t>
      </w:r>
      <w:r w:rsidRPr="00905EFC">
        <w:rPr>
          <w:rFonts w:ascii="Times New Roman" w:hAnsi="Times New Roman"/>
          <w:iCs/>
          <w:sz w:val="22"/>
          <w:szCs w:val="22"/>
        </w:rPr>
        <w:t>CONTRATADA</w:t>
      </w:r>
      <w:r w:rsidRPr="00905EFC">
        <w:rPr>
          <w:rFonts w:ascii="Times New Roman" w:hAnsi="Times New Roman"/>
          <w:b w:val="0"/>
          <w:iCs/>
          <w:sz w:val="22"/>
          <w:szCs w:val="22"/>
        </w:rPr>
        <w:t xml:space="preserve"> terá o prazo improrrogável de dez (10) dias, contados da notificação de sua imposição, para recolhê-la aos cofres do </w:t>
      </w:r>
      <w:r w:rsidRPr="00905EFC">
        <w:rPr>
          <w:rFonts w:ascii="Times New Roman" w:hAnsi="Times New Roman"/>
          <w:iCs/>
          <w:sz w:val="22"/>
          <w:szCs w:val="22"/>
        </w:rPr>
        <w:t xml:space="preserve">MUNICÍPIO DE </w:t>
      </w:r>
      <w:r w:rsidR="00DC4E8A" w:rsidRPr="00905EFC">
        <w:rPr>
          <w:rFonts w:ascii="Times New Roman" w:hAnsi="Times New Roman"/>
          <w:iCs/>
          <w:sz w:val="22"/>
          <w:szCs w:val="22"/>
        </w:rPr>
        <w:t>MIRAGUAÍ</w:t>
      </w:r>
      <w:r w:rsidRPr="00905EFC">
        <w:rPr>
          <w:rFonts w:ascii="Times New Roman" w:hAnsi="Times New Roman"/>
          <w:iCs/>
          <w:sz w:val="22"/>
          <w:szCs w:val="22"/>
        </w:rPr>
        <w:t>/RS</w:t>
      </w:r>
      <w:r w:rsidRPr="00905EFC">
        <w:rPr>
          <w:rFonts w:ascii="Times New Roman" w:hAnsi="Times New Roman"/>
          <w:b w:val="0"/>
          <w:iCs/>
          <w:sz w:val="22"/>
          <w:szCs w:val="22"/>
        </w:rPr>
        <w:t>, sob pena de pagamento em dobro e sustação de quaisquer pagamentos que estiverem pendentes.</w:t>
      </w:r>
    </w:p>
    <w:p w14:paraId="48A21919" w14:textId="77777777" w:rsidR="00AA78FA" w:rsidRPr="00905EFC" w:rsidRDefault="00AA78FA" w:rsidP="00905EFC">
      <w:pPr>
        <w:jc w:val="both"/>
        <w:rPr>
          <w:sz w:val="22"/>
          <w:szCs w:val="22"/>
        </w:rPr>
      </w:pPr>
    </w:p>
    <w:p w14:paraId="219A402E" w14:textId="77777777" w:rsidR="00AA78FA" w:rsidRPr="00905EFC" w:rsidRDefault="00AA78FA" w:rsidP="00905EFC">
      <w:pPr>
        <w:pStyle w:val="Nvel2"/>
        <w:spacing w:after="0"/>
        <w:rPr>
          <w:rFonts w:ascii="Times New Roman" w:hAnsi="Times New Roman"/>
          <w:iCs/>
          <w:sz w:val="22"/>
          <w:szCs w:val="22"/>
        </w:rPr>
      </w:pPr>
      <w:r w:rsidRPr="00905EFC">
        <w:rPr>
          <w:rFonts w:ascii="Times New Roman" w:hAnsi="Times New Roman"/>
          <w:iCs/>
          <w:sz w:val="22"/>
          <w:szCs w:val="22"/>
        </w:rPr>
        <w:t>CLÁUSULA DÉCIMA SEGUNDA - DAS DISPOSIÇÕES GERAIS</w:t>
      </w:r>
    </w:p>
    <w:p w14:paraId="1E6D0490"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12.1</w:t>
      </w:r>
      <w:r w:rsidRPr="00905EFC">
        <w:rPr>
          <w:rFonts w:ascii="Times New Roman" w:hAnsi="Times New Roman"/>
          <w:b w:val="0"/>
          <w:iCs/>
          <w:sz w:val="22"/>
          <w:szCs w:val="22"/>
        </w:rPr>
        <w:t xml:space="preserve"> Qualquer omissão ou tolerância das partes no exigir o estrito cumprimento dos termos e condições desta Ata de Registro de Preço, ou no exercer prerrogativas, dele decorrentes, não constituirá novação ou renúncia, e não afetará o direito da parte de exercê-lo a qualquer tempo.</w:t>
      </w:r>
    </w:p>
    <w:p w14:paraId="3C293454"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12.2.</w:t>
      </w:r>
      <w:r w:rsidRPr="00905EFC">
        <w:rPr>
          <w:rFonts w:ascii="Times New Roman" w:hAnsi="Times New Roman"/>
          <w:b w:val="0"/>
          <w:iCs/>
          <w:sz w:val="22"/>
          <w:szCs w:val="22"/>
        </w:rPr>
        <w:t xml:space="preserve"> A inobservância de qualquer item relativa ao </w:t>
      </w:r>
      <w:r w:rsidRPr="00905EFC">
        <w:rPr>
          <w:rFonts w:ascii="Times New Roman" w:hAnsi="Times New Roman"/>
          <w:iCs/>
          <w:sz w:val="22"/>
          <w:szCs w:val="22"/>
        </w:rPr>
        <w:t xml:space="preserve">Pregão Eletrônico </w:t>
      </w:r>
      <w:r w:rsidR="00A206A0">
        <w:rPr>
          <w:rFonts w:ascii="Times New Roman" w:hAnsi="Times New Roman"/>
          <w:iCs/>
          <w:sz w:val="22"/>
          <w:szCs w:val="22"/>
        </w:rPr>
        <w:t>nº 08</w:t>
      </w:r>
      <w:r w:rsidR="002139B5" w:rsidRPr="00905EFC">
        <w:rPr>
          <w:rFonts w:ascii="Times New Roman" w:hAnsi="Times New Roman"/>
          <w:iCs/>
          <w:sz w:val="22"/>
          <w:szCs w:val="22"/>
        </w:rPr>
        <w:t>/202</w:t>
      </w:r>
      <w:r w:rsidR="00DC4E8A" w:rsidRPr="00905EFC">
        <w:rPr>
          <w:rFonts w:ascii="Times New Roman" w:hAnsi="Times New Roman"/>
          <w:iCs/>
          <w:sz w:val="22"/>
          <w:szCs w:val="22"/>
        </w:rPr>
        <w:t>3</w:t>
      </w:r>
      <w:r w:rsidRPr="00905EFC">
        <w:rPr>
          <w:rFonts w:ascii="Times New Roman" w:hAnsi="Times New Roman"/>
          <w:b w:val="0"/>
          <w:iCs/>
          <w:sz w:val="22"/>
          <w:szCs w:val="22"/>
        </w:rPr>
        <w:t xml:space="preserve">, parte integrante desta Ata de Registro de Preço, facultará ao </w:t>
      </w:r>
      <w:r w:rsidRPr="00905EFC">
        <w:rPr>
          <w:rFonts w:ascii="Times New Roman" w:hAnsi="Times New Roman"/>
          <w:iCs/>
          <w:sz w:val="22"/>
          <w:szCs w:val="22"/>
        </w:rPr>
        <w:t>CONTRATANTE</w:t>
      </w:r>
      <w:r w:rsidRPr="00905EFC">
        <w:rPr>
          <w:rFonts w:ascii="Times New Roman" w:hAnsi="Times New Roman"/>
          <w:b w:val="0"/>
          <w:iCs/>
          <w:sz w:val="22"/>
          <w:szCs w:val="22"/>
        </w:rPr>
        <w:t xml:space="preserve"> o direito de, a qualquer tempo, rescindir o presente instrumento, não decorrendo, daí, quaisquer ônus ou encargos para o </w:t>
      </w:r>
      <w:r w:rsidRPr="00905EFC">
        <w:rPr>
          <w:rFonts w:ascii="Times New Roman" w:hAnsi="Times New Roman"/>
          <w:iCs/>
          <w:sz w:val="22"/>
          <w:szCs w:val="22"/>
        </w:rPr>
        <w:t>CONTRATANTE</w:t>
      </w:r>
      <w:r w:rsidRPr="00905EFC">
        <w:rPr>
          <w:rFonts w:ascii="Times New Roman" w:hAnsi="Times New Roman"/>
          <w:b w:val="0"/>
          <w:iCs/>
          <w:sz w:val="22"/>
          <w:szCs w:val="22"/>
        </w:rPr>
        <w:t>.</w:t>
      </w:r>
    </w:p>
    <w:p w14:paraId="75D2ACE5"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12.3.</w:t>
      </w:r>
      <w:r w:rsidRPr="00905EFC">
        <w:rPr>
          <w:rFonts w:ascii="Times New Roman" w:hAnsi="Times New Roman"/>
          <w:b w:val="0"/>
          <w:iCs/>
          <w:sz w:val="22"/>
          <w:szCs w:val="22"/>
        </w:rPr>
        <w:t xml:space="preserve"> Todas as comunicações relativas a presente Ata de Registro de Preço, serão consideradas como regularmente feitas, se entregues ou enviadas por carta protocolada, nos endereços do preâmbulo desta Ata de Registro de Preço.</w:t>
      </w:r>
    </w:p>
    <w:p w14:paraId="3B84F6F9"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12.4</w:t>
      </w:r>
      <w:r w:rsidRPr="00905EFC">
        <w:rPr>
          <w:rFonts w:ascii="Times New Roman" w:hAnsi="Times New Roman"/>
          <w:b w:val="0"/>
          <w:iCs/>
          <w:sz w:val="22"/>
          <w:szCs w:val="22"/>
        </w:rPr>
        <w:t xml:space="preserve">. Respeitadas as disposições desta Ata de Registro de Preço, passam a fazer parte integrante deste instrumento e terão plena validade entre as partes contratantes o </w:t>
      </w:r>
      <w:r w:rsidRPr="00905EFC">
        <w:rPr>
          <w:rFonts w:ascii="Times New Roman" w:hAnsi="Times New Roman"/>
          <w:iCs/>
          <w:sz w:val="22"/>
          <w:szCs w:val="22"/>
        </w:rPr>
        <w:t xml:space="preserve">Pregão Eletrônico </w:t>
      </w:r>
      <w:r w:rsidR="002139B5" w:rsidRPr="00905EFC">
        <w:rPr>
          <w:rFonts w:ascii="Times New Roman" w:hAnsi="Times New Roman"/>
          <w:iCs/>
          <w:sz w:val="22"/>
          <w:szCs w:val="22"/>
        </w:rPr>
        <w:t xml:space="preserve">nº </w:t>
      </w:r>
      <w:r w:rsidR="00A206A0">
        <w:rPr>
          <w:rFonts w:ascii="Times New Roman" w:hAnsi="Times New Roman"/>
          <w:iCs/>
          <w:sz w:val="22"/>
          <w:szCs w:val="22"/>
        </w:rPr>
        <w:t>08</w:t>
      </w:r>
      <w:r w:rsidR="00DC4E8A" w:rsidRPr="00905EFC">
        <w:rPr>
          <w:rFonts w:ascii="Times New Roman" w:hAnsi="Times New Roman"/>
          <w:iCs/>
          <w:sz w:val="22"/>
          <w:szCs w:val="22"/>
        </w:rPr>
        <w:t>/2023</w:t>
      </w:r>
      <w:r w:rsidRPr="00905EFC">
        <w:rPr>
          <w:rFonts w:ascii="Times New Roman" w:hAnsi="Times New Roman"/>
          <w:b w:val="0"/>
          <w:iCs/>
          <w:sz w:val="22"/>
          <w:szCs w:val="22"/>
        </w:rPr>
        <w:t xml:space="preserve"> e a Proposta do </w:t>
      </w:r>
      <w:r w:rsidRPr="00905EFC">
        <w:rPr>
          <w:rFonts w:ascii="Times New Roman" w:hAnsi="Times New Roman"/>
          <w:iCs/>
          <w:sz w:val="22"/>
          <w:szCs w:val="22"/>
        </w:rPr>
        <w:t>CONTRATADO</w:t>
      </w:r>
      <w:r w:rsidRPr="00905EFC">
        <w:rPr>
          <w:rFonts w:ascii="Times New Roman" w:hAnsi="Times New Roman"/>
          <w:b w:val="0"/>
          <w:iCs/>
          <w:sz w:val="22"/>
          <w:szCs w:val="22"/>
        </w:rPr>
        <w:t>.</w:t>
      </w:r>
    </w:p>
    <w:p w14:paraId="6BD18F9B" w14:textId="77777777" w:rsidR="00AA78FA" w:rsidRPr="00905EFC" w:rsidRDefault="00AA78FA" w:rsidP="00905EFC">
      <w:pPr>
        <w:jc w:val="both"/>
        <w:rPr>
          <w:sz w:val="22"/>
          <w:szCs w:val="22"/>
        </w:rPr>
      </w:pPr>
    </w:p>
    <w:p w14:paraId="68E94755" w14:textId="77777777" w:rsidR="00AA78FA" w:rsidRPr="00905EFC" w:rsidRDefault="00AA78FA" w:rsidP="00905EFC">
      <w:pPr>
        <w:pStyle w:val="Nvel2"/>
        <w:spacing w:after="0"/>
        <w:rPr>
          <w:rFonts w:ascii="Times New Roman" w:hAnsi="Times New Roman"/>
          <w:iCs/>
          <w:sz w:val="22"/>
          <w:szCs w:val="22"/>
        </w:rPr>
      </w:pPr>
      <w:r w:rsidRPr="00905EFC">
        <w:rPr>
          <w:rFonts w:ascii="Times New Roman" w:hAnsi="Times New Roman"/>
          <w:iCs/>
          <w:sz w:val="22"/>
          <w:szCs w:val="22"/>
        </w:rPr>
        <w:t>CLÁUSULA DÉCIMA TERCEIRA – DO FORO</w:t>
      </w:r>
    </w:p>
    <w:p w14:paraId="04EBF8F4"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13.1</w:t>
      </w:r>
      <w:r w:rsidRPr="00905EFC">
        <w:rPr>
          <w:rFonts w:ascii="Times New Roman" w:hAnsi="Times New Roman"/>
          <w:b w:val="0"/>
          <w:iCs/>
          <w:sz w:val="22"/>
          <w:szCs w:val="22"/>
        </w:rPr>
        <w:t xml:space="preserve">. Fica eleito o Foro de </w:t>
      </w:r>
      <w:r w:rsidR="00DC4E8A" w:rsidRPr="00905EFC">
        <w:rPr>
          <w:rFonts w:ascii="Times New Roman" w:hAnsi="Times New Roman"/>
          <w:b w:val="0"/>
          <w:iCs/>
          <w:sz w:val="22"/>
          <w:szCs w:val="22"/>
        </w:rPr>
        <w:t>Tenente Portela</w:t>
      </w:r>
      <w:r w:rsidRPr="00905EFC">
        <w:rPr>
          <w:rFonts w:ascii="Times New Roman" w:hAnsi="Times New Roman"/>
          <w:b w:val="0"/>
          <w:iCs/>
          <w:sz w:val="22"/>
          <w:szCs w:val="22"/>
        </w:rPr>
        <w:t>/RS para dirimir dúvidas ou questões oriundas da presente Ata de Registro de Preço.</w:t>
      </w:r>
    </w:p>
    <w:p w14:paraId="1E4674BE" w14:textId="77777777" w:rsidR="00AA78FA" w:rsidRPr="00905EFC" w:rsidRDefault="00AA78FA" w:rsidP="00905EFC">
      <w:pPr>
        <w:pStyle w:val="Nvel2"/>
        <w:spacing w:after="0"/>
        <w:rPr>
          <w:rFonts w:ascii="Times New Roman" w:hAnsi="Times New Roman"/>
          <w:b w:val="0"/>
          <w:iCs/>
          <w:sz w:val="22"/>
          <w:szCs w:val="22"/>
        </w:rPr>
      </w:pPr>
      <w:r w:rsidRPr="00905EFC">
        <w:rPr>
          <w:rFonts w:ascii="Times New Roman" w:hAnsi="Times New Roman"/>
          <w:iCs/>
          <w:sz w:val="22"/>
          <w:szCs w:val="22"/>
        </w:rPr>
        <w:t>13.2.</w:t>
      </w:r>
      <w:r w:rsidRPr="00905EFC">
        <w:rPr>
          <w:rFonts w:ascii="Times New Roman" w:hAnsi="Times New Roman"/>
          <w:b w:val="0"/>
          <w:iCs/>
          <w:sz w:val="22"/>
          <w:szCs w:val="22"/>
        </w:rPr>
        <w:t xml:space="preserve"> E para firmeza e validade do que foi pactuado, lavrou-se a present</w:t>
      </w:r>
      <w:r w:rsidR="00DC4E8A" w:rsidRPr="00905EFC">
        <w:rPr>
          <w:rFonts w:ascii="Times New Roman" w:hAnsi="Times New Roman"/>
          <w:b w:val="0"/>
          <w:iCs/>
          <w:sz w:val="22"/>
          <w:szCs w:val="22"/>
        </w:rPr>
        <w:t>e Ata de Registro de Preço em 02</w:t>
      </w:r>
      <w:r w:rsidRPr="00905EFC">
        <w:rPr>
          <w:rFonts w:ascii="Times New Roman" w:hAnsi="Times New Roman"/>
          <w:b w:val="0"/>
          <w:iCs/>
          <w:sz w:val="22"/>
          <w:szCs w:val="22"/>
        </w:rPr>
        <w:t xml:space="preserve"> (</w:t>
      </w:r>
      <w:r w:rsidR="00DC4E8A" w:rsidRPr="00905EFC">
        <w:rPr>
          <w:rFonts w:ascii="Times New Roman" w:hAnsi="Times New Roman"/>
          <w:b w:val="0"/>
          <w:iCs/>
          <w:sz w:val="22"/>
          <w:szCs w:val="22"/>
        </w:rPr>
        <w:t>duas</w:t>
      </w:r>
      <w:r w:rsidRPr="00905EFC">
        <w:rPr>
          <w:rFonts w:ascii="Times New Roman" w:hAnsi="Times New Roman"/>
          <w:b w:val="0"/>
          <w:iCs/>
          <w:sz w:val="22"/>
          <w:szCs w:val="22"/>
        </w:rPr>
        <w:t xml:space="preserve">) vias de igual teor e forma, para que surtam um só efeito, às quais, depois de lidas, são assinadas pelos representantes das partes, </w:t>
      </w:r>
      <w:r w:rsidRPr="00905EFC">
        <w:rPr>
          <w:rFonts w:ascii="Times New Roman" w:hAnsi="Times New Roman"/>
          <w:iCs/>
          <w:sz w:val="22"/>
          <w:szCs w:val="22"/>
        </w:rPr>
        <w:t>CONTRATANTE</w:t>
      </w:r>
      <w:r w:rsidRPr="00905EFC">
        <w:rPr>
          <w:rFonts w:ascii="Times New Roman" w:hAnsi="Times New Roman"/>
          <w:b w:val="0"/>
          <w:iCs/>
          <w:sz w:val="22"/>
          <w:szCs w:val="22"/>
        </w:rPr>
        <w:t xml:space="preserve"> e </w:t>
      </w:r>
      <w:r w:rsidRPr="00905EFC">
        <w:rPr>
          <w:rFonts w:ascii="Times New Roman" w:hAnsi="Times New Roman"/>
          <w:iCs/>
          <w:sz w:val="22"/>
          <w:szCs w:val="22"/>
        </w:rPr>
        <w:t>CONTRATADA</w:t>
      </w:r>
      <w:r w:rsidRPr="00905EFC">
        <w:rPr>
          <w:rFonts w:ascii="Times New Roman" w:hAnsi="Times New Roman"/>
          <w:b w:val="0"/>
          <w:iCs/>
          <w:sz w:val="22"/>
          <w:szCs w:val="22"/>
        </w:rPr>
        <w:t>.</w:t>
      </w:r>
    </w:p>
    <w:p w14:paraId="238601FE" w14:textId="77777777" w:rsidR="00905EFC" w:rsidRPr="00905EFC" w:rsidRDefault="00905EFC" w:rsidP="00905EFC">
      <w:pPr>
        <w:pStyle w:val="Nvel2"/>
        <w:spacing w:after="0"/>
        <w:rPr>
          <w:rFonts w:ascii="Times New Roman" w:hAnsi="Times New Roman"/>
          <w:b w:val="0"/>
          <w:iCs/>
          <w:sz w:val="22"/>
          <w:szCs w:val="22"/>
        </w:rPr>
      </w:pPr>
    </w:p>
    <w:p w14:paraId="401630F4" w14:textId="77777777" w:rsidR="00AA78FA" w:rsidRPr="00905EFC" w:rsidRDefault="00DC4E8A" w:rsidP="00905EFC">
      <w:pPr>
        <w:pStyle w:val="Nvel2"/>
        <w:spacing w:after="0"/>
        <w:rPr>
          <w:rFonts w:ascii="Times New Roman" w:hAnsi="Times New Roman"/>
          <w:b w:val="0"/>
          <w:iCs/>
          <w:sz w:val="22"/>
          <w:szCs w:val="22"/>
        </w:rPr>
      </w:pPr>
      <w:r w:rsidRPr="00905EFC">
        <w:rPr>
          <w:rFonts w:ascii="Times New Roman" w:hAnsi="Times New Roman"/>
          <w:b w:val="0"/>
          <w:iCs/>
          <w:sz w:val="22"/>
          <w:szCs w:val="22"/>
        </w:rPr>
        <w:t>Miraguaí</w:t>
      </w:r>
      <w:r w:rsidR="00AA78FA" w:rsidRPr="00905EFC">
        <w:rPr>
          <w:rFonts w:ascii="Times New Roman" w:hAnsi="Times New Roman"/>
          <w:b w:val="0"/>
          <w:iCs/>
          <w:sz w:val="22"/>
          <w:szCs w:val="22"/>
        </w:rPr>
        <w:t>/RS ....... de ................de 202</w:t>
      </w:r>
      <w:r w:rsidRPr="00905EFC">
        <w:rPr>
          <w:rFonts w:ascii="Times New Roman" w:hAnsi="Times New Roman"/>
          <w:b w:val="0"/>
          <w:iCs/>
          <w:sz w:val="22"/>
          <w:szCs w:val="22"/>
        </w:rPr>
        <w:t>3</w:t>
      </w:r>
      <w:r w:rsidR="00AA78FA" w:rsidRPr="00905EFC">
        <w:rPr>
          <w:rFonts w:ascii="Times New Roman" w:hAnsi="Times New Roman"/>
          <w:b w:val="0"/>
          <w:iCs/>
          <w:sz w:val="22"/>
          <w:szCs w:val="22"/>
        </w:rPr>
        <w:t>.</w:t>
      </w:r>
    </w:p>
    <w:p w14:paraId="0F3CABC7" w14:textId="77777777" w:rsidR="00AA78FA" w:rsidRPr="00905EFC" w:rsidRDefault="00AA78FA" w:rsidP="00905EFC">
      <w:pPr>
        <w:jc w:val="both"/>
        <w:rPr>
          <w:sz w:val="22"/>
          <w:szCs w:val="22"/>
        </w:rPr>
      </w:pPr>
    </w:p>
    <w:p w14:paraId="5B08B5D1" w14:textId="77777777" w:rsidR="00AA78FA" w:rsidRPr="00905EFC" w:rsidRDefault="00AA78FA" w:rsidP="00905EFC">
      <w:pPr>
        <w:jc w:val="both"/>
        <w:rPr>
          <w:sz w:val="22"/>
          <w:szCs w:val="22"/>
        </w:rPr>
      </w:pPr>
    </w:p>
    <w:p w14:paraId="32294C2B" w14:textId="77777777" w:rsidR="00AA78FA" w:rsidRPr="00905EFC" w:rsidRDefault="00DC4E8A" w:rsidP="00905EFC">
      <w:pPr>
        <w:ind w:firstLine="708"/>
        <w:jc w:val="both"/>
        <w:rPr>
          <w:b/>
          <w:bCs/>
          <w:iCs/>
          <w:sz w:val="22"/>
          <w:szCs w:val="22"/>
        </w:rPr>
      </w:pPr>
      <w:r w:rsidRPr="00905EFC">
        <w:rPr>
          <w:b/>
          <w:bCs/>
          <w:iCs/>
          <w:sz w:val="22"/>
          <w:szCs w:val="22"/>
        </w:rPr>
        <w:t xml:space="preserve">  LUIS CARLOS HERRMANN</w:t>
      </w:r>
      <w:r w:rsidR="00AA78FA" w:rsidRPr="00905EFC">
        <w:rPr>
          <w:b/>
          <w:bCs/>
          <w:iCs/>
          <w:sz w:val="22"/>
          <w:szCs w:val="22"/>
        </w:rPr>
        <w:t xml:space="preserve">                                                </w:t>
      </w:r>
      <w:r w:rsidR="00A206A0">
        <w:rPr>
          <w:b/>
          <w:bCs/>
          <w:iCs/>
          <w:sz w:val="22"/>
          <w:szCs w:val="22"/>
        </w:rPr>
        <w:t xml:space="preserve">               </w:t>
      </w:r>
      <w:r w:rsidRPr="00905EFC">
        <w:rPr>
          <w:b/>
          <w:bCs/>
          <w:iCs/>
          <w:sz w:val="22"/>
          <w:szCs w:val="22"/>
        </w:rPr>
        <w:t xml:space="preserve"> </w:t>
      </w:r>
      <w:proofErr w:type="spellStart"/>
      <w:r w:rsidR="00905EFC" w:rsidRPr="00905EFC">
        <w:rPr>
          <w:b/>
          <w:bCs/>
          <w:iCs/>
          <w:sz w:val="22"/>
          <w:szCs w:val="22"/>
        </w:rPr>
        <w:t>x</w:t>
      </w:r>
      <w:r w:rsidR="00AA78FA" w:rsidRPr="00905EFC">
        <w:rPr>
          <w:b/>
          <w:bCs/>
          <w:iCs/>
          <w:sz w:val="22"/>
          <w:szCs w:val="22"/>
        </w:rPr>
        <w:t>xxxxxxxxx</w:t>
      </w:r>
      <w:proofErr w:type="spellEnd"/>
    </w:p>
    <w:p w14:paraId="68CB1112" w14:textId="77777777" w:rsidR="00AA78FA" w:rsidRPr="00905EFC" w:rsidRDefault="00AA78FA" w:rsidP="00905EFC">
      <w:pPr>
        <w:jc w:val="both"/>
        <w:rPr>
          <w:sz w:val="22"/>
          <w:szCs w:val="22"/>
        </w:rPr>
      </w:pPr>
      <w:r w:rsidRPr="00905EFC">
        <w:rPr>
          <w:sz w:val="22"/>
          <w:szCs w:val="22"/>
        </w:rPr>
        <w:t xml:space="preserve">   </w:t>
      </w:r>
      <w:r w:rsidR="00905EFC" w:rsidRPr="00905EFC">
        <w:rPr>
          <w:sz w:val="22"/>
          <w:szCs w:val="22"/>
        </w:rPr>
        <w:t xml:space="preserve">                      </w:t>
      </w:r>
      <w:r w:rsidRPr="00905EFC">
        <w:rPr>
          <w:sz w:val="22"/>
          <w:szCs w:val="22"/>
        </w:rPr>
        <w:t xml:space="preserve">Prefeito Municipal                                                 </w:t>
      </w:r>
      <w:r w:rsidR="00A206A0">
        <w:rPr>
          <w:sz w:val="22"/>
          <w:szCs w:val="22"/>
        </w:rPr>
        <w:t xml:space="preserve">                      </w:t>
      </w:r>
      <w:proofErr w:type="spellStart"/>
      <w:r w:rsidRPr="00905EFC">
        <w:rPr>
          <w:sz w:val="22"/>
          <w:szCs w:val="22"/>
        </w:rPr>
        <w:t>xxxxxxxxxx</w:t>
      </w:r>
      <w:proofErr w:type="spellEnd"/>
    </w:p>
    <w:p w14:paraId="786A2653" w14:textId="77777777" w:rsidR="00AA78FA" w:rsidRPr="00905EFC" w:rsidRDefault="00AA78FA" w:rsidP="00905EFC">
      <w:pPr>
        <w:jc w:val="both"/>
        <w:rPr>
          <w:sz w:val="22"/>
          <w:szCs w:val="22"/>
        </w:rPr>
      </w:pPr>
      <w:r w:rsidRPr="00905EFC">
        <w:rPr>
          <w:sz w:val="22"/>
          <w:szCs w:val="22"/>
        </w:rPr>
        <w:t xml:space="preserve">        </w:t>
      </w:r>
      <w:r w:rsidR="00905EFC" w:rsidRPr="00905EFC">
        <w:rPr>
          <w:sz w:val="22"/>
          <w:szCs w:val="22"/>
        </w:rPr>
        <w:tab/>
      </w:r>
      <w:r w:rsidR="00905EFC" w:rsidRPr="00905EFC">
        <w:rPr>
          <w:sz w:val="22"/>
          <w:szCs w:val="22"/>
        </w:rPr>
        <w:tab/>
        <w:t xml:space="preserve">    </w:t>
      </w:r>
      <w:r w:rsidRPr="00905EFC">
        <w:rPr>
          <w:sz w:val="22"/>
          <w:szCs w:val="22"/>
        </w:rPr>
        <w:t>Contratante</w:t>
      </w:r>
      <w:r w:rsidRPr="00905EFC">
        <w:rPr>
          <w:sz w:val="22"/>
          <w:szCs w:val="22"/>
        </w:rPr>
        <w:tab/>
      </w:r>
      <w:r w:rsidRPr="00905EFC">
        <w:rPr>
          <w:sz w:val="22"/>
          <w:szCs w:val="22"/>
        </w:rPr>
        <w:tab/>
      </w:r>
      <w:r w:rsidRPr="00905EFC">
        <w:rPr>
          <w:sz w:val="22"/>
          <w:szCs w:val="22"/>
        </w:rPr>
        <w:tab/>
      </w:r>
      <w:r w:rsidRPr="00905EFC">
        <w:rPr>
          <w:sz w:val="22"/>
          <w:szCs w:val="22"/>
        </w:rPr>
        <w:tab/>
      </w:r>
      <w:r w:rsidRPr="00905EFC">
        <w:rPr>
          <w:sz w:val="22"/>
          <w:szCs w:val="22"/>
        </w:rPr>
        <w:tab/>
      </w:r>
      <w:r w:rsidRPr="00905EFC">
        <w:rPr>
          <w:sz w:val="22"/>
          <w:szCs w:val="22"/>
        </w:rPr>
        <w:tab/>
      </w:r>
      <w:r w:rsidRPr="00905EFC">
        <w:rPr>
          <w:sz w:val="22"/>
          <w:szCs w:val="22"/>
        </w:rPr>
        <w:tab/>
      </w:r>
      <w:r w:rsidR="00905EFC" w:rsidRPr="00905EFC">
        <w:rPr>
          <w:sz w:val="22"/>
          <w:szCs w:val="22"/>
        </w:rPr>
        <w:t xml:space="preserve">           </w:t>
      </w:r>
      <w:r w:rsidRPr="00905EFC">
        <w:rPr>
          <w:sz w:val="22"/>
          <w:szCs w:val="22"/>
        </w:rPr>
        <w:t>Contratado</w:t>
      </w:r>
    </w:p>
    <w:p w14:paraId="16DEB4AB" w14:textId="77777777" w:rsidR="00905EFC" w:rsidRPr="00905EFC" w:rsidRDefault="00905EFC" w:rsidP="00905EFC">
      <w:pPr>
        <w:jc w:val="both"/>
        <w:rPr>
          <w:sz w:val="22"/>
          <w:szCs w:val="22"/>
        </w:rPr>
      </w:pPr>
    </w:p>
    <w:p w14:paraId="5D7A518B" w14:textId="77777777" w:rsidR="00AA78FA" w:rsidRPr="00905EFC" w:rsidRDefault="00D503E8" w:rsidP="00905EFC">
      <w:pPr>
        <w:jc w:val="both"/>
        <w:rPr>
          <w:sz w:val="22"/>
          <w:szCs w:val="22"/>
        </w:rPr>
      </w:pPr>
      <w:r w:rsidRPr="00905EFC">
        <w:rPr>
          <w:iCs/>
          <w:noProof/>
          <w:sz w:val="22"/>
          <w:szCs w:val="22"/>
        </w:rPr>
        <mc:AlternateContent>
          <mc:Choice Requires="wps">
            <w:drawing>
              <wp:anchor distT="0" distB="0" distL="114300" distR="114300" simplePos="0" relativeHeight="251658240" behindDoc="0" locked="0" layoutInCell="1" allowOverlap="1" wp14:anchorId="24646D66" wp14:editId="07777777">
                <wp:simplePos x="0" y="0"/>
                <wp:positionH relativeFrom="column">
                  <wp:posOffset>97155</wp:posOffset>
                </wp:positionH>
                <wp:positionV relativeFrom="paragraph">
                  <wp:posOffset>203835</wp:posOffset>
                </wp:positionV>
                <wp:extent cx="1859280" cy="927735"/>
                <wp:effectExtent l="11430" t="13335" r="5715" b="11430"/>
                <wp:wrapNone/>
                <wp:docPr id="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927735"/>
                        </a:xfrm>
                        <a:prstGeom prst="rect">
                          <a:avLst/>
                        </a:prstGeom>
                        <a:solidFill>
                          <a:srgbClr val="FFFFFF"/>
                        </a:solidFill>
                        <a:ln w="9525">
                          <a:solidFill>
                            <a:srgbClr val="000000"/>
                          </a:solidFill>
                          <a:miter lim="800000"/>
                          <a:headEnd/>
                          <a:tailEnd/>
                        </a:ln>
                      </wps:spPr>
                      <wps:txbx>
                        <w:txbxContent>
                          <w:p w14:paraId="72479983" w14:textId="77777777" w:rsidR="00B10CCE" w:rsidRPr="003E36FD" w:rsidRDefault="00B10CCE" w:rsidP="00AA78FA">
                            <w:pPr>
                              <w:jc w:val="both"/>
                              <w:rPr>
                                <w:sz w:val="22"/>
                                <w:szCs w:val="22"/>
                              </w:rPr>
                            </w:pPr>
                            <w:r w:rsidRPr="003E36FD">
                              <w:rPr>
                                <w:sz w:val="22"/>
                                <w:szCs w:val="22"/>
                              </w:rPr>
                              <w:t>Esta Ata se encontra examinada e aprovada por esta Assessoria Jurídica.</w:t>
                            </w:r>
                          </w:p>
                          <w:p w14:paraId="166F7067" w14:textId="77777777" w:rsidR="00B10CCE" w:rsidRPr="003E36FD" w:rsidRDefault="00B10CCE" w:rsidP="00AA78FA">
                            <w:pPr>
                              <w:jc w:val="both"/>
                              <w:rPr>
                                <w:sz w:val="22"/>
                                <w:szCs w:val="22"/>
                              </w:rPr>
                            </w:pPr>
                            <w:r w:rsidRPr="003E36FD">
                              <w:rPr>
                                <w:sz w:val="22"/>
                                <w:szCs w:val="22"/>
                              </w:rPr>
                              <w:t>Em:........./........./.........</w:t>
                            </w:r>
                          </w:p>
                          <w:p w14:paraId="12D38292" w14:textId="77777777" w:rsidR="00B10CCE" w:rsidRPr="003E36FD" w:rsidRDefault="00B10CCE" w:rsidP="00AA78FA">
                            <w:pPr>
                              <w:rPr>
                                <w:sz w:val="22"/>
                                <w:szCs w:val="22"/>
                              </w:rPr>
                            </w:pPr>
                            <w:r w:rsidRPr="003E36FD">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BB8A94E">
              <v:rect id="Rectangle 4" style="position:absolute;left:0;text-align:left;margin-left:7.65pt;margin-top:16.05pt;width:146.4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">
                <v:textbox>
                  <w:txbxContent>
                    <w:p w:rsidRPr="003E36FD" w:rsidR="00202A2E" w:rsidP="00AA78FA" w:rsidRDefault="00202A2E" w14:paraId="41B7ED54" wp14:textId="77777777">
                      <w:pPr>
                        <w:jc w:val="both"/>
                        <w:rPr>
                          <w:sz w:val="22"/>
                          <w:szCs w:val="22"/>
                        </w:rPr>
                      </w:pPr>
                      <w:r w:rsidRPr="003E36FD">
                        <w:rPr>
                          <w:sz w:val="22"/>
                          <w:szCs w:val="22"/>
                        </w:rPr>
                        <w:t>Esta Ata se encontra examinada e aprovada por esta Assessoria Jurídica.</w:t>
                      </w:r>
                    </w:p>
                    <w:p w:rsidRPr="003E36FD" w:rsidR="00202A2E" w:rsidP="00AA78FA" w:rsidRDefault="00202A2E" w14:paraId="1A01625C" wp14:textId="77777777">
                      <w:pPr>
                        <w:jc w:val="both"/>
                        <w:rPr>
                          <w:sz w:val="22"/>
                          <w:szCs w:val="22"/>
                        </w:rPr>
                      </w:pPr>
                      <w:r w:rsidRPr="003E36FD">
                        <w:rPr>
                          <w:sz w:val="22"/>
                          <w:szCs w:val="22"/>
                        </w:rPr>
                        <w:t>Em:........./........./.........</w:t>
                      </w:r>
                    </w:p>
                    <w:p w:rsidRPr="003E36FD" w:rsidR="00202A2E" w:rsidP="00AA78FA" w:rsidRDefault="00202A2E" w14:paraId="1A0C0DDC" wp14:textId="77777777">
                      <w:pPr>
                        <w:rPr>
                          <w:sz w:val="22"/>
                          <w:szCs w:val="22"/>
                        </w:rPr>
                      </w:pPr>
                      <w:r w:rsidRPr="003E36FD">
                        <w:rPr>
                          <w:sz w:val="22"/>
                          <w:szCs w:val="22"/>
                        </w:rPr>
                        <w:t>....................................................</w:t>
                      </w:r>
                    </w:p>
                  </w:txbxContent>
                </v:textbox>
              </v:rect>
            </w:pict>
          </mc:Fallback>
        </mc:AlternateContent>
      </w:r>
    </w:p>
    <w:p w14:paraId="0AD9C6F4" w14:textId="77777777" w:rsidR="00AA78FA" w:rsidRPr="00905EFC" w:rsidRDefault="00AA78FA" w:rsidP="00905EFC">
      <w:pPr>
        <w:jc w:val="both"/>
        <w:rPr>
          <w:sz w:val="22"/>
          <w:szCs w:val="22"/>
        </w:rPr>
      </w:pPr>
    </w:p>
    <w:p w14:paraId="4B1F511A" w14:textId="77777777" w:rsidR="00AA78FA" w:rsidRPr="00905EFC" w:rsidRDefault="00AA78FA" w:rsidP="00905EFC">
      <w:pPr>
        <w:jc w:val="both"/>
        <w:rPr>
          <w:sz w:val="22"/>
          <w:szCs w:val="22"/>
        </w:rPr>
      </w:pPr>
    </w:p>
    <w:p w14:paraId="65F9C3DC" w14:textId="77777777" w:rsidR="00DC7B4B" w:rsidRPr="00905EFC" w:rsidRDefault="00DC7B4B" w:rsidP="00905EFC">
      <w:pPr>
        <w:jc w:val="both"/>
        <w:rPr>
          <w:sz w:val="22"/>
          <w:szCs w:val="22"/>
        </w:rPr>
      </w:pPr>
    </w:p>
    <w:p w14:paraId="5023141B" w14:textId="77777777" w:rsidR="00DC7B4B" w:rsidRPr="00905EFC" w:rsidRDefault="00DC7B4B" w:rsidP="00905EFC">
      <w:pPr>
        <w:jc w:val="both"/>
        <w:rPr>
          <w:sz w:val="22"/>
          <w:szCs w:val="22"/>
        </w:rPr>
      </w:pPr>
    </w:p>
    <w:p w14:paraId="1AF1744D" w14:textId="77777777" w:rsidR="00B23B15" w:rsidRDefault="00B23B15" w:rsidP="01B3327E">
      <w:pPr>
        <w:rPr>
          <w:lang w:eastAsia="ar-SA"/>
        </w:rPr>
      </w:pPr>
    </w:p>
    <w:p w14:paraId="664355AD" w14:textId="77777777" w:rsidR="00905EFC" w:rsidRDefault="00905EFC" w:rsidP="00905EFC">
      <w:pPr>
        <w:rPr>
          <w:lang w:eastAsia="ar-SA"/>
        </w:rPr>
      </w:pPr>
    </w:p>
    <w:p w14:paraId="1A965116" w14:textId="77777777" w:rsidR="00905EFC" w:rsidRDefault="00905EFC" w:rsidP="00905EFC">
      <w:pPr>
        <w:rPr>
          <w:lang w:eastAsia="ar-SA"/>
        </w:rPr>
      </w:pPr>
    </w:p>
    <w:p w14:paraId="0D2079EF" w14:textId="77777777" w:rsidR="009E5577" w:rsidRPr="00905EFC" w:rsidRDefault="009E5577" w:rsidP="00905EFC">
      <w:pPr>
        <w:rPr>
          <w:lang w:eastAsia="ar-SA"/>
        </w:rPr>
      </w:pPr>
    </w:p>
    <w:p w14:paraId="09EEFC6F" w14:textId="77777777" w:rsidR="00327115" w:rsidRDefault="00327115" w:rsidP="001D15E2">
      <w:pPr>
        <w:pStyle w:val="WW-Legenda"/>
        <w:tabs>
          <w:tab w:val="left" w:pos="4820"/>
        </w:tabs>
        <w:rPr>
          <w:bCs/>
          <w:sz w:val="20"/>
        </w:rPr>
      </w:pPr>
    </w:p>
    <w:p w14:paraId="3056E8D8" w14:textId="77777777" w:rsidR="00327115" w:rsidRDefault="00327115" w:rsidP="001D15E2">
      <w:pPr>
        <w:pStyle w:val="WW-Legenda"/>
        <w:tabs>
          <w:tab w:val="left" w:pos="4820"/>
        </w:tabs>
        <w:rPr>
          <w:bCs/>
          <w:sz w:val="20"/>
        </w:rPr>
      </w:pPr>
    </w:p>
    <w:p w14:paraId="112F7AFE" w14:textId="77777777" w:rsidR="00327115" w:rsidRDefault="00327115" w:rsidP="001D15E2">
      <w:pPr>
        <w:pStyle w:val="WW-Legenda"/>
        <w:tabs>
          <w:tab w:val="left" w:pos="4820"/>
        </w:tabs>
        <w:rPr>
          <w:bCs/>
          <w:sz w:val="20"/>
        </w:rPr>
      </w:pPr>
    </w:p>
    <w:p w14:paraId="658E118D" w14:textId="77777777" w:rsidR="00327115" w:rsidRDefault="00327115" w:rsidP="001D15E2">
      <w:pPr>
        <w:pStyle w:val="WW-Legenda"/>
        <w:tabs>
          <w:tab w:val="left" w:pos="4820"/>
        </w:tabs>
        <w:rPr>
          <w:bCs/>
          <w:sz w:val="20"/>
        </w:rPr>
      </w:pPr>
    </w:p>
    <w:p w14:paraId="5066F48E" w14:textId="77777777" w:rsidR="003271F4" w:rsidRPr="001D15E2" w:rsidRDefault="003271F4" w:rsidP="001D15E2">
      <w:pPr>
        <w:pStyle w:val="WW-Legenda"/>
        <w:tabs>
          <w:tab w:val="left" w:pos="4820"/>
        </w:tabs>
        <w:rPr>
          <w:sz w:val="20"/>
        </w:rPr>
      </w:pPr>
      <w:r w:rsidRPr="001D15E2">
        <w:rPr>
          <w:bCs/>
          <w:sz w:val="20"/>
        </w:rPr>
        <w:lastRenderedPageBreak/>
        <w:t>ANEXO II</w:t>
      </w:r>
      <w:r w:rsidR="004923D1" w:rsidRPr="001D15E2">
        <w:rPr>
          <w:bCs/>
          <w:sz w:val="20"/>
        </w:rPr>
        <w:t>I</w:t>
      </w:r>
      <w:r w:rsidRPr="001D15E2">
        <w:rPr>
          <w:bCs/>
          <w:sz w:val="20"/>
        </w:rPr>
        <w:t>-</w:t>
      </w:r>
      <w:r w:rsidRPr="001D15E2">
        <w:rPr>
          <w:b w:val="0"/>
          <w:sz w:val="20"/>
        </w:rPr>
        <w:t xml:space="preserve"> </w:t>
      </w:r>
      <w:r w:rsidRPr="001D15E2">
        <w:rPr>
          <w:sz w:val="20"/>
        </w:rPr>
        <w:t xml:space="preserve">MODELO DE PROPOSTA, COM DECLARAÇÕES DA </w:t>
      </w:r>
      <w:proofErr w:type="gramStart"/>
      <w:r w:rsidRPr="001D15E2">
        <w:rPr>
          <w:sz w:val="20"/>
        </w:rPr>
        <w:t>PROPONENTE</w:t>
      </w:r>
      <w:proofErr w:type="gramEnd"/>
    </w:p>
    <w:p w14:paraId="7DF4E37C" w14:textId="77777777" w:rsidR="003271F4" w:rsidRPr="001D15E2" w:rsidRDefault="003271F4" w:rsidP="001D15E2">
      <w:pPr>
        <w:rPr>
          <w:sz w:val="20"/>
          <w:szCs w:val="20"/>
        </w:rPr>
      </w:pPr>
    </w:p>
    <w:p w14:paraId="78328E43" w14:textId="77777777" w:rsidR="003271F4" w:rsidRPr="001D15E2" w:rsidRDefault="003271F4" w:rsidP="001D15E2">
      <w:pPr>
        <w:pStyle w:val="Ttulo9"/>
        <w:numPr>
          <w:ilvl w:val="8"/>
          <w:numId w:val="29"/>
        </w:numPr>
        <w:suppressAutoHyphens/>
        <w:spacing w:before="0" w:after="0"/>
        <w:rPr>
          <w:rFonts w:ascii="Times New Roman" w:hAnsi="Times New Roman"/>
          <w:sz w:val="20"/>
          <w:szCs w:val="20"/>
        </w:rPr>
      </w:pPr>
      <w:r w:rsidRPr="001D15E2">
        <w:rPr>
          <w:rFonts w:ascii="Times New Roman" w:hAnsi="Times New Roman"/>
          <w:sz w:val="20"/>
          <w:szCs w:val="20"/>
        </w:rPr>
        <w:t xml:space="preserve">À Prefeitura Municipal de </w:t>
      </w:r>
      <w:r w:rsidR="003B4E94" w:rsidRPr="001D15E2">
        <w:rPr>
          <w:rFonts w:ascii="Times New Roman" w:hAnsi="Times New Roman"/>
          <w:sz w:val="20"/>
          <w:szCs w:val="20"/>
        </w:rPr>
        <w:t>Miraguaí</w:t>
      </w:r>
      <w:r w:rsidRPr="001D15E2">
        <w:rPr>
          <w:rFonts w:ascii="Times New Roman" w:hAnsi="Times New Roman"/>
          <w:sz w:val="20"/>
          <w:szCs w:val="20"/>
        </w:rPr>
        <w:t>;</w:t>
      </w:r>
    </w:p>
    <w:p w14:paraId="44FB30F8" w14:textId="77777777" w:rsidR="003271F4" w:rsidRPr="001D15E2" w:rsidRDefault="003271F4" w:rsidP="001D15E2">
      <w:pPr>
        <w:rPr>
          <w:sz w:val="20"/>
          <w:szCs w:val="20"/>
        </w:rPr>
      </w:pPr>
    </w:p>
    <w:p w14:paraId="0910CA50" w14:textId="77777777" w:rsidR="003271F4" w:rsidRPr="001D15E2" w:rsidRDefault="003271F4" w:rsidP="001D15E2">
      <w:pPr>
        <w:pStyle w:val="Ttulo9"/>
        <w:numPr>
          <w:ilvl w:val="8"/>
          <w:numId w:val="29"/>
        </w:numPr>
        <w:suppressAutoHyphens/>
        <w:spacing w:before="0" w:after="0"/>
        <w:rPr>
          <w:rFonts w:ascii="Times New Roman" w:hAnsi="Times New Roman"/>
          <w:b/>
          <w:sz w:val="20"/>
          <w:szCs w:val="20"/>
        </w:rPr>
      </w:pPr>
      <w:r w:rsidRPr="001D15E2">
        <w:rPr>
          <w:rFonts w:ascii="Times New Roman" w:hAnsi="Times New Roman"/>
          <w:b/>
          <w:sz w:val="20"/>
          <w:szCs w:val="20"/>
        </w:rPr>
        <w:t xml:space="preserve">Ref.: Pregão Eletrônico </w:t>
      </w:r>
      <w:r w:rsidR="002139B5" w:rsidRPr="001D15E2">
        <w:rPr>
          <w:rFonts w:ascii="Times New Roman" w:hAnsi="Times New Roman"/>
          <w:b/>
          <w:sz w:val="20"/>
          <w:szCs w:val="20"/>
        </w:rPr>
        <w:t xml:space="preserve">nº </w:t>
      </w:r>
      <w:r w:rsidR="00C20DBF">
        <w:rPr>
          <w:rFonts w:ascii="Times New Roman" w:hAnsi="Times New Roman"/>
          <w:b/>
          <w:sz w:val="20"/>
          <w:szCs w:val="20"/>
        </w:rPr>
        <w:t>08</w:t>
      </w:r>
      <w:r w:rsidR="003B4E94" w:rsidRPr="001D15E2">
        <w:rPr>
          <w:rFonts w:ascii="Times New Roman" w:hAnsi="Times New Roman"/>
          <w:b/>
          <w:sz w:val="20"/>
          <w:szCs w:val="20"/>
        </w:rPr>
        <w:t>/2023</w:t>
      </w:r>
      <w:r w:rsidRPr="001D15E2">
        <w:rPr>
          <w:rFonts w:ascii="Times New Roman" w:hAnsi="Times New Roman"/>
          <w:b/>
          <w:sz w:val="20"/>
          <w:szCs w:val="20"/>
        </w:rPr>
        <w:t xml:space="preserve">–Processo Administrativo Licitatório nº </w:t>
      </w:r>
      <w:r w:rsidR="00E452FF">
        <w:rPr>
          <w:rFonts w:ascii="Times New Roman" w:hAnsi="Times New Roman"/>
          <w:b/>
          <w:sz w:val="20"/>
          <w:szCs w:val="20"/>
        </w:rPr>
        <w:t xml:space="preserve"> 82</w:t>
      </w:r>
      <w:r w:rsidR="003B4E94" w:rsidRPr="00E452FF">
        <w:rPr>
          <w:rFonts w:ascii="Times New Roman" w:hAnsi="Times New Roman"/>
          <w:b/>
          <w:sz w:val="20"/>
          <w:szCs w:val="20"/>
        </w:rPr>
        <w:t>/2023</w:t>
      </w:r>
      <w:r w:rsidRPr="00E452FF">
        <w:rPr>
          <w:rFonts w:ascii="Times New Roman" w:hAnsi="Times New Roman"/>
          <w:b/>
          <w:sz w:val="20"/>
          <w:szCs w:val="20"/>
        </w:rPr>
        <w:t>.</w:t>
      </w:r>
    </w:p>
    <w:p w14:paraId="1DA6542E" w14:textId="77777777" w:rsidR="003271F4" w:rsidRPr="001D15E2" w:rsidRDefault="003271F4" w:rsidP="001D15E2">
      <w:pPr>
        <w:rPr>
          <w:sz w:val="20"/>
          <w:szCs w:val="20"/>
        </w:rPr>
      </w:pPr>
    </w:p>
    <w:p w14:paraId="3F1F7D70" w14:textId="77777777" w:rsidR="003271F4" w:rsidRDefault="003271F4" w:rsidP="001D15E2">
      <w:pPr>
        <w:jc w:val="center"/>
        <w:rPr>
          <w:sz w:val="20"/>
          <w:szCs w:val="20"/>
        </w:rPr>
      </w:pPr>
      <w:r w:rsidRPr="001D15E2">
        <w:rPr>
          <w:sz w:val="20"/>
          <w:szCs w:val="20"/>
        </w:rPr>
        <w:t>Apresentação de Proposta Comercial e de declarações</w:t>
      </w:r>
    </w:p>
    <w:p w14:paraId="3041E394" w14:textId="77777777" w:rsidR="00C20DBF" w:rsidRDefault="00C20DBF" w:rsidP="001D15E2">
      <w:pPr>
        <w:jc w:val="center"/>
        <w:rPr>
          <w:sz w:val="20"/>
          <w:szCs w:val="20"/>
        </w:rPr>
      </w:pPr>
    </w:p>
    <w:p w14:paraId="722B00AE" w14:textId="77777777" w:rsidR="00C20DBF" w:rsidRPr="00307533" w:rsidRDefault="00C20DBF" w:rsidP="00C20DBF">
      <w:pPr>
        <w:pStyle w:val="WW-Legenda"/>
        <w:tabs>
          <w:tab w:val="left" w:pos="4820"/>
        </w:tabs>
        <w:rPr>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992"/>
        <w:gridCol w:w="992"/>
        <w:gridCol w:w="992"/>
        <w:gridCol w:w="1134"/>
      </w:tblGrid>
      <w:tr w:rsidR="00C20DBF" w:rsidRPr="00905EFC" w14:paraId="5DC28DA5" w14:textId="77777777" w:rsidTr="004E290B">
        <w:tc>
          <w:tcPr>
            <w:tcW w:w="709" w:type="dxa"/>
            <w:tcBorders>
              <w:top w:val="single" w:sz="4" w:space="0" w:color="auto"/>
              <w:left w:val="single" w:sz="4" w:space="0" w:color="auto"/>
              <w:bottom w:val="single" w:sz="4" w:space="0" w:color="auto"/>
              <w:right w:val="single" w:sz="4" w:space="0" w:color="auto"/>
            </w:tcBorders>
            <w:hideMark/>
          </w:tcPr>
          <w:p w14:paraId="6FCE9E14" w14:textId="77777777" w:rsidR="00C20DBF" w:rsidRPr="00C20DBF" w:rsidRDefault="00C20DBF" w:rsidP="004E290B">
            <w:pPr>
              <w:keepNext/>
              <w:jc w:val="both"/>
              <w:outlineLvl w:val="1"/>
              <w:rPr>
                <w:b/>
                <w:bCs/>
                <w:iCs/>
                <w:sz w:val="18"/>
                <w:szCs w:val="18"/>
              </w:rPr>
            </w:pPr>
            <w:r w:rsidRPr="00307533">
              <w:rPr>
                <w:b/>
                <w:bCs/>
                <w:i/>
                <w:iCs/>
                <w:sz w:val="20"/>
                <w:szCs w:val="20"/>
              </w:rPr>
              <w:t xml:space="preserve">  </w:t>
            </w:r>
            <w:r w:rsidRPr="00C20DBF">
              <w:rPr>
                <w:b/>
                <w:bCs/>
                <w:iCs/>
                <w:sz w:val="18"/>
                <w:szCs w:val="18"/>
              </w:rPr>
              <w:t>ITEM</w:t>
            </w:r>
          </w:p>
        </w:tc>
        <w:tc>
          <w:tcPr>
            <w:tcW w:w="5245" w:type="dxa"/>
            <w:tcBorders>
              <w:top w:val="single" w:sz="4" w:space="0" w:color="auto"/>
              <w:left w:val="single" w:sz="4" w:space="0" w:color="auto"/>
              <w:bottom w:val="single" w:sz="4" w:space="0" w:color="auto"/>
              <w:right w:val="single" w:sz="4" w:space="0" w:color="auto"/>
            </w:tcBorders>
          </w:tcPr>
          <w:p w14:paraId="42C6D796" w14:textId="77777777" w:rsidR="00C20DBF" w:rsidRPr="00905EFC" w:rsidRDefault="00C20DBF" w:rsidP="004E290B">
            <w:pPr>
              <w:keepNext/>
              <w:jc w:val="center"/>
              <w:outlineLvl w:val="1"/>
              <w:rPr>
                <w:b/>
                <w:bCs/>
                <w:iCs/>
                <w:sz w:val="20"/>
                <w:szCs w:val="20"/>
              </w:rPr>
            </w:pPr>
          </w:p>
          <w:p w14:paraId="6408FE56" w14:textId="77777777" w:rsidR="00C20DBF" w:rsidRPr="00905EFC" w:rsidRDefault="00C20DBF" w:rsidP="004E290B">
            <w:pPr>
              <w:keepNext/>
              <w:jc w:val="center"/>
              <w:outlineLvl w:val="1"/>
              <w:rPr>
                <w:b/>
                <w:bCs/>
                <w:iCs/>
                <w:sz w:val="20"/>
                <w:szCs w:val="20"/>
              </w:rPr>
            </w:pPr>
            <w:r w:rsidRPr="00905EFC">
              <w:rPr>
                <w:b/>
                <w:bCs/>
                <w:iCs/>
                <w:sz w:val="20"/>
                <w:szCs w:val="20"/>
              </w:rPr>
              <w:t>MATERIAL</w:t>
            </w:r>
          </w:p>
        </w:tc>
        <w:tc>
          <w:tcPr>
            <w:tcW w:w="992" w:type="dxa"/>
            <w:tcBorders>
              <w:top w:val="single" w:sz="4" w:space="0" w:color="auto"/>
              <w:left w:val="single" w:sz="4" w:space="0" w:color="auto"/>
              <w:bottom w:val="single" w:sz="4" w:space="0" w:color="auto"/>
              <w:right w:val="single" w:sz="4" w:space="0" w:color="auto"/>
            </w:tcBorders>
          </w:tcPr>
          <w:p w14:paraId="6E1831B3" w14:textId="77777777" w:rsidR="00C20DBF" w:rsidRPr="00905EFC" w:rsidRDefault="00C20DBF" w:rsidP="004E290B">
            <w:pPr>
              <w:keepNext/>
              <w:jc w:val="center"/>
              <w:outlineLvl w:val="1"/>
              <w:rPr>
                <w:b/>
                <w:bCs/>
                <w:iCs/>
                <w:sz w:val="20"/>
                <w:szCs w:val="20"/>
              </w:rPr>
            </w:pPr>
          </w:p>
          <w:p w14:paraId="517B29FA" w14:textId="77777777" w:rsidR="00C20DBF" w:rsidRPr="00307533" w:rsidRDefault="00C20DBF" w:rsidP="004E290B">
            <w:pPr>
              <w:keepNext/>
              <w:jc w:val="center"/>
              <w:outlineLvl w:val="1"/>
              <w:rPr>
                <w:b/>
                <w:bCs/>
                <w:iCs/>
                <w:sz w:val="18"/>
                <w:szCs w:val="18"/>
              </w:rPr>
            </w:pPr>
            <w:r w:rsidRPr="00307533">
              <w:rPr>
                <w:b/>
                <w:bCs/>
                <w:iCs/>
                <w:sz w:val="18"/>
                <w:szCs w:val="18"/>
              </w:rPr>
              <w:t>QUANT.</w:t>
            </w:r>
          </w:p>
        </w:tc>
        <w:tc>
          <w:tcPr>
            <w:tcW w:w="992" w:type="dxa"/>
            <w:tcBorders>
              <w:top w:val="single" w:sz="4" w:space="0" w:color="auto"/>
              <w:left w:val="single" w:sz="4" w:space="0" w:color="auto"/>
              <w:bottom w:val="single" w:sz="4" w:space="0" w:color="auto"/>
              <w:right w:val="single" w:sz="4" w:space="0" w:color="auto"/>
            </w:tcBorders>
          </w:tcPr>
          <w:p w14:paraId="54E11D2A" w14:textId="77777777" w:rsidR="00C20DBF" w:rsidRPr="00905EFC" w:rsidRDefault="00C20DBF" w:rsidP="004E290B">
            <w:pPr>
              <w:keepNext/>
              <w:jc w:val="center"/>
              <w:outlineLvl w:val="1"/>
              <w:rPr>
                <w:b/>
                <w:bCs/>
                <w:iCs/>
                <w:sz w:val="20"/>
                <w:szCs w:val="20"/>
              </w:rPr>
            </w:pPr>
          </w:p>
          <w:p w14:paraId="76335726" w14:textId="77777777" w:rsidR="00C20DBF" w:rsidRPr="00307533" w:rsidRDefault="00C20DBF" w:rsidP="004E290B">
            <w:pPr>
              <w:keepNext/>
              <w:jc w:val="center"/>
              <w:outlineLvl w:val="1"/>
              <w:rPr>
                <w:b/>
                <w:bCs/>
                <w:iCs/>
                <w:sz w:val="18"/>
                <w:szCs w:val="18"/>
              </w:rPr>
            </w:pPr>
            <w:r w:rsidRPr="00307533">
              <w:rPr>
                <w:b/>
                <w:bCs/>
                <w:iCs/>
                <w:sz w:val="18"/>
                <w:szCs w:val="18"/>
              </w:rPr>
              <w:t>MARCA</w:t>
            </w:r>
          </w:p>
        </w:tc>
        <w:tc>
          <w:tcPr>
            <w:tcW w:w="992" w:type="dxa"/>
            <w:tcBorders>
              <w:top w:val="single" w:sz="4" w:space="0" w:color="auto"/>
              <w:left w:val="single" w:sz="4" w:space="0" w:color="auto"/>
              <w:bottom w:val="single" w:sz="4" w:space="0" w:color="auto"/>
              <w:right w:val="single" w:sz="4" w:space="0" w:color="auto"/>
            </w:tcBorders>
            <w:hideMark/>
          </w:tcPr>
          <w:p w14:paraId="6B0080BD" w14:textId="77777777" w:rsidR="00C20DBF" w:rsidRPr="00307533" w:rsidRDefault="00C20DBF" w:rsidP="004E290B">
            <w:pPr>
              <w:keepNext/>
              <w:jc w:val="both"/>
              <w:outlineLvl w:val="1"/>
              <w:rPr>
                <w:b/>
                <w:bCs/>
                <w:iCs/>
                <w:sz w:val="18"/>
                <w:szCs w:val="18"/>
              </w:rPr>
            </w:pPr>
            <w:r w:rsidRPr="00307533">
              <w:rPr>
                <w:b/>
                <w:bCs/>
                <w:iCs/>
                <w:sz w:val="18"/>
                <w:szCs w:val="18"/>
              </w:rPr>
              <w:t xml:space="preserve">VALOR UNIT. R$ </w:t>
            </w:r>
          </w:p>
          <w:p w14:paraId="7F47A4E2" w14:textId="77777777" w:rsidR="00C20DBF" w:rsidRPr="00307533" w:rsidRDefault="00C20DBF" w:rsidP="004E290B">
            <w:pPr>
              <w:keepNext/>
              <w:jc w:val="both"/>
              <w:outlineLvl w:val="1"/>
              <w:rPr>
                <w:b/>
                <w:bCs/>
                <w:iCs/>
                <w:sz w:val="16"/>
                <w:szCs w:val="16"/>
              </w:rPr>
            </w:pPr>
            <w:r w:rsidRPr="00307533">
              <w:rPr>
                <w:b/>
                <w:bCs/>
                <w:iCs/>
                <w:sz w:val="16"/>
                <w:szCs w:val="16"/>
              </w:rPr>
              <w:t>Valor de Referência</w:t>
            </w:r>
          </w:p>
        </w:tc>
        <w:tc>
          <w:tcPr>
            <w:tcW w:w="1134" w:type="dxa"/>
            <w:tcBorders>
              <w:top w:val="single" w:sz="4" w:space="0" w:color="auto"/>
              <w:left w:val="single" w:sz="4" w:space="0" w:color="auto"/>
              <w:bottom w:val="single" w:sz="4" w:space="0" w:color="auto"/>
              <w:right w:val="single" w:sz="4" w:space="0" w:color="auto"/>
            </w:tcBorders>
            <w:hideMark/>
          </w:tcPr>
          <w:p w14:paraId="18AD4B9A" w14:textId="77777777" w:rsidR="00C20DBF" w:rsidRPr="00307533" w:rsidRDefault="00C20DBF" w:rsidP="004E290B">
            <w:pPr>
              <w:keepNext/>
              <w:jc w:val="both"/>
              <w:outlineLvl w:val="1"/>
              <w:rPr>
                <w:b/>
                <w:bCs/>
                <w:iCs/>
                <w:sz w:val="18"/>
                <w:szCs w:val="18"/>
              </w:rPr>
            </w:pPr>
            <w:r w:rsidRPr="00307533">
              <w:rPr>
                <w:b/>
                <w:bCs/>
                <w:iCs/>
                <w:sz w:val="18"/>
                <w:szCs w:val="18"/>
              </w:rPr>
              <w:t xml:space="preserve">VALOR TOTAL R$ </w:t>
            </w:r>
          </w:p>
          <w:p w14:paraId="040F8808" w14:textId="77777777" w:rsidR="00C20DBF" w:rsidRPr="00307533" w:rsidRDefault="00C20DBF" w:rsidP="004E290B">
            <w:pPr>
              <w:keepNext/>
              <w:jc w:val="both"/>
              <w:outlineLvl w:val="1"/>
              <w:rPr>
                <w:b/>
                <w:bCs/>
                <w:iCs/>
                <w:sz w:val="16"/>
                <w:szCs w:val="16"/>
              </w:rPr>
            </w:pPr>
            <w:r w:rsidRPr="00307533">
              <w:rPr>
                <w:b/>
                <w:bCs/>
                <w:iCs/>
                <w:sz w:val="16"/>
                <w:szCs w:val="16"/>
              </w:rPr>
              <w:t>Valor de Referência</w:t>
            </w:r>
          </w:p>
        </w:tc>
      </w:tr>
      <w:tr w:rsidR="00C20DBF" w:rsidRPr="00905EFC" w14:paraId="078251EC" w14:textId="77777777" w:rsidTr="004E290B">
        <w:tc>
          <w:tcPr>
            <w:tcW w:w="709" w:type="dxa"/>
            <w:tcBorders>
              <w:top w:val="single" w:sz="4" w:space="0" w:color="auto"/>
              <w:left w:val="single" w:sz="4" w:space="0" w:color="auto"/>
              <w:bottom w:val="single" w:sz="4" w:space="0" w:color="auto"/>
              <w:right w:val="single" w:sz="4" w:space="0" w:color="auto"/>
            </w:tcBorders>
          </w:tcPr>
          <w:p w14:paraId="56B20A0C" w14:textId="77777777" w:rsidR="00C20DBF" w:rsidRPr="00905EFC" w:rsidRDefault="00C20DBF" w:rsidP="004E290B">
            <w:pPr>
              <w:rPr>
                <w:b/>
                <w:i/>
                <w:sz w:val="20"/>
                <w:szCs w:val="20"/>
              </w:rPr>
            </w:pPr>
            <w:r>
              <w:rPr>
                <w:b/>
                <w:i/>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1482026A" w14:textId="77777777" w:rsidR="00C20DBF" w:rsidRPr="00C20DBF" w:rsidRDefault="00C20DBF" w:rsidP="004E290B">
            <w:pPr>
              <w:jc w:val="both"/>
              <w:rPr>
                <w:b/>
                <w:sz w:val="20"/>
                <w:szCs w:val="20"/>
              </w:rPr>
            </w:pPr>
            <w:r w:rsidRPr="00C20DBF">
              <w:rPr>
                <w:b/>
                <w:bCs/>
                <w:sz w:val="20"/>
                <w:szCs w:val="20"/>
              </w:rPr>
              <w:t xml:space="preserve">CABINE DE TRATOR: Massey </w:t>
            </w:r>
            <w:proofErr w:type="spellStart"/>
            <w:r w:rsidRPr="00C20DBF">
              <w:rPr>
                <w:b/>
                <w:bCs/>
                <w:sz w:val="20"/>
                <w:szCs w:val="20"/>
              </w:rPr>
              <w:t>Fergusson</w:t>
            </w:r>
            <w:proofErr w:type="spellEnd"/>
            <w:r w:rsidRPr="00C20DBF">
              <w:rPr>
                <w:b/>
                <w:bCs/>
                <w:sz w:val="20"/>
                <w:szCs w:val="20"/>
              </w:rPr>
              <w:t xml:space="preserve"> 4283/4 – </w:t>
            </w:r>
            <w:r w:rsidRPr="00C20DBF">
              <w:rPr>
                <w:bCs/>
                <w:sz w:val="20"/>
                <w:szCs w:val="20"/>
              </w:rPr>
              <w:t>Nova,</w:t>
            </w:r>
            <w:r w:rsidRPr="00C20DBF">
              <w:rPr>
                <w:b/>
                <w:bCs/>
                <w:sz w:val="20"/>
                <w:szCs w:val="20"/>
              </w:rPr>
              <w:t xml:space="preserve"> </w:t>
            </w:r>
            <w:r w:rsidRPr="00C20DBF">
              <w:rPr>
                <w:bCs/>
                <w:sz w:val="20"/>
                <w:szCs w:val="20"/>
              </w:rPr>
              <w:t xml:space="preserve">instalada, com ar condicionado, filtro de carvão ativado, coxins para fixação da cabine, vedação de alavancas e pedais, tapetes, protetores de borracha, maçaneta de porta, espelhos retrovisores compatíveis, limpador de para-brisa, placa elétrica com fusíveis e reles independentes, sistema elétrico com faróis de LED dianteiros e traseiros, pisca alerta dianteiro e traseiro, vidros temperados com proteção UV, rádio com alto-falantes, tomada 12V, pintura com tratamento, estrutura tubular em aço carbono, vedação </w:t>
            </w:r>
            <w:proofErr w:type="spellStart"/>
            <w:r w:rsidRPr="00C20DBF">
              <w:rPr>
                <w:bCs/>
                <w:sz w:val="20"/>
                <w:szCs w:val="20"/>
              </w:rPr>
              <w:t>anti-poeira</w:t>
            </w:r>
            <w:proofErr w:type="spellEnd"/>
            <w:r w:rsidRPr="00C20DBF">
              <w:rPr>
                <w:bCs/>
                <w:sz w:val="20"/>
                <w:szCs w:val="20"/>
              </w:rPr>
              <w:t xml:space="preserve"> e acabamento interno. </w:t>
            </w:r>
          </w:p>
        </w:tc>
        <w:tc>
          <w:tcPr>
            <w:tcW w:w="992" w:type="dxa"/>
            <w:tcBorders>
              <w:top w:val="single" w:sz="4" w:space="0" w:color="auto"/>
              <w:left w:val="single" w:sz="4" w:space="0" w:color="auto"/>
              <w:bottom w:val="single" w:sz="4" w:space="0" w:color="auto"/>
              <w:right w:val="single" w:sz="4" w:space="0" w:color="auto"/>
            </w:tcBorders>
          </w:tcPr>
          <w:p w14:paraId="7D801787" w14:textId="77777777" w:rsidR="00C20DBF" w:rsidRPr="00C20DBF" w:rsidRDefault="00C20DBF" w:rsidP="004E290B">
            <w:pPr>
              <w:jc w:val="center"/>
              <w:rPr>
                <w:bCs/>
                <w:iCs/>
                <w:sz w:val="20"/>
                <w:szCs w:val="20"/>
              </w:rPr>
            </w:pPr>
            <w:r w:rsidRPr="00C20DBF">
              <w:rPr>
                <w:bCs/>
                <w:iCs/>
                <w:sz w:val="20"/>
                <w:szCs w:val="20"/>
              </w:rPr>
              <w:t>01</w:t>
            </w:r>
          </w:p>
        </w:tc>
        <w:tc>
          <w:tcPr>
            <w:tcW w:w="992" w:type="dxa"/>
            <w:tcBorders>
              <w:top w:val="single" w:sz="4" w:space="0" w:color="auto"/>
              <w:left w:val="single" w:sz="4" w:space="0" w:color="auto"/>
              <w:bottom w:val="single" w:sz="4" w:space="0" w:color="auto"/>
              <w:right w:val="single" w:sz="4" w:space="0" w:color="auto"/>
            </w:tcBorders>
          </w:tcPr>
          <w:p w14:paraId="31126E5D" w14:textId="77777777" w:rsidR="00C20DBF" w:rsidRPr="00905EFC" w:rsidRDefault="00C20DBF" w:rsidP="004E290B">
            <w:pPr>
              <w:rPr>
                <w:b/>
                <w:bCs/>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E403A5" w14:textId="77777777" w:rsidR="00C20DBF" w:rsidRPr="00307533" w:rsidRDefault="00C20DBF" w:rsidP="004E290B">
            <w:pPr>
              <w:rPr>
                <w:bCs/>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2431CDC" w14:textId="77777777" w:rsidR="00C20DBF" w:rsidRPr="00307533" w:rsidRDefault="00C20DBF" w:rsidP="004E290B">
            <w:pPr>
              <w:jc w:val="right"/>
              <w:rPr>
                <w:bCs/>
                <w:iCs/>
                <w:sz w:val="16"/>
                <w:szCs w:val="16"/>
              </w:rPr>
            </w:pPr>
          </w:p>
        </w:tc>
      </w:tr>
      <w:tr w:rsidR="00C20DBF" w:rsidRPr="00905EFC" w14:paraId="7D92F5EC" w14:textId="77777777" w:rsidTr="004E290B">
        <w:tc>
          <w:tcPr>
            <w:tcW w:w="709" w:type="dxa"/>
            <w:tcBorders>
              <w:top w:val="single" w:sz="4" w:space="0" w:color="auto"/>
              <w:left w:val="single" w:sz="4" w:space="0" w:color="auto"/>
              <w:bottom w:val="single" w:sz="4" w:space="0" w:color="auto"/>
              <w:right w:val="single" w:sz="4" w:space="0" w:color="auto"/>
            </w:tcBorders>
          </w:tcPr>
          <w:p w14:paraId="7144751B" w14:textId="77777777" w:rsidR="00C20DBF" w:rsidRPr="00307533" w:rsidRDefault="00C20DBF" w:rsidP="004E290B">
            <w:pPr>
              <w:rPr>
                <w:b/>
                <w:i/>
                <w:sz w:val="18"/>
                <w:szCs w:val="18"/>
              </w:rPr>
            </w:pPr>
            <w:r w:rsidRPr="00307533">
              <w:rPr>
                <w:b/>
                <w:i/>
                <w:sz w:val="18"/>
                <w:szCs w:val="18"/>
              </w:rPr>
              <w:t>2</w:t>
            </w:r>
          </w:p>
        </w:tc>
        <w:tc>
          <w:tcPr>
            <w:tcW w:w="5245" w:type="dxa"/>
            <w:tcBorders>
              <w:top w:val="single" w:sz="4" w:space="0" w:color="auto"/>
              <w:left w:val="single" w:sz="4" w:space="0" w:color="auto"/>
              <w:bottom w:val="single" w:sz="4" w:space="0" w:color="auto"/>
              <w:right w:val="single" w:sz="4" w:space="0" w:color="auto"/>
            </w:tcBorders>
          </w:tcPr>
          <w:p w14:paraId="22CB811A" w14:textId="77777777" w:rsidR="00C20DBF" w:rsidRPr="00C20DBF" w:rsidRDefault="00C20DBF" w:rsidP="004E290B">
            <w:pPr>
              <w:jc w:val="both"/>
              <w:rPr>
                <w:b/>
                <w:sz w:val="20"/>
                <w:szCs w:val="20"/>
              </w:rPr>
            </w:pPr>
            <w:r w:rsidRPr="00C20DBF">
              <w:rPr>
                <w:b/>
                <w:bCs/>
                <w:sz w:val="20"/>
                <w:szCs w:val="20"/>
              </w:rPr>
              <w:t xml:space="preserve">CABINE DE TRATOR: Massey </w:t>
            </w:r>
            <w:proofErr w:type="spellStart"/>
            <w:r w:rsidRPr="00C20DBF">
              <w:rPr>
                <w:b/>
                <w:bCs/>
                <w:sz w:val="20"/>
                <w:szCs w:val="20"/>
              </w:rPr>
              <w:t>Fergusson</w:t>
            </w:r>
            <w:proofErr w:type="spellEnd"/>
            <w:r w:rsidRPr="00C20DBF">
              <w:rPr>
                <w:b/>
                <w:bCs/>
                <w:sz w:val="20"/>
                <w:szCs w:val="20"/>
              </w:rPr>
              <w:t xml:space="preserve"> 4275 – </w:t>
            </w:r>
            <w:r w:rsidRPr="00C20DBF">
              <w:rPr>
                <w:bCs/>
                <w:sz w:val="20"/>
                <w:szCs w:val="20"/>
              </w:rPr>
              <w:t xml:space="preserve">Nova, instalada, com ar condicionado, filtro de carvão ativado, coxins para fixação da cabine, vedação de alavancas e pedais, tapetes, protetores de borracha, maçaneta de porta, espelhos retrovisores compatíveis, limpador de para-brisa, placa elétrica com fusíveis e reles independentes, sistema elétrico com faróis de LED dianteiros e traseiros, pisca alerta dianteiro e traseiro, vidros temperados com proteção UV, rádio com alto-falantes, tomada 12V, pintura com tratamento, estrutura tubular em aço carbono, vedação </w:t>
            </w:r>
            <w:proofErr w:type="spellStart"/>
            <w:r w:rsidRPr="00C20DBF">
              <w:rPr>
                <w:bCs/>
                <w:sz w:val="20"/>
                <w:szCs w:val="20"/>
              </w:rPr>
              <w:t>anti-poeira</w:t>
            </w:r>
            <w:proofErr w:type="spellEnd"/>
            <w:r w:rsidRPr="00C20DBF">
              <w:rPr>
                <w:bCs/>
                <w:sz w:val="20"/>
                <w:szCs w:val="20"/>
              </w:rPr>
              <w:t xml:space="preserve"> e acabamento interno. </w:t>
            </w:r>
          </w:p>
        </w:tc>
        <w:tc>
          <w:tcPr>
            <w:tcW w:w="992" w:type="dxa"/>
            <w:tcBorders>
              <w:top w:val="single" w:sz="4" w:space="0" w:color="auto"/>
              <w:left w:val="single" w:sz="4" w:space="0" w:color="auto"/>
              <w:bottom w:val="single" w:sz="4" w:space="0" w:color="auto"/>
              <w:right w:val="single" w:sz="4" w:space="0" w:color="auto"/>
            </w:tcBorders>
          </w:tcPr>
          <w:p w14:paraId="5052D2F5" w14:textId="77777777" w:rsidR="00C20DBF" w:rsidRPr="00C20DBF" w:rsidRDefault="00C20DBF" w:rsidP="004E290B">
            <w:pPr>
              <w:jc w:val="center"/>
              <w:rPr>
                <w:bCs/>
                <w:iCs/>
                <w:sz w:val="20"/>
                <w:szCs w:val="20"/>
              </w:rPr>
            </w:pPr>
            <w:r w:rsidRPr="00C20DBF">
              <w:rPr>
                <w:bCs/>
                <w:iCs/>
                <w:sz w:val="20"/>
                <w:szCs w:val="20"/>
              </w:rPr>
              <w:t>01</w:t>
            </w:r>
          </w:p>
        </w:tc>
        <w:tc>
          <w:tcPr>
            <w:tcW w:w="992" w:type="dxa"/>
            <w:tcBorders>
              <w:top w:val="single" w:sz="4" w:space="0" w:color="auto"/>
              <w:left w:val="single" w:sz="4" w:space="0" w:color="auto"/>
              <w:bottom w:val="single" w:sz="4" w:space="0" w:color="auto"/>
              <w:right w:val="single" w:sz="4" w:space="0" w:color="auto"/>
            </w:tcBorders>
          </w:tcPr>
          <w:p w14:paraId="49E398E2" w14:textId="77777777" w:rsidR="00C20DBF" w:rsidRPr="00905EFC" w:rsidRDefault="00C20DBF" w:rsidP="004E290B">
            <w:pPr>
              <w:rPr>
                <w:b/>
                <w:bCs/>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287F21" w14:textId="77777777" w:rsidR="00C20DBF" w:rsidRPr="00307533" w:rsidRDefault="00C20DBF" w:rsidP="004E290B">
            <w:pPr>
              <w:rPr>
                <w:bCs/>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BE93A62" w14:textId="77777777" w:rsidR="00C20DBF" w:rsidRPr="00307533" w:rsidRDefault="00C20DBF" w:rsidP="004E290B">
            <w:pPr>
              <w:jc w:val="right"/>
              <w:rPr>
                <w:bCs/>
                <w:iCs/>
                <w:sz w:val="16"/>
                <w:szCs w:val="16"/>
              </w:rPr>
            </w:pPr>
          </w:p>
        </w:tc>
      </w:tr>
      <w:tr w:rsidR="00C20DBF" w:rsidRPr="00905EFC" w14:paraId="336832B4" w14:textId="77777777" w:rsidTr="004E290B">
        <w:trPr>
          <w:trHeight w:val="280"/>
        </w:trPr>
        <w:tc>
          <w:tcPr>
            <w:tcW w:w="10064" w:type="dxa"/>
            <w:gridSpan w:val="6"/>
            <w:tcBorders>
              <w:top w:val="single" w:sz="4" w:space="0" w:color="auto"/>
              <w:left w:val="single" w:sz="4" w:space="0" w:color="auto"/>
              <w:bottom w:val="single" w:sz="4" w:space="0" w:color="auto"/>
              <w:right w:val="single" w:sz="4" w:space="0" w:color="auto"/>
            </w:tcBorders>
            <w:hideMark/>
          </w:tcPr>
          <w:p w14:paraId="0E5FC78B" w14:textId="0E0B83E3" w:rsidR="00C20DBF" w:rsidRPr="00905EFC" w:rsidRDefault="00C20DBF" w:rsidP="004E290B">
            <w:pPr>
              <w:rPr>
                <w:b/>
                <w:bCs/>
                <w:iCs/>
                <w:sz w:val="20"/>
                <w:szCs w:val="20"/>
              </w:rPr>
            </w:pPr>
            <w:r w:rsidRPr="00905EFC">
              <w:rPr>
                <w:b/>
                <w:bCs/>
                <w:iCs/>
                <w:sz w:val="20"/>
                <w:szCs w:val="20"/>
              </w:rPr>
              <w:t xml:space="preserve">                                                                                                                       </w:t>
            </w:r>
            <w:r>
              <w:rPr>
                <w:b/>
                <w:bCs/>
                <w:iCs/>
                <w:sz w:val="20"/>
                <w:szCs w:val="20"/>
              </w:rPr>
              <w:t xml:space="preserve">                  </w:t>
            </w:r>
            <w:r w:rsidR="009E5577">
              <w:rPr>
                <w:b/>
                <w:bCs/>
                <w:iCs/>
                <w:sz w:val="20"/>
                <w:szCs w:val="20"/>
              </w:rPr>
              <w:t xml:space="preserve">              </w:t>
            </w:r>
            <w:r>
              <w:rPr>
                <w:b/>
                <w:bCs/>
                <w:iCs/>
                <w:sz w:val="20"/>
                <w:szCs w:val="20"/>
              </w:rPr>
              <w:t xml:space="preserve"> TOTAL GERAL R$</w:t>
            </w:r>
            <w:proofErr w:type="gramStart"/>
            <w:r>
              <w:rPr>
                <w:b/>
                <w:bCs/>
                <w:iCs/>
                <w:sz w:val="20"/>
                <w:szCs w:val="20"/>
              </w:rPr>
              <w:t xml:space="preserve">  </w:t>
            </w:r>
            <w:proofErr w:type="gramEnd"/>
            <w:r>
              <w:rPr>
                <w:b/>
                <w:bCs/>
                <w:iCs/>
                <w:sz w:val="20"/>
                <w:szCs w:val="20"/>
              </w:rPr>
              <w:t>0,00</w:t>
            </w:r>
          </w:p>
        </w:tc>
      </w:tr>
    </w:tbl>
    <w:p w14:paraId="160C8834" w14:textId="77777777" w:rsidR="008319AD" w:rsidRDefault="00C20DBF" w:rsidP="00C20DBF">
      <w:pPr>
        <w:jc w:val="both"/>
        <w:rPr>
          <w:sz w:val="16"/>
          <w:szCs w:val="16"/>
        </w:rPr>
      </w:pPr>
      <w:r>
        <w:rPr>
          <w:sz w:val="16"/>
          <w:szCs w:val="16"/>
        </w:rPr>
        <w:t xml:space="preserve">   Carimbo e assinatura</w:t>
      </w:r>
    </w:p>
    <w:p w14:paraId="384BA73E" w14:textId="77777777" w:rsidR="00C20DBF" w:rsidRPr="00C20DBF" w:rsidRDefault="00C20DBF" w:rsidP="00C20DBF">
      <w:pPr>
        <w:jc w:val="both"/>
        <w:rPr>
          <w:sz w:val="16"/>
          <w:szCs w:val="16"/>
        </w:rPr>
      </w:pPr>
    </w:p>
    <w:p w14:paraId="34B3F2EB" w14:textId="77777777" w:rsidR="00362DCE" w:rsidRPr="001D15E2" w:rsidRDefault="00362DCE" w:rsidP="001D15E2">
      <w:pPr>
        <w:jc w:val="center"/>
        <w:rPr>
          <w:sz w:val="20"/>
          <w:szCs w:val="20"/>
        </w:rPr>
      </w:pPr>
    </w:p>
    <w:p w14:paraId="3050C9C4" w14:textId="77777777" w:rsidR="003271F4" w:rsidRPr="001D15E2" w:rsidRDefault="003271F4" w:rsidP="001D15E2">
      <w:pPr>
        <w:rPr>
          <w:sz w:val="20"/>
          <w:szCs w:val="20"/>
        </w:rPr>
      </w:pPr>
      <w:r w:rsidRPr="001D15E2">
        <w:rPr>
          <w:sz w:val="20"/>
          <w:szCs w:val="20"/>
        </w:rPr>
        <w:t>Tem a presente a finalidade de apresentar-lhes a nossa proposta para</w:t>
      </w:r>
      <w:r w:rsidR="00AA45B8" w:rsidRPr="001D15E2">
        <w:rPr>
          <w:sz w:val="20"/>
          <w:szCs w:val="20"/>
        </w:rPr>
        <w:t xml:space="preserve"> </w:t>
      </w:r>
      <w:r w:rsidR="008C2931" w:rsidRPr="001D15E2">
        <w:rPr>
          <w:sz w:val="20"/>
          <w:szCs w:val="20"/>
        </w:rPr>
        <w:t xml:space="preserve">eventual e futuro </w:t>
      </w:r>
      <w:r w:rsidR="00A219F1" w:rsidRPr="001D15E2">
        <w:rPr>
          <w:sz w:val="20"/>
          <w:szCs w:val="20"/>
        </w:rPr>
        <w:t>f</w:t>
      </w:r>
      <w:r w:rsidR="004F199B" w:rsidRPr="001D15E2">
        <w:rPr>
          <w:sz w:val="20"/>
          <w:szCs w:val="20"/>
        </w:rPr>
        <w:t>ornecimento de</w:t>
      </w:r>
      <w:r w:rsidR="008319AD" w:rsidRPr="001D15E2">
        <w:rPr>
          <w:sz w:val="20"/>
          <w:szCs w:val="20"/>
        </w:rPr>
        <w:t xml:space="preserve"> </w:t>
      </w:r>
      <w:r w:rsidR="00C20DBF" w:rsidRPr="00C20DBF">
        <w:rPr>
          <w:sz w:val="22"/>
          <w:szCs w:val="22"/>
        </w:rPr>
        <w:t>CABINES PARA TRATOR AGRÍCOLA</w:t>
      </w:r>
      <w:r w:rsidR="008319AD" w:rsidRPr="00C20DBF">
        <w:rPr>
          <w:sz w:val="20"/>
          <w:szCs w:val="20"/>
        </w:rPr>
        <w:t>.</w:t>
      </w:r>
      <w:r w:rsidR="008319AD" w:rsidRPr="001D15E2">
        <w:rPr>
          <w:b/>
          <w:sz w:val="20"/>
          <w:szCs w:val="20"/>
        </w:rPr>
        <w:t xml:space="preserve"> </w:t>
      </w:r>
      <w:r w:rsidRPr="001D15E2">
        <w:rPr>
          <w:sz w:val="20"/>
          <w:szCs w:val="20"/>
        </w:rPr>
        <w:t>Cumpre-nos informar-lhes que examinamos os documentos de licitação, inteirando-nos dos mesmos, para a elaboração da presente proposta.</w:t>
      </w:r>
    </w:p>
    <w:p w14:paraId="7D34F5C7" w14:textId="77777777" w:rsidR="003271F4" w:rsidRDefault="003271F4" w:rsidP="001D15E2">
      <w:pPr>
        <w:ind w:right="-1"/>
        <w:jc w:val="both"/>
        <w:rPr>
          <w:sz w:val="20"/>
          <w:szCs w:val="20"/>
        </w:rPr>
      </w:pPr>
    </w:p>
    <w:p w14:paraId="31F28284" w14:textId="77777777" w:rsidR="009E5577" w:rsidRPr="001D15E2" w:rsidRDefault="009E5577" w:rsidP="001D15E2">
      <w:pPr>
        <w:ind w:right="-1"/>
        <w:jc w:val="both"/>
        <w:rPr>
          <w:sz w:val="20"/>
          <w:szCs w:val="20"/>
        </w:rPr>
      </w:pPr>
    </w:p>
    <w:p w14:paraId="3905A514" w14:textId="77777777" w:rsidR="003271F4" w:rsidRPr="001D15E2" w:rsidRDefault="003271F4" w:rsidP="001D15E2">
      <w:pPr>
        <w:ind w:left="900" w:hanging="900"/>
        <w:jc w:val="both"/>
        <w:rPr>
          <w:sz w:val="20"/>
          <w:szCs w:val="20"/>
        </w:rPr>
      </w:pPr>
      <w:r w:rsidRPr="001D15E2">
        <w:rPr>
          <w:sz w:val="20"/>
          <w:szCs w:val="20"/>
        </w:rPr>
        <w:t>1.</w:t>
      </w:r>
      <w:r w:rsidRPr="001D15E2">
        <w:rPr>
          <w:sz w:val="20"/>
          <w:szCs w:val="20"/>
        </w:rPr>
        <w:tab/>
        <w:t>Em consonância com os documentos licitatórios, declaramos:</w:t>
      </w:r>
    </w:p>
    <w:p w14:paraId="09361A7D" w14:textId="77777777" w:rsidR="003271F4" w:rsidRPr="001D15E2" w:rsidRDefault="003271F4" w:rsidP="001D15E2">
      <w:pPr>
        <w:ind w:left="851" w:hanging="900"/>
        <w:jc w:val="both"/>
        <w:rPr>
          <w:sz w:val="20"/>
          <w:szCs w:val="20"/>
        </w:rPr>
      </w:pPr>
      <w:r w:rsidRPr="001D15E2">
        <w:rPr>
          <w:sz w:val="20"/>
          <w:szCs w:val="20"/>
        </w:rPr>
        <w:t>1.1</w:t>
      </w:r>
      <w:r w:rsidRPr="001D15E2">
        <w:rPr>
          <w:sz w:val="20"/>
          <w:szCs w:val="20"/>
        </w:rPr>
        <w:tab/>
        <w:t xml:space="preserve">Que nos comprometemos de efetuar o objeto deste processo licitatório, nas condições exigidas no </w:t>
      </w:r>
      <w:r w:rsidR="00AA45B8" w:rsidRPr="001D15E2">
        <w:rPr>
          <w:sz w:val="20"/>
          <w:szCs w:val="20"/>
        </w:rPr>
        <w:t>Edital</w:t>
      </w:r>
      <w:r w:rsidR="00150F47" w:rsidRPr="001D15E2">
        <w:rPr>
          <w:sz w:val="20"/>
          <w:szCs w:val="20"/>
        </w:rPr>
        <w:t>, item 2.1</w:t>
      </w:r>
      <w:r w:rsidRPr="001D15E2">
        <w:rPr>
          <w:sz w:val="20"/>
          <w:szCs w:val="20"/>
        </w:rPr>
        <w:t>;</w:t>
      </w:r>
    </w:p>
    <w:p w14:paraId="6205887B" w14:textId="77777777" w:rsidR="003271F4" w:rsidRPr="001D15E2" w:rsidRDefault="003271F4" w:rsidP="001D15E2">
      <w:pPr>
        <w:ind w:left="851" w:hanging="900"/>
        <w:jc w:val="both"/>
        <w:rPr>
          <w:sz w:val="20"/>
          <w:szCs w:val="20"/>
        </w:rPr>
      </w:pPr>
      <w:r w:rsidRPr="001D15E2">
        <w:rPr>
          <w:sz w:val="20"/>
          <w:szCs w:val="20"/>
        </w:rPr>
        <w:t>1.2</w:t>
      </w:r>
      <w:r w:rsidRPr="001D15E2">
        <w:rPr>
          <w:sz w:val="20"/>
          <w:szCs w:val="20"/>
        </w:rPr>
        <w:tab/>
        <w:t>Que o prazo de validade da presente proposta comercial é de 60 (sessenta) dias;</w:t>
      </w:r>
    </w:p>
    <w:p w14:paraId="0F7A9D76" w14:textId="77777777" w:rsidR="003271F4" w:rsidRPr="001D15E2" w:rsidRDefault="003271F4" w:rsidP="001D15E2">
      <w:pPr>
        <w:ind w:left="851" w:hanging="900"/>
        <w:jc w:val="both"/>
        <w:rPr>
          <w:sz w:val="20"/>
          <w:szCs w:val="20"/>
        </w:rPr>
      </w:pPr>
      <w:r w:rsidRPr="001D15E2">
        <w:rPr>
          <w:sz w:val="20"/>
          <w:szCs w:val="20"/>
        </w:rPr>
        <w:t>1.3</w:t>
      </w:r>
      <w:r w:rsidRPr="001D15E2">
        <w:rPr>
          <w:sz w:val="20"/>
          <w:szCs w:val="20"/>
        </w:rPr>
        <w:tab/>
        <w:t>Que todas as despesas com a preparação e apresentação da presente proposta correrão unicamente por nossa conta;</w:t>
      </w:r>
    </w:p>
    <w:p w14:paraId="124C4C9D" w14:textId="77777777" w:rsidR="003271F4" w:rsidRDefault="003271F4" w:rsidP="001D15E2">
      <w:pPr>
        <w:ind w:left="851" w:hanging="900"/>
        <w:jc w:val="both"/>
        <w:rPr>
          <w:sz w:val="20"/>
          <w:szCs w:val="20"/>
        </w:rPr>
      </w:pPr>
      <w:r w:rsidRPr="001D15E2">
        <w:rPr>
          <w:sz w:val="20"/>
          <w:szCs w:val="20"/>
        </w:rPr>
        <w:t>1.4</w:t>
      </w:r>
      <w:r w:rsidRPr="001D15E2">
        <w:rPr>
          <w:sz w:val="20"/>
          <w:szCs w:val="20"/>
        </w:rPr>
        <w:tab/>
        <w:t xml:space="preserve">Que reconhecemos à Prefeitura Municipal de </w:t>
      </w:r>
      <w:r w:rsidR="008319AD" w:rsidRPr="001D15E2">
        <w:rPr>
          <w:sz w:val="20"/>
          <w:szCs w:val="20"/>
        </w:rPr>
        <w:t>Miraguaí</w:t>
      </w:r>
      <w:r w:rsidRPr="001D15E2">
        <w:rPr>
          <w:sz w:val="20"/>
          <w:szCs w:val="20"/>
        </w:rPr>
        <w:t xml:space="preserve"> o direito de aceitar ou rejeitar todas as propostas, sem que assista qualquer direito indenizatório às proponentes;</w:t>
      </w:r>
    </w:p>
    <w:p w14:paraId="3F85E0BD" w14:textId="77777777" w:rsidR="009E5577" w:rsidRPr="001D15E2" w:rsidRDefault="009E5577" w:rsidP="001D15E2">
      <w:pPr>
        <w:ind w:left="851" w:hanging="900"/>
        <w:jc w:val="both"/>
        <w:rPr>
          <w:sz w:val="20"/>
          <w:szCs w:val="20"/>
        </w:rPr>
      </w:pPr>
    </w:p>
    <w:p w14:paraId="239E1968" w14:textId="77777777" w:rsidR="003271F4" w:rsidRPr="001D15E2" w:rsidRDefault="003271F4" w:rsidP="001D15E2">
      <w:pPr>
        <w:ind w:left="851" w:hanging="900"/>
        <w:jc w:val="both"/>
        <w:rPr>
          <w:sz w:val="20"/>
          <w:szCs w:val="20"/>
        </w:rPr>
      </w:pPr>
      <w:r w:rsidRPr="001D15E2">
        <w:rPr>
          <w:sz w:val="20"/>
          <w:szCs w:val="20"/>
        </w:rPr>
        <w:t>1.5</w:t>
      </w:r>
      <w:r w:rsidRPr="001D15E2">
        <w:rPr>
          <w:sz w:val="20"/>
          <w:szCs w:val="20"/>
        </w:rPr>
        <w:tab/>
        <w:t>Que a apresentação desta proposta considerou o pleno conhecimento das condições locais que servirão de base para a execução do objeto a ser Contratado.</w:t>
      </w:r>
    </w:p>
    <w:p w14:paraId="6D0FF03A" w14:textId="77777777" w:rsidR="003271F4" w:rsidRPr="001D15E2" w:rsidRDefault="003271F4" w:rsidP="001D15E2">
      <w:pPr>
        <w:ind w:left="851" w:hanging="900"/>
        <w:jc w:val="both"/>
        <w:rPr>
          <w:sz w:val="20"/>
          <w:szCs w:val="20"/>
        </w:rPr>
      </w:pPr>
      <w:r w:rsidRPr="001D15E2">
        <w:rPr>
          <w:sz w:val="20"/>
          <w:szCs w:val="20"/>
        </w:rPr>
        <w:lastRenderedPageBreak/>
        <w:t>1.6</w:t>
      </w:r>
      <w:r w:rsidRPr="001D15E2">
        <w:rPr>
          <w:sz w:val="20"/>
          <w:szCs w:val="20"/>
        </w:rPr>
        <w:tab/>
        <w:t>Que o preço ofertado fixo e irreajustável, perfazendo o total de R$...............................(..........................................................), conforme planilha a seguir.</w:t>
      </w:r>
    </w:p>
    <w:p w14:paraId="0B4020A7" w14:textId="77777777" w:rsidR="003271F4" w:rsidRPr="001D15E2" w:rsidRDefault="003271F4" w:rsidP="001D15E2">
      <w:pPr>
        <w:ind w:left="1843" w:hanging="900"/>
        <w:jc w:val="both"/>
        <w:rPr>
          <w:sz w:val="20"/>
          <w:szCs w:val="20"/>
        </w:rPr>
      </w:pPr>
    </w:p>
    <w:p w14:paraId="055CCC97" w14:textId="77777777" w:rsidR="003271F4" w:rsidRPr="001D15E2" w:rsidRDefault="003271F4" w:rsidP="001D15E2">
      <w:pPr>
        <w:ind w:left="900" w:hanging="900"/>
        <w:jc w:val="both"/>
        <w:rPr>
          <w:sz w:val="20"/>
          <w:szCs w:val="20"/>
        </w:rPr>
      </w:pPr>
      <w:r w:rsidRPr="001D15E2">
        <w:rPr>
          <w:sz w:val="20"/>
          <w:szCs w:val="20"/>
        </w:rPr>
        <w:t>2.</w:t>
      </w:r>
      <w:r w:rsidRPr="001D15E2">
        <w:rPr>
          <w:sz w:val="20"/>
          <w:szCs w:val="20"/>
        </w:rPr>
        <w:tab/>
        <w:t>Cabe-nos declarar, ainda, sob as penalidades da lei:</w:t>
      </w:r>
    </w:p>
    <w:p w14:paraId="1D7B270A" w14:textId="77777777" w:rsidR="003271F4" w:rsidRPr="001D15E2" w:rsidRDefault="003271F4" w:rsidP="001D15E2">
      <w:pPr>
        <w:ind w:left="900" w:hanging="900"/>
        <w:jc w:val="both"/>
        <w:rPr>
          <w:sz w:val="20"/>
          <w:szCs w:val="20"/>
        </w:rPr>
      </w:pPr>
    </w:p>
    <w:p w14:paraId="00386844" w14:textId="77777777" w:rsidR="003271F4" w:rsidRPr="001D15E2" w:rsidRDefault="003271F4" w:rsidP="001D15E2">
      <w:pPr>
        <w:ind w:left="851" w:hanging="900"/>
        <w:jc w:val="both"/>
        <w:rPr>
          <w:sz w:val="20"/>
          <w:szCs w:val="20"/>
        </w:rPr>
      </w:pPr>
      <w:r w:rsidRPr="001D15E2">
        <w:rPr>
          <w:sz w:val="20"/>
          <w:szCs w:val="20"/>
        </w:rPr>
        <w:t>2.1</w:t>
      </w:r>
      <w:r w:rsidRPr="001D15E2">
        <w:rPr>
          <w:sz w:val="20"/>
          <w:szCs w:val="20"/>
        </w:rPr>
        <w:tab/>
        <w:t>Que os dirigentes sócios e gerentes da empresa da qual somos representantes credenciados, não mantêm vínculo empregatício com a Prefeitura Municipal de</w:t>
      </w:r>
      <w:r w:rsidR="008319AD" w:rsidRPr="001D15E2">
        <w:rPr>
          <w:sz w:val="20"/>
          <w:szCs w:val="20"/>
        </w:rPr>
        <w:t xml:space="preserve"> Miraguaí</w:t>
      </w:r>
      <w:r w:rsidRPr="001D15E2">
        <w:rPr>
          <w:sz w:val="20"/>
          <w:szCs w:val="20"/>
        </w:rPr>
        <w:t>.</w:t>
      </w:r>
    </w:p>
    <w:p w14:paraId="6128F489" w14:textId="77777777" w:rsidR="003271F4" w:rsidRPr="001D15E2" w:rsidRDefault="003271F4" w:rsidP="001D15E2">
      <w:pPr>
        <w:ind w:left="851" w:hanging="900"/>
        <w:jc w:val="both"/>
        <w:rPr>
          <w:sz w:val="20"/>
          <w:szCs w:val="20"/>
        </w:rPr>
      </w:pPr>
      <w:r w:rsidRPr="001D15E2">
        <w:rPr>
          <w:sz w:val="20"/>
          <w:szCs w:val="20"/>
        </w:rPr>
        <w:t>2.2</w:t>
      </w:r>
      <w:r w:rsidRPr="001D15E2">
        <w:rPr>
          <w:sz w:val="20"/>
          <w:szCs w:val="20"/>
        </w:rPr>
        <w:tab/>
        <w:t xml:space="preserve">Que a empresa da qual somos representantes credenciados, não </w:t>
      </w:r>
      <w:r w:rsidR="00AA45B8" w:rsidRPr="001D15E2">
        <w:rPr>
          <w:sz w:val="20"/>
          <w:szCs w:val="20"/>
        </w:rPr>
        <w:t>está</w:t>
      </w:r>
      <w:r w:rsidRPr="001D15E2">
        <w:rPr>
          <w:sz w:val="20"/>
          <w:szCs w:val="20"/>
        </w:rPr>
        <w:t xml:space="preserve"> sendo punida com suspensão temporária nem com declaração de inidoneidade para licitar ou contratar com a Administração.</w:t>
      </w:r>
    </w:p>
    <w:p w14:paraId="30913C06" w14:textId="77777777" w:rsidR="003271F4" w:rsidRPr="001D15E2" w:rsidRDefault="003271F4" w:rsidP="001D15E2">
      <w:pPr>
        <w:ind w:left="851" w:hanging="900"/>
        <w:jc w:val="both"/>
        <w:rPr>
          <w:sz w:val="20"/>
          <w:szCs w:val="20"/>
        </w:rPr>
      </w:pPr>
      <w:r w:rsidRPr="001D15E2">
        <w:rPr>
          <w:sz w:val="20"/>
          <w:szCs w:val="20"/>
        </w:rPr>
        <w:t>2.3</w:t>
      </w:r>
      <w:r w:rsidRPr="001D15E2">
        <w:rPr>
          <w:sz w:val="20"/>
          <w:szCs w:val="20"/>
        </w:rPr>
        <w:tab/>
        <w:t>Que a empresa não possui em seu quadro de pessoal empregado(s) menor (es) de 18 (dezoito) anos em trabalho noturno, perigoso ou insalubre e de 16 (dezesseis) anos em qualquer trabalho, salvo na condição de aprendiz, se for o caso, nos termos do inciso XXXIII do art. 7º da Constituição da República Federativa do Brasil.</w:t>
      </w:r>
    </w:p>
    <w:p w14:paraId="61AC017F" w14:textId="77777777" w:rsidR="003271F4" w:rsidRPr="001D15E2" w:rsidRDefault="003271F4" w:rsidP="001D15E2">
      <w:pPr>
        <w:ind w:left="851" w:hanging="851"/>
        <w:jc w:val="both"/>
        <w:rPr>
          <w:sz w:val="20"/>
          <w:szCs w:val="20"/>
        </w:rPr>
      </w:pPr>
      <w:r w:rsidRPr="001D15E2">
        <w:rPr>
          <w:sz w:val="20"/>
          <w:szCs w:val="20"/>
        </w:rPr>
        <w:t>2.4</w:t>
      </w:r>
      <w:r w:rsidRPr="001D15E2">
        <w:rPr>
          <w:sz w:val="20"/>
          <w:szCs w:val="20"/>
        </w:rPr>
        <w:tab/>
      </w:r>
      <w:r w:rsidR="000B5CA2" w:rsidRPr="001D15E2">
        <w:rPr>
          <w:sz w:val="20"/>
          <w:szCs w:val="20"/>
        </w:rPr>
        <w:t>Que todas as despesa</w:t>
      </w:r>
      <w:r w:rsidR="001D15E2">
        <w:rPr>
          <w:sz w:val="20"/>
          <w:szCs w:val="20"/>
        </w:rPr>
        <w:t>s</w:t>
      </w:r>
      <w:r w:rsidR="000B5CA2" w:rsidRPr="001D15E2">
        <w:rPr>
          <w:sz w:val="20"/>
          <w:szCs w:val="20"/>
        </w:rPr>
        <w:t xml:space="preserve"> decorrentes da entrega dos </w:t>
      </w:r>
      <w:r w:rsidR="00CD6264" w:rsidRPr="001D15E2">
        <w:rPr>
          <w:sz w:val="20"/>
          <w:szCs w:val="20"/>
        </w:rPr>
        <w:t>produtos</w:t>
      </w:r>
      <w:r w:rsidR="000B5CA2" w:rsidRPr="001D15E2">
        <w:rPr>
          <w:sz w:val="20"/>
          <w:szCs w:val="20"/>
        </w:rPr>
        <w:t xml:space="preserve"> serão por conta da empresa</w:t>
      </w:r>
    </w:p>
    <w:p w14:paraId="13F8A41D" w14:textId="77777777" w:rsidR="003271F4" w:rsidRPr="001D15E2" w:rsidRDefault="00721D3A" w:rsidP="001D15E2">
      <w:pPr>
        <w:ind w:left="851" w:hanging="851"/>
        <w:jc w:val="both"/>
        <w:rPr>
          <w:sz w:val="20"/>
          <w:szCs w:val="20"/>
        </w:rPr>
      </w:pPr>
      <w:r w:rsidRPr="001D15E2">
        <w:rPr>
          <w:sz w:val="20"/>
          <w:szCs w:val="20"/>
        </w:rPr>
        <w:t xml:space="preserve">2.5 </w:t>
      </w:r>
      <w:r w:rsidRPr="001D15E2">
        <w:rPr>
          <w:sz w:val="20"/>
          <w:szCs w:val="20"/>
        </w:rPr>
        <w:tab/>
        <w:t xml:space="preserve">Que os </w:t>
      </w:r>
      <w:r w:rsidR="00CD6264" w:rsidRPr="001D15E2">
        <w:rPr>
          <w:sz w:val="20"/>
          <w:szCs w:val="20"/>
        </w:rPr>
        <w:t>produtos</w:t>
      </w:r>
      <w:r w:rsidRPr="001D15E2">
        <w:rPr>
          <w:sz w:val="20"/>
          <w:szCs w:val="20"/>
        </w:rPr>
        <w:t xml:space="preserve">, </w:t>
      </w:r>
      <w:r w:rsidR="00B8104B" w:rsidRPr="001D15E2">
        <w:rPr>
          <w:sz w:val="20"/>
          <w:szCs w:val="20"/>
        </w:rPr>
        <w:t>constantes em nossa</w:t>
      </w:r>
      <w:r w:rsidR="003271F4" w:rsidRPr="001D15E2">
        <w:rPr>
          <w:sz w:val="20"/>
          <w:szCs w:val="20"/>
        </w:rPr>
        <w:t xml:space="preserve"> proposta</w:t>
      </w:r>
      <w:r w:rsidRPr="001D15E2">
        <w:rPr>
          <w:sz w:val="20"/>
          <w:szCs w:val="20"/>
        </w:rPr>
        <w:t>,</w:t>
      </w:r>
      <w:r w:rsidR="00344355" w:rsidRPr="001D15E2">
        <w:rPr>
          <w:sz w:val="20"/>
          <w:szCs w:val="20"/>
        </w:rPr>
        <w:t xml:space="preserve"> atendem a descrição </w:t>
      </w:r>
      <w:r w:rsidR="008D20C3" w:rsidRPr="001D15E2">
        <w:rPr>
          <w:sz w:val="20"/>
          <w:szCs w:val="20"/>
        </w:rPr>
        <w:t>do edital e que possuem boa qualidade</w:t>
      </w:r>
      <w:r w:rsidR="003271F4" w:rsidRPr="001D15E2">
        <w:rPr>
          <w:sz w:val="20"/>
          <w:szCs w:val="20"/>
        </w:rPr>
        <w:t>.</w:t>
      </w:r>
    </w:p>
    <w:p w14:paraId="4F904CB7" w14:textId="77777777" w:rsidR="003271F4" w:rsidRPr="001D15E2" w:rsidRDefault="003271F4" w:rsidP="001D15E2">
      <w:pPr>
        <w:jc w:val="both"/>
        <w:rPr>
          <w:sz w:val="20"/>
          <w:szCs w:val="20"/>
        </w:rPr>
      </w:pPr>
    </w:p>
    <w:p w14:paraId="06971CD3" w14:textId="77777777" w:rsidR="003271F4" w:rsidRDefault="003271F4" w:rsidP="001D15E2">
      <w:pPr>
        <w:jc w:val="right"/>
        <w:rPr>
          <w:sz w:val="20"/>
          <w:szCs w:val="20"/>
        </w:rPr>
      </w:pPr>
    </w:p>
    <w:p w14:paraId="2A1F701D" w14:textId="77777777" w:rsidR="00C20DBF" w:rsidRPr="001D15E2" w:rsidRDefault="00C20DBF" w:rsidP="001D15E2">
      <w:pPr>
        <w:jc w:val="right"/>
        <w:rPr>
          <w:sz w:val="20"/>
          <w:szCs w:val="20"/>
        </w:rPr>
      </w:pPr>
    </w:p>
    <w:p w14:paraId="03EFCA41" w14:textId="77777777" w:rsidR="003271F4" w:rsidRPr="001D15E2" w:rsidRDefault="003271F4" w:rsidP="001D15E2">
      <w:pPr>
        <w:jc w:val="right"/>
        <w:rPr>
          <w:sz w:val="20"/>
          <w:szCs w:val="20"/>
        </w:rPr>
      </w:pPr>
    </w:p>
    <w:p w14:paraId="39B025E2" w14:textId="77777777" w:rsidR="003271F4" w:rsidRPr="001D15E2" w:rsidRDefault="003271F4" w:rsidP="001D15E2">
      <w:pPr>
        <w:jc w:val="right"/>
        <w:rPr>
          <w:sz w:val="20"/>
          <w:szCs w:val="20"/>
        </w:rPr>
      </w:pPr>
      <w:r w:rsidRPr="001D15E2">
        <w:rPr>
          <w:sz w:val="20"/>
          <w:szCs w:val="20"/>
        </w:rPr>
        <w:t xml:space="preserve">___________________, ____ de _____________ </w:t>
      </w:r>
      <w:proofErr w:type="spellStart"/>
      <w:r w:rsidRPr="001D15E2">
        <w:rPr>
          <w:sz w:val="20"/>
          <w:szCs w:val="20"/>
        </w:rPr>
        <w:t>de</w:t>
      </w:r>
      <w:proofErr w:type="spellEnd"/>
      <w:r w:rsidRPr="001D15E2">
        <w:rPr>
          <w:sz w:val="20"/>
          <w:szCs w:val="20"/>
        </w:rPr>
        <w:t xml:space="preserve"> _______.</w:t>
      </w:r>
    </w:p>
    <w:p w14:paraId="5F96A722" w14:textId="77777777" w:rsidR="003271F4" w:rsidRPr="001D15E2" w:rsidRDefault="003271F4" w:rsidP="001D15E2">
      <w:pPr>
        <w:pStyle w:val="Ttulo5"/>
        <w:numPr>
          <w:ilvl w:val="4"/>
          <w:numId w:val="29"/>
        </w:numPr>
        <w:suppressAutoHyphens/>
        <w:spacing w:before="0" w:after="0"/>
        <w:jc w:val="both"/>
        <w:rPr>
          <w:rFonts w:ascii="Times New Roman" w:hAnsi="Times New Roman"/>
          <w:sz w:val="20"/>
          <w:szCs w:val="20"/>
        </w:rPr>
      </w:pPr>
    </w:p>
    <w:p w14:paraId="5B95CD12" w14:textId="77777777" w:rsidR="00C20DBF" w:rsidRDefault="003271F4" w:rsidP="001D15E2">
      <w:pPr>
        <w:pStyle w:val="Ttulo5"/>
        <w:numPr>
          <w:ilvl w:val="4"/>
          <w:numId w:val="29"/>
        </w:numPr>
        <w:tabs>
          <w:tab w:val="left" w:pos="2977"/>
        </w:tabs>
        <w:suppressAutoHyphens/>
        <w:spacing w:before="0" w:after="0"/>
        <w:jc w:val="both"/>
        <w:rPr>
          <w:rFonts w:ascii="Times New Roman" w:hAnsi="Times New Roman"/>
          <w:sz w:val="20"/>
          <w:szCs w:val="20"/>
        </w:rPr>
      </w:pPr>
      <w:r w:rsidRPr="001D15E2">
        <w:rPr>
          <w:rFonts w:ascii="Times New Roman" w:hAnsi="Times New Roman"/>
          <w:sz w:val="20"/>
          <w:szCs w:val="20"/>
        </w:rPr>
        <w:tab/>
      </w:r>
    </w:p>
    <w:p w14:paraId="5220BBB2" w14:textId="77777777" w:rsidR="003271F4" w:rsidRDefault="003271F4" w:rsidP="00C20DBF">
      <w:pPr>
        <w:pStyle w:val="Ttulo5"/>
        <w:numPr>
          <w:ilvl w:val="3"/>
          <w:numId w:val="29"/>
        </w:numPr>
        <w:tabs>
          <w:tab w:val="left" w:pos="2977"/>
        </w:tabs>
        <w:suppressAutoHyphens/>
        <w:spacing w:before="0" w:after="0"/>
        <w:jc w:val="both"/>
        <w:rPr>
          <w:rFonts w:ascii="Times New Roman" w:hAnsi="Times New Roman"/>
          <w:sz w:val="20"/>
          <w:szCs w:val="20"/>
        </w:rPr>
      </w:pPr>
      <w:r w:rsidRPr="001D15E2">
        <w:rPr>
          <w:rFonts w:ascii="Times New Roman" w:hAnsi="Times New Roman"/>
          <w:sz w:val="20"/>
          <w:szCs w:val="20"/>
        </w:rPr>
        <w:tab/>
      </w:r>
    </w:p>
    <w:p w14:paraId="13CB595B" w14:textId="77777777" w:rsidR="00C20DBF" w:rsidRPr="00C20DBF" w:rsidRDefault="00C20DBF" w:rsidP="00C20DBF"/>
    <w:p w14:paraId="28977C73" w14:textId="77777777" w:rsidR="003271F4" w:rsidRPr="001D15E2" w:rsidRDefault="003271F4" w:rsidP="001D15E2">
      <w:pPr>
        <w:pStyle w:val="Ttulo5"/>
        <w:numPr>
          <w:ilvl w:val="6"/>
          <w:numId w:val="29"/>
        </w:numPr>
        <w:tabs>
          <w:tab w:val="left" w:pos="2410"/>
        </w:tabs>
        <w:suppressAutoHyphens/>
        <w:spacing w:before="0" w:after="0"/>
        <w:jc w:val="center"/>
        <w:rPr>
          <w:rFonts w:ascii="Times New Roman" w:hAnsi="Times New Roman"/>
          <w:i w:val="0"/>
          <w:sz w:val="20"/>
          <w:szCs w:val="20"/>
        </w:rPr>
      </w:pPr>
      <w:r w:rsidRPr="001D15E2">
        <w:rPr>
          <w:rFonts w:ascii="Times New Roman" w:hAnsi="Times New Roman"/>
          <w:i w:val="0"/>
          <w:sz w:val="20"/>
          <w:szCs w:val="20"/>
        </w:rPr>
        <w:t>____________________________________________________________</w:t>
      </w:r>
    </w:p>
    <w:p w14:paraId="13381943" w14:textId="77777777" w:rsidR="003271F4" w:rsidRPr="001D15E2" w:rsidRDefault="003271F4" w:rsidP="001D15E2">
      <w:pPr>
        <w:pStyle w:val="Corpodetexto21"/>
        <w:jc w:val="center"/>
        <w:rPr>
          <w:sz w:val="20"/>
        </w:rPr>
      </w:pPr>
      <w:r w:rsidRPr="001D15E2">
        <w:rPr>
          <w:sz w:val="20"/>
        </w:rPr>
        <w:t>Denominação social ou carimbo com assinatura do representante legal</w:t>
      </w:r>
    </w:p>
    <w:p w14:paraId="6D9C8D39" w14:textId="77777777" w:rsidR="003271F4" w:rsidRPr="001D15E2" w:rsidRDefault="003271F4" w:rsidP="001D15E2">
      <w:pPr>
        <w:pStyle w:val="Corpodetexto21"/>
        <w:rPr>
          <w:sz w:val="20"/>
        </w:rPr>
      </w:pPr>
    </w:p>
    <w:p w14:paraId="675E05EE" w14:textId="77777777" w:rsidR="00905EFC" w:rsidRPr="001D15E2" w:rsidRDefault="00905EFC" w:rsidP="001D15E2">
      <w:pPr>
        <w:pStyle w:val="Corpodetexto21"/>
        <w:rPr>
          <w:sz w:val="20"/>
        </w:rPr>
      </w:pPr>
    </w:p>
    <w:sectPr w:rsidR="00905EFC" w:rsidRPr="001D15E2" w:rsidSect="007558EE">
      <w:headerReference w:type="default" r:id="rId16"/>
      <w:pgSz w:w="11906" w:h="16838" w:code="9"/>
      <w:pgMar w:top="2552"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124F7" w14:textId="77777777" w:rsidR="00B10CCE" w:rsidRDefault="00B10CCE">
      <w:r>
        <w:separator/>
      </w:r>
    </w:p>
  </w:endnote>
  <w:endnote w:type="continuationSeparator" w:id="0">
    <w:p w14:paraId="4A9F5264" w14:textId="77777777" w:rsidR="00B10CCE" w:rsidRDefault="00B1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E64B0" w14:textId="77777777" w:rsidR="00B10CCE" w:rsidRDefault="00B10CCE">
      <w:r>
        <w:separator/>
      </w:r>
    </w:p>
  </w:footnote>
  <w:footnote w:type="continuationSeparator" w:id="0">
    <w:p w14:paraId="71E3A807" w14:textId="77777777" w:rsidR="00B10CCE" w:rsidRDefault="00B10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52294" w14:textId="77777777" w:rsidR="00B10CCE" w:rsidRDefault="00B10CCE" w:rsidP="00BB22BE">
    <w:pPr>
      <w:tabs>
        <w:tab w:val="left" w:pos="567"/>
      </w:tabs>
      <w:jc w:val="both"/>
    </w:pPr>
    <w:r>
      <w:tab/>
    </w:r>
  </w:p>
  <w:p w14:paraId="007DCDA8" w14:textId="77777777" w:rsidR="00B10CCE" w:rsidRDefault="00B10CCE" w:rsidP="00BB22BE">
    <w:pPr>
      <w:tabs>
        <w:tab w:val="left" w:pos="567"/>
      </w:tabs>
      <w:jc w:val="both"/>
    </w:pPr>
  </w:p>
  <w:p w14:paraId="450EA2D7" w14:textId="77777777" w:rsidR="00B10CCE" w:rsidRPr="00053F50" w:rsidRDefault="00B10CCE" w:rsidP="00BB22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BFD1146"/>
    <w:multiLevelType w:val="multilevel"/>
    <w:tmpl w:val="C1846D0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5E330E"/>
    <w:multiLevelType w:val="multilevel"/>
    <w:tmpl w:val="463833F0"/>
    <w:lvl w:ilvl="0">
      <w:start w:val="1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6E0AB5"/>
    <w:multiLevelType w:val="multilevel"/>
    <w:tmpl w:val="E9448A0A"/>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BD1D69"/>
    <w:multiLevelType w:val="multilevel"/>
    <w:tmpl w:val="08C83F4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52A3260"/>
    <w:multiLevelType w:val="multilevel"/>
    <w:tmpl w:val="98F0B1A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1604AC"/>
    <w:multiLevelType w:val="hybridMultilevel"/>
    <w:tmpl w:val="F3D4AE84"/>
    <w:lvl w:ilvl="0" w:tplc="6E46FF5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320ABA"/>
    <w:multiLevelType w:val="multilevel"/>
    <w:tmpl w:val="6C1CD77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992F0B"/>
    <w:multiLevelType w:val="multilevel"/>
    <w:tmpl w:val="0DD89D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E16C47"/>
    <w:multiLevelType w:val="multilevel"/>
    <w:tmpl w:val="36CE0F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86F580A"/>
    <w:multiLevelType w:val="multilevel"/>
    <w:tmpl w:val="6C8236BC"/>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F1469C"/>
    <w:multiLevelType w:val="multilevel"/>
    <w:tmpl w:val="36E2F5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A1807C7"/>
    <w:multiLevelType w:val="multilevel"/>
    <w:tmpl w:val="075EF5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D3060C"/>
    <w:multiLevelType w:val="multilevel"/>
    <w:tmpl w:val="4F7CA91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1A5B7C"/>
    <w:multiLevelType w:val="hybridMultilevel"/>
    <w:tmpl w:val="AE5446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0F5B6B"/>
    <w:multiLevelType w:val="hybridMultilevel"/>
    <w:tmpl w:val="96D4D5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4C0F37"/>
    <w:multiLevelType w:val="multilevel"/>
    <w:tmpl w:val="CE10BD2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2C379D"/>
    <w:multiLevelType w:val="hybridMultilevel"/>
    <w:tmpl w:val="9DBCB5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4E41C0"/>
    <w:multiLevelType w:val="multilevel"/>
    <w:tmpl w:val="3E1AD932"/>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B96828"/>
    <w:multiLevelType w:val="multilevel"/>
    <w:tmpl w:val="125A5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006A3B"/>
    <w:multiLevelType w:val="multilevel"/>
    <w:tmpl w:val="38B4B6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B300654"/>
    <w:multiLevelType w:val="multilevel"/>
    <w:tmpl w:val="D9A8B6C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C4D3B5F"/>
    <w:multiLevelType w:val="hybridMultilevel"/>
    <w:tmpl w:val="CCFECB94"/>
    <w:lvl w:ilvl="0" w:tplc="77B023A6">
      <w:start w:val="7"/>
      <w:numFmt w:val="decimal"/>
      <w:lvlText w:val="%1."/>
      <w:lvlJc w:val="left"/>
      <w:pPr>
        <w:tabs>
          <w:tab w:val="num" w:pos="720"/>
        </w:tabs>
        <w:ind w:left="720" w:hanging="360"/>
      </w:pPr>
      <w:rPr>
        <w:rFonts w:hint="default"/>
      </w:rPr>
    </w:lvl>
    <w:lvl w:ilvl="1" w:tplc="EA0A37CA">
      <w:numFmt w:val="none"/>
      <w:lvlText w:val=""/>
      <w:lvlJc w:val="left"/>
      <w:pPr>
        <w:tabs>
          <w:tab w:val="num" w:pos="360"/>
        </w:tabs>
      </w:pPr>
    </w:lvl>
    <w:lvl w:ilvl="2" w:tplc="99B8B6AA">
      <w:numFmt w:val="none"/>
      <w:lvlText w:val=""/>
      <w:lvlJc w:val="left"/>
      <w:pPr>
        <w:tabs>
          <w:tab w:val="num" w:pos="360"/>
        </w:tabs>
      </w:pPr>
    </w:lvl>
    <w:lvl w:ilvl="3" w:tplc="3796CE9E">
      <w:numFmt w:val="none"/>
      <w:lvlText w:val=""/>
      <w:lvlJc w:val="left"/>
      <w:pPr>
        <w:tabs>
          <w:tab w:val="num" w:pos="360"/>
        </w:tabs>
      </w:pPr>
    </w:lvl>
    <w:lvl w:ilvl="4" w:tplc="3A68007C">
      <w:numFmt w:val="none"/>
      <w:lvlText w:val=""/>
      <w:lvlJc w:val="left"/>
      <w:pPr>
        <w:tabs>
          <w:tab w:val="num" w:pos="360"/>
        </w:tabs>
      </w:pPr>
    </w:lvl>
    <w:lvl w:ilvl="5" w:tplc="EABA91F8">
      <w:numFmt w:val="none"/>
      <w:lvlText w:val=""/>
      <w:lvlJc w:val="left"/>
      <w:pPr>
        <w:tabs>
          <w:tab w:val="num" w:pos="360"/>
        </w:tabs>
      </w:pPr>
    </w:lvl>
    <w:lvl w:ilvl="6" w:tplc="3E30241A">
      <w:numFmt w:val="none"/>
      <w:lvlText w:val=""/>
      <w:lvlJc w:val="left"/>
      <w:pPr>
        <w:tabs>
          <w:tab w:val="num" w:pos="360"/>
        </w:tabs>
      </w:pPr>
    </w:lvl>
    <w:lvl w:ilvl="7" w:tplc="62DAB37A">
      <w:numFmt w:val="none"/>
      <w:lvlText w:val=""/>
      <w:lvlJc w:val="left"/>
      <w:pPr>
        <w:tabs>
          <w:tab w:val="num" w:pos="360"/>
        </w:tabs>
      </w:pPr>
    </w:lvl>
    <w:lvl w:ilvl="8" w:tplc="F78C7524">
      <w:numFmt w:val="none"/>
      <w:lvlText w:val=""/>
      <w:lvlJc w:val="left"/>
      <w:pPr>
        <w:tabs>
          <w:tab w:val="num" w:pos="360"/>
        </w:tabs>
      </w:pPr>
    </w:lvl>
  </w:abstractNum>
  <w:abstractNum w:abstractNumId="24">
    <w:nsid w:val="5D887FFD"/>
    <w:multiLevelType w:val="multilevel"/>
    <w:tmpl w:val="E3F85B0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63C66B0"/>
    <w:multiLevelType w:val="multilevel"/>
    <w:tmpl w:val="E01E82D8"/>
    <w:lvl w:ilvl="0">
      <w:start w:val="3"/>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69721A03"/>
    <w:multiLevelType w:val="hybridMultilevel"/>
    <w:tmpl w:val="BEA0B22C"/>
    <w:lvl w:ilvl="0" w:tplc="9856C994">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A146100"/>
    <w:multiLevelType w:val="hybridMultilevel"/>
    <w:tmpl w:val="A5B0040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625BEA"/>
    <w:multiLevelType w:val="multilevel"/>
    <w:tmpl w:val="CEECAB1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690B09"/>
    <w:multiLevelType w:val="multilevel"/>
    <w:tmpl w:val="29680184"/>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21E3DC6"/>
    <w:multiLevelType w:val="multilevel"/>
    <w:tmpl w:val="1D30399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68A6C82"/>
    <w:multiLevelType w:val="multilevel"/>
    <w:tmpl w:val="E698129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934189D"/>
    <w:multiLevelType w:val="hybridMultilevel"/>
    <w:tmpl w:val="3B0EFF3C"/>
    <w:lvl w:ilvl="0" w:tplc="68AC05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A0A27FF"/>
    <w:multiLevelType w:val="multilevel"/>
    <w:tmpl w:val="57F6F65A"/>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BD271E9"/>
    <w:multiLevelType w:val="multilevel"/>
    <w:tmpl w:val="7AA0AA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num>
  <w:num w:numId="5">
    <w:abstractNumId w:val="26"/>
  </w:num>
  <w:num w:numId="6">
    <w:abstractNumId w:val="10"/>
  </w:num>
  <w:num w:numId="7">
    <w:abstractNumId w:val="25"/>
  </w:num>
  <w:num w:numId="8">
    <w:abstractNumId w:val="21"/>
  </w:num>
  <w:num w:numId="9">
    <w:abstractNumId w:val="27"/>
  </w:num>
  <w:num w:numId="10">
    <w:abstractNumId w:val="9"/>
  </w:num>
  <w:num w:numId="11">
    <w:abstractNumId w:val="2"/>
  </w:num>
  <w:num w:numId="12">
    <w:abstractNumId w:val="17"/>
  </w:num>
  <w:num w:numId="13">
    <w:abstractNumId w:val="14"/>
  </w:num>
  <w:num w:numId="14">
    <w:abstractNumId w:val="8"/>
  </w:num>
  <w:num w:numId="15">
    <w:abstractNumId w:val="12"/>
  </w:num>
  <w:num w:numId="16">
    <w:abstractNumId w:val="22"/>
  </w:num>
  <w:num w:numId="17">
    <w:abstractNumId w:val="13"/>
  </w:num>
  <w:num w:numId="18">
    <w:abstractNumId w:val="28"/>
  </w:num>
  <w:num w:numId="19">
    <w:abstractNumId w:val="11"/>
  </w:num>
  <w:num w:numId="20">
    <w:abstractNumId w:val="4"/>
  </w:num>
  <w:num w:numId="21">
    <w:abstractNumId w:val="6"/>
  </w:num>
  <w:num w:numId="22">
    <w:abstractNumId w:val="19"/>
  </w:num>
  <w:num w:numId="23">
    <w:abstractNumId w:val="34"/>
  </w:num>
  <w:num w:numId="24">
    <w:abstractNumId w:val="24"/>
  </w:num>
  <w:num w:numId="25">
    <w:abstractNumId w:val="30"/>
  </w:num>
  <w:num w:numId="26">
    <w:abstractNumId w:val="23"/>
  </w:num>
  <w:num w:numId="27">
    <w:abstractNumId w:val="31"/>
  </w:num>
  <w:num w:numId="28">
    <w:abstractNumId w:val="3"/>
  </w:num>
  <w:num w:numId="29">
    <w:abstractNumId w:val="1"/>
  </w:num>
  <w:num w:numId="30">
    <w:abstractNumId w:val="16"/>
  </w:num>
  <w:num w:numId="31">
    <w:abstractNumId w:val="29"/>
  </w:num>
  <w:num w:numId="32">
    <w:abstractNumId w:val="15"/>
  </w:num>
  <w:num w:numId="33">
    <w:abstractNumId w:val="32"/>
  </w:num>
  <w:num w:numId="34">
    <w:abstractNumId w:val="33"/>
  </w:num>
  <w:num w:numId="35">
    <w:abstractNumId w:val="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2F"/>
    <w:rsid w:val="000003BF"/>
    <w:rsid w:val="00007DDF"/>
    <w:rsid w:val="00020128"/>
    <w:rsid w:val="000255EC"/>
    <w:rsid w:val="0003323B"/>
    <w:rsid w:val="0003608C"/>
    <w:rsid w:val="00045310"/>
    <w:rsid w:val="0004708A"/>
    <w:rsid w:val="00050231"/>
    <w:rsid w:val="00053616"/>
    <w:rsid w:val="0006343A"/>
    <w:rsid w:val="00070528"/>
    <w:rsid w:val="00070D1F"/>
    <w:rsid w:val="00072424"/>
    <w:rsid w:val="000726DF"/>
    <w:rsid w:val="00073FE8"/>
    <w:rsid w:val="00074081"/>
    <w:rsid w:val="00074FE0"/>
    <w:rsid w:val="00077034"/>
    <w:rsid w:val="00077E0C"/>
    <w:rsid w:val="00082AF1"/>
    <w:rsid w:val="0008740A"/>
    <w:rsid w:val="00090608"/>
    <w:rsid w:val="000933E7"/>
    <w:rsid w:val="00095ADA"/>
    <w:rsid w:val="000B4771"/>
    <w:rsid w:val="000B5CA2"/>
    <w:rsid w:val="000C0551"/>
    <w:rsid w:val="000C2C85"/>
    <w:rsid w:val="000C2F61"/>
    <w:rsid w:val="000C5F8F"/>
    <w:rsid w:val="000C6646"/>
    <w:rsid w:val="000D6A1B"/>
    <w:rsid w:val="000D7EDC"/>
    <w:rsid w:val="000D7F29"/>
    <w:rsid w:val="000E1E7C"/>
    <w:rsid w:val="000E3695"/>
    <w:rsid w:val="000F559F"/>
    <w:rsid w:val="0010098D"/>
    <w:rsid w:val="00101153"/>
    <w:rsid w:val="0010579E"/>
    <w:rsid w:val="00106EDD"/>
    <w:rsid w:val="00111ABD"/>
    <w:rsid w:val="001152A4"/>
    <w:rsid w:val="00116ED0"/>
    <w:rsid w:val="0012436F"/>
    <w:rsid w:val="0012791D"/>
    <w:rsid w:val="0013477B"/>
    <w:rsid w:val="001402BD"/>
    <w:rsid w:val="00140398"/>
    <w:rsid w:val="00150F47"/>
    <w:rsid w:val="00151201"/>
    <w:rsid w:val="00154B2B"/>
    <w:rsid w:val="00155E46"/>
    <w:rsid w:val="001562BD"/>
    <w:rsid w:val="00160AAF"/>
    <w:rsid w:val="001612BD"/>
    <w:rsid w:val="00162134"/>
    <w:rsid w:val="00163214"/>
    <w:rsid w:val="0016335F"/>
    <w:rsid w:val="00165344"/>
    <w:rsid w:val="00166767"/>
    <w:rsid w:val="00170389"/>
    <w:rsid w:val="00172078"/>
    <w:rsid w:val="0018106A"/>
    <w:rsid w:val="0018112D"/>
    <w:rsid w:val="001829F2"/>
    <w:rsid w:val="00184A42"/>
    <w:rsid w:val="001850D8"/>
    <w:rsid w:val="0018540C"/>
    <w:rsid w:val="00190C0A"/>
    <w:rsid w:val="0019106B"/>
    <w:rsid w:val="00195D10"/>
    <w:rsid w:val="001A080E"/>
    <w:rsid w:val="001A25C6"/>
    <w:rsid w:val="001A4B3C"/>
    <w:rsid w:val="001A51A6"/>
    <w:rsid w:val="001A51ED"/>
    <w:rsid w:val="001A52C9"/>
    <w:rsid w:val="001B0112"/>
    <w:rsid w:val="001B387B"/>
    <w:rsid w:val="001B4027"/>
    <w:rsid w:val="001B43F4"/>
    <w:rsid w:val="001B4C27"/>
    <w:rsid w:val="001B4F7D"/>
    <w:rsid w:val="001B7852"/>
    <w:rsid w:val="001C32A3"/>
    <w:rsid w:val="001C3A45"/>
    <w:rsid w:val="001C55EE"/>
    <w:rsid w:val="001C6BAB"/>
    <w:rsid w:val="001D15E2"/>
    <w:rsid w:val="001D34C8"/>
    <w:rsid w:val="001D43E8"/>
    <w:rsid w:val="001D49EA"/>
    <w:rsid w:val="001E3900"/>
    <w:rsid w:val="001E5F67"/>
    <w:rsid w:val="001F219C"/>
    <w:rsid w:val="001F7346"/>
    <w:rsid w:val="001F7401"/>
    <w:rsid w:val="002001DD"/>
    <w:rsid w:val="0020076F"/>
    <w:rsid w:val="00202A2E"/>
    <w:rsid w:val="002060DE"/>
    <w:rsid w:val="00210CCB"/>
    <w:rsid w:val="002139B5"/>
    <w:rsid w:val="002205FD"/>
    <w:rsid w:val="0022070B"/>
    <w:rsid w:val="002250B0"/>
    <w:rsid w:val="00226460"/>
    <w:rsid w:val="00231E6A"/>
    <w:rsid w:val="00237882"/>
    <w:rsid w:val="00237AA1"/>
    <w:rsid w:val="00240271"/>
    <w:rsid w:val="002413F6"/>
    <w:rsid w:val="0024162F"/>
    <w:rsid w:val="002453F5"/>
    <w:rsid w:val="002456AC"/>
    <w:rsid w:val="00253B8D"/>
    <w:rsid w:val="00265C5E"/>
    <w:rsid w:val="0026669A"/>
    <w:rsid w:val="00280A18"/>
    <w:rsid w:val="00281C64"/>
    <w:rsid w:val="00282883"/>
    <w:rsid w:val="00283354"/>
    <w:rsid w:val="00285980"/>
    <w:rsid w:val="002954EA"/>
    <w:rsid w:val="002A1FBB"/>
    <w:rsid w:val="002A2FA8"/>
    <w:rsid w:val="002A398E"/>
    <w:rsid w:val="002A4273"/>
    <w:rsid w:val="002A70C8"/>
    <w:rsid w:val="002A71EA"/>
    <w:rsid w:val="002B7BDA"/>
    <w:rsid w:val="002C181D"/>
    <w:rsid w:val="002C2813"/>
    <w:rsid w:val="002C7202"/>
    <w:rsid w:val="002D29DD"/>
    <w:rsid w:val="002E0859"/>
    <w:rsid w:val="002E1216"/>
    <w:rsid w:val="002E553D"/>
    <w:rsid w:val="002E5B3E"/>
    <w:rsid w:val="002F1243"/>
    <w:rsid w:val="00302963"/>
    <w:rsid w:val="003053B1"/>
    <w:rsid w:val="003067CC"/>
    <w:rsid w:val="00307533"/>
    <w:rsid w:val="0032099B"/>
    <w:rsid w:val="00325785"/>
    <w:rsid w:val="00327115"/>
    <w:rsid w:val="003271F4"/>
    <w:rsid w:val="003349D9"/>
    <w:rsid w:val="00337219"/>
    <w:rsid w:val="003413B3"/>
    <w:rsid w:val="00344355"/>
    <w:rsid w:val="003478F6"/>
    <w:rsid w:val="00351539"/>
    <w:rsid w:val="00352291"/>
    <w:rsid w:val="00354926"/>
    <w:rsid w:val="00357FFA"/>
    <w:rsid w:val="00361DFD"/>
    <w:rsid w:val="00361FE2"/>
    <w:rsid w:val="00362DCE"/>
    <w:rsid w:val="00362E26"/>
    <w:rsid w:val="0036607B"/>
    <w:rsid w:val="0037339A"/>
    <w:rsid w:val="0037635B"/>
    <w:rsid w:val="00376367"/>
    <w:rsid w:val="003772C7"/>
    <w:rsid w:val="00387CD7"/>
    <w:rsid w:val="00390874"/>
    <w:rsid w:val="00391A3D"/>
    <w:rsid w:val="00393559"/>
    <w:rsid w:val="003936FD"/>
    <w:rsid w:val="0039650D"/>
    <w:rsid w:val="0039731B"/>
    <w:rsid w:val="003A3B9E"/>
    <w:rsid w:val="003A3F24"/>
    <w:rsid w:val="003A6CF2"/>
    <w:rsid w:val="003B0CC6"/>
    <w:rsid w:val="003B4141"/>
    <w:rsid w:val="003B4E94"/>
    <w:rsid w:val="003B741F"/>
    <w:rsid w:val="003C4A17"/>
    <w:rsid w:val="003C647F"/>
    <w:rsid w:val="003C7BFB"/>
    <w:rsid w:val="003D0F2C"/>
    <w:rsid w:val="003D324B"/>
    <w:rsid w:val="003E0DF6"/>
    <w:rsid w:val="003E36FD"/>
    <w:rsid w:val="003E48A5"/>
    <w:rsid w:val="003E6437"/>
    <w:rsid w:val="003E70E6"/>
    <w:rsid w:val="003F0AED"/>
    <w:rsid w:val="00404C3E"/>
    <w:rsid w:val="00406CA2"/>
    <w:rsid w:val="0041390F"/>
    <w:rsid w:val="0041646E"/>
    <w:rsid w:val="004166C4"/>
    <w:rsid w:val="00432854"/>
    <w:rsid w:val="00433C9F"/>
    <w:rsid w:val="00434DAF"/>
    <w:rsid w:val="004368CD"/>
    <w:rsid w:val="004407B1"/>
    <w:rsid w:val="0044127E"/>
    <w:rsid w:val="00445951"/>
    <w:rsid w:val="00445FF6"/>
    <w:rsid w:val="00453819"/>
    <w:rsid w:val="0047003C"/>
    <w:rsid w:val="00475292"/>
    <w:rsid w:val="00481638"/>
    <w:rsid w:val="00481FA5"/>
    <w:rsid w:val="004923D1"/>
    <w:rsid w:val="00492FF7"/>
    <w:rsid w:val="00496DAE"/>
    <w:rsid w:val="004A128C"/>
    <w:rsid w:val="004A39A8"/>
    <w:rsid w:val="004A5E27"/>
    <w:rsid w:val="004B013F"/>
    <w:rsid w:val="004B0BA4"/>
    <w:rsid w:val="004B504B"/>
    <w:rsid w:val="004C0513"/>
    <w:rsid w:val="004C68BA"/>
    <w:rsid w:val="004C7713"/>
    <w:rsid w:val="004D2789"/>
    <w:rsid w:val="004D4256"/>
    <w:rsid w:val="004D645F"/>
    <w:rsid w:val="004D7BB3"/>
    <w:rsid w:val="004D7F58"/>
    <w:rsid w:val="004E1432"/>
    <w:rsid w:val="004E290B"/>
    <w:rsid w:val="004E6FFD"/>
    <w:rsid w:val="004F1329"/>
    <w:rsid w:val="004F199B"/>
    <w:rsid w:val="004F1E62"/>
    <w:rsid w:val="004F27EA"/>
    <w:rsid w:val="00500BBE"/>
    <w:rsid w:val="00503115"/>
    <w:rsid w:val="00506D63"/>
    <w:rsid w:val="00507B6A"/>
    <w:rsid w:val="00511AD1"/>
    <w:rsid w:val="0051242E"/>
    <w:rsid w:val="00524634"/>
    <w:rsid w:val="00524E04"/>
    <w:rsid w:val="00527F08"/>
    <w:rsid w:val="00531E22"/>
    <w:rsid w:val="00535DE0"/>
    <w:rsid w:val="00544C52"/>
    <w:rsid w:val="00553DD9"/>
    <w:rsid w:val="0057028B"/>
    <w:rsid w:val="005769B8"/>
    <w:rsid w:val="0057758C"/>
    <w:rsid w:val="005859E7"/>
    <w:rsid w:val="00590625"/>
    <w:rsid w:val="00590D44"/>
    <w:rsid w:val="00592501"/>
    <w:rsid w:val="005929DC"/>
    <w:rsid w:val="005942EB"/>
    <w:rsid w:val="00596597"/>
    <w:rsid w:val="005A0B24"/>
    <w:rsid w:val="005A0DE1"/>
    <w:rsid w:val="005A12D5"/>
    <w:rsid w:val="005A22A4"/>
    <w:rsid w:val="005A3F58"/>
    <w:rsid w:val="005A792F"/>
    <w:rsid w:val="005A7A48"/>
    <w:rsid w:val="005B110F"/>
    <w:rsid w:val="005B3D29"/>
    <w:rsid w:val="005B515C"/>
    <w:rsid w:val="005C0270"/>
    <w:rsid w:val="005C35CF"/>
    <w:rsid w:val="005C497B"/>
    <w:rsid w:val="005D0C90"/>
    <w:rsid w:val="005D15BF"/>
    <w:rsid w:val="005D4941"/>
    <w:rsid w:val="005D7463"/>
    <w:rsid w:val="005E12B3"/>
    <w:rsid w:val="005E464E"/>
    <w:rsid w:val="005E7479"/>
    <w:rsid w:val="005F074F"/>
    <w:rsid w:val="00602A9E"/>
    <w:rsid w:val="006038F0"/>
    <w:rsid w:val="00605DA8"/>
    <w:rsid w:val="006117E6"/>
    <w:rsid w:val="006213D3"/>
    <w:rsid w:val="006239AA"/>
    <w:rsid w:val="00623AB9"/>
    <w:rsid w:val="00625EC9"/>
    <w:rsid w:val="00633257"/>
    <w:rsid w:val="0063347D"/>
    <w:rsid w:val="0063487B"/>
    <w:rsid w:val="006359ED"/>
    <w:rsid w:val="006430C1"/>
    <w:rsid w:val="006445AF"/>
    <w:rsid w:val="0064645E"/>
    <w:rsid w:val="006474B6"/>
    <w:rsid w:val="006531B7"/>
    <w:rsid w:val="00653634"/>
    <w:rsid w:val="00662175"/>
    <w:rsid w:val="0066492B"/>
    <w:rsid w:val="00664A0F"/>
    <w:rsid w:val="006731A2"/>
    <w:rsid w:val="00682B0E"/>
    <w:rsid w:val="006852D9"/>
    <w:rsid w:val="00691DA9"/>
    <w:rsid w:val="006960BC"/>
    <w:rsid w:val="006A0E15"/>
    <w:rsid w:val="006A36FF"/>
    <w:rsid w:val="006A6BCD"/>
    <w:rsid w:val="006B37C6"/>
    <w:rsid w:val="006B6565"/>
    <w:rsid w:val="006C08D1"/>
    <w:rsid w:val="006C56DE"/>
    <w:rsid w:val="006E0AC3"/>
    <w:rsid w:val="006F01D0"/>
    <w:rsid w:val="006F040B"/>
    <w:rsid w:val="006F2EE1"/>
    <w:rsid w:val="0070166B"/>
    <w:rsid w:val="007019C4"/>
    <w:rsid w:val="007021EE"/>
    <w:rsid w:val="00706303"/>
    <w:rsid w:val="00706B46"/>
    <w:rsid w:val="0071234F"/>
    <w:rsid w:val="00712C98"/>
    <w:rsid w:val="00717DC3"/>
    <w:rsid w:val="00721D3A"/>
    <w:rsid w:val="00723FF9"/>
    <w:rsid w:val="00724CA9"/>
    <w:rsid w:val="007268F8"/>
    <w:rsid w:val="00731C97"/>
    <w:rsid w:val="007356C2"/>
    <w:rsid w:val="007367A1"/>
    <w:rsid w:val="00740792"/>
    <w:rsid w:val="007421A1"/>
    <w:rsid w:val="00744376"/>
    <w:rsid w:val="00744F0E"/>
    <w:rsid w:val="00751E25"/>
    <w:rsid w:val="007540C8"/>
    <w:rsid w:val="00754475"/>
    <w:rsid w:val="007558EE"/>
    <w:rsid w:val="0075644E"/>
    <w:rsid w:val="007569F4"/>
    <w:rsid w:val="00757752"/>
    <w:rsid w:val="00757CA3"/>
    <w:rsid w:val="007622F4"/>
    <w:rsid w:val="00762F3A"/>
    <w:rsid w:val="00764D25"/>
    <w:rsid w:val="007715AA"/>
    <w:rsid w:val="00776315"/>
    <w:rsid w:val="00781CFA"/>
    <w:rsid w:val="00785750"/>
    <w:rsid w:val="00786445"/>
    <w:rsid w:val="007931D5"/>
    <w:rsid w:val="007A3EDB"/>
    <w:rsid w:val="007A5DB1"/>
    <w:rsid w:val="007B1841"/>
    <w:rsid w:val="007B32EF"/>
    <w:rsid w:val="007B381F"/>
    <w:rsid w:val="007B3FE3"/>
    <w:rsid w:val="007B5116"/>
    <w:rsid w:val="007C20C0"/>
    <w:rsid w:val="007C3805"/>
    <w:rsid w:val="007C6EE2"/>
    <w:rsid w:val="007D2455"/>
    <w:rsid w:val="007D3B8D"/>
    <w:rsid w:val="007D4F2A"/>
    <w:rsid w:val="007E0589"/>
    <w:rsid w:val="007E0FCE"/>
    <w:rsid w:val="007E27E3"/>
    <w:rsid w:val="007E70A7"/>
    <w:rsid w:val="007F09E2"/>
    <w:rsid w:val="007F4977"/>
    <w:rsid w:val="008014FE"/>
    <w:rsid w:val="00802FBD"/>
    <w:rsid w:val="008039AC"/>
    <w:rsid w:val="0080624E"/>
    <w:rsid w:val="00806B09"/>
    <w:rsid w:val="00807356"/>
    <w:rsid w:val="00811518"/>
    <w:rsid w:val="00812734"/>
    <w:rsid w:val="00813705"/>
    <w:rsid w:val="00813C82"/>
    <w:rsid w:val="00821A76"/>
    <w:rsid w:val="00825561"/>
    <w:rsid w:val="008319AD"/>
    <w:rsid w:val="00835B2B"/>
    <w:rsid w:val="00836318"/>
    <w:rsid w:val="00843AFD"/>
    <w:rsid w:val="00845628"/>
    <w:rsid w:val="00851328"/>
    <w:rsid w:val="00851B25"/>
    <w:rsid w:val="00851B57"/>
    <w:rsid w:val="00856D67"/>
    <w:rsid w:val="00861B74"/>
    <w:rsid w:val="008675A7"/>
    <w:rsid w:val="00867D2C"/>
    <w:rsid w:val="00870B84"/>
    <w:rsid w:val="00873E03"/>
    <w:rsid w:val="00874C5C"/>
    <w:rsid w:val="0087625C"/>
    <w:rsid w:val="00877813"/>
    <w:rsid w:val="00880A19"/>
    <w:rsid w:val="00886BC8"/>
    <w:rsid w:val="00886E8A"/>
    <w:rsid w:val="008909BA"/>
    <w:rsid w:val="008926C0"/>
    <w:rsid w:val="00893D65"/>
    <w:rsid w:val="008A2DF2"/>
    <w:rsid w:val="008A514F"/>
    <w:rsid w:val="008A6BE4"/>
    <w:rsid w:val="008A78C1"/>
    <w:rsid w:val="008A7A2E"/>
    <w:rsid w:val="008C2931"/>
    <w:rsid w:val="008C3756"/>
    <w:rsid w:val="008C59E5"/>
    <w:rsid w:val="008D16F2"/>
    <w:rsid w:val="008D20C3"/>
    <w:rsid w:val="008D3D56"/>
    <w:rsid w:val="008D4CEE"/>
    <w:rsid w:val="008D5820"/>
    <w:rsid w:val="008E5FD8"/>
    <w:rsid w:val="008E670F"/>
    <w:rsid w:val="008E70E7"/>
    <w:rsid w:val="008E7403"/>
    <w:rsid w:val="008F1297"/>
    <w:rsid w:val="008F668F"/>
    <w:rsid w:val="00900683"/>
    <w:rsid w:val="00903AFF"/>
    <w:rsid w:val="009055F0"/>
    <w:rsid w:val="00905EFC"/>
    <w:rsid w:val="00913194"/>
    <w:rsid w:val="009200BB"/>
    <w:rsid w:val="00920411"/>
    <w:rsid w:val="00922237"/>
    <w:rsid w:val="00933672"/>
    <w:rsid w:val="009376EC"/>
    <w:rsid w:val="009447AC"/>
    <w:rsid w:val="00944F80"/>
    <w:rsid w:val="00946314"/>
    <w:rsid w:val="009510E6"/>
    <w:rsid w:val="00955493"/>
    <w:rsid w:val="00963477"/>
    <w:rsid w:val="00964B4D"/>
    <w:rsid w:val="0096528D"/>
    <w:rsid w:val="00965CB2"/>
    <w:rsid w:val="00965FFB"/>
    <w:rsid w:val="009705F5"/>
    <w:rsid w:val="00970916"/>
    <w:rsid w:val="00971D93"/>
    <w:rsid w:val="00972139"/>
    <w:rsid w:val="00974B4F"/>
    <w:rsid w:val="009766AD"/>
    <w:rsid w:val="00977F9F"/>
    <w:rsid w:val="0098261F"/>
    <w:rsid w:val="009826CB"/>
    <w:rsid w:val="00986CF1"/>
    <w:rsid w:val="0099326B"/>
    <w:rsid w:val="00997476"/>
    <w:rsid w:val="009A2AC5"/>
    <w:rsid w:val="009A382E"/>
    <w:rsid w:val="009A5DDF"/>
    <w:rsid w:val="009B45B0"/>
    <w:rsid w:val="009B5F6F"/>
    <w:rsid w:val="009B7040"/>
    <w:rsid w:val="009C2DF1"/>
    <w:rsid w:val="009C5CDC"/>
    <w:rsid w:val="009D47A4"/>
    <w:rsid w:val="009E0F36"/>
    <w:rsid w:val="009E331D"/>
    <w:rsid w:val="009E3826"/>
    <w:rsid w:val="009E5577"/>
    <w:rsid w:val="009F10CC"/>
    <w:rsid w:val="009F1F13"/>
    <w:rsid w:val="009F2474"/>
    <w:rsid w:val="009F3828"/>
    <w:rsid w:val="009F47F2"/>
    <w:rsid w:val="00A016B6"/>
    <w:rsid w:val="00A0406D"/>
    <w:rsid w:val="00A05A60"/>
    <w:rsid w:val="00A06187"/>
    <w:rsid w:val="00A17E55"/>
    <w:rsid w:val="00A20132"/>
    <w:rsid w:val="00A206A0"/>
    <w:rsid w:val="00A21982"/>
    <w:rsid w:val="00A219F1"/>
    <w:rsid w:val="00A22DBB"/>
    <w:rsid w:val="00A240F9"/>
    <w:rsid w:val="00A331E9"/>
    <w:rsid w:val="00A34868"/>
    <w:rsid w:val="00A379AE"/>
    <w:rsid w:val="00A40EBD"/>
    <w:rsid w:val="00A42767"/>
    <w:rsid w:val="00A42FBE"/>
    <w:rsid w:val="00A45816"/>
    <w:rsid w:val="00A46BD5"/>
    <w:rsid w:val="00A4724B"/>
    <w:rsid w:val="00A521E1"/>
    <w:rsid w:val="00A53D08"/>
    <w:rsid w:val="00A547AA"/>
    <w:rsid w:val="00A56B3F"/>
    <w:rsid w:val="00A62840"/>
    <w:rsid w:val="00A62D8D"/>
    <w:rsid w:val="00A63FC8"/>
    <w:rsid w:val="00A70974"/>
    <w:rsid w:val="00A7265F"/>
    <w:rsid w:val="00A740DC"/>
    <w:rsid w:val="00A77E3C"/>
    <w:rsid w:val="00A837B8"/>
    <w:rsid w:val="00A85441"/>
    <w:rsid w:val="00A90F2A"/>
    <w:rsid w:val="00A92509"/>
    <w:rsid w:val="00A92EA6"/>
    <w:rsid w:val="00A950AF"/>
    <w:rsid w:val="00A96CC3"/>
    <w:rsid w:val="00AA32D0"/>
    <w:rsid w:val="00AA41D5"/>
    <w:rsid w:val="00AA45B8"/>
    <w:rsid w:val="00AA74A1"/>
    <w:rsid w:val="00AA78E8"/>
    <w:rsid w:val="00AA78FA"/>
    <w:rsid w:val="00AA7FEF"/>
    <w:rsid w:val="00AB1A52"/>
    <w:rsid w:val="00AB3B9E"/>
    <w:rsid w:val="00AB6592"/>
    <w:rsid w:val="00AC5D54"/>
    <w:rsid w:val="00AC61F0"/>
    <w:rsid w:val="00AC7344"/>
    <w:rsid w:val="00AD2E48"/>
    <w:rsid w:val="00AD4A4F"/>
    <w:rsid w:val="00AE3E31"/>
    <w:rsid w:val="00AE449A"/>
    <w:rsid w:val="00AE6B6A"/>
    <w:rsid w:val="00AE71FF"/>
    <w:rsid w:val="00AE7DC8"/>
    <w:rsid w:val="00AE7FBC"/>
    <w:rsid w:val="00AF584C"/>
    <w:rsid w:val="00B05EB3"/>
    <w:rsid w:val="00B05FD2"/>
    <w:rsid w:val="00B063D4"/>
    <w:rsid w:val="00B0684E"/>
    <w:rsid w:val="00B06956"/>
    <w:rsid w:val="00B10CCE"/>
    <w:rsid w:val="00B21CB2"/>
    <w:rsid w:val="00B21F1D"/>
    <w:rsid w:val="00B23B15"/>
    <w:rsid w:val="00B327CD"/>
    <w:rsid w:val="00B33D7F"/>
    <w:rsid w:val="00B41498"/>
    <w:rsid w:val="00B41F65"/>
    <w:rsid w:val="00B43103"/>
    <w:rsid w:val="00B437B2"/>
    <w:rsid w:val="00B44DE3"/>
    <w:rsid w:val="00B51051"/>
    <w:rsid w:val="00B549AB"/>
    <w:rsid w:val="00B62C9A"/>
    <w:rsid w:val="00B64FA3"/>
    <w:rsid w:val="00B676B3"/>
    <w:rsid w:val="00B700B8"/>
    <w:rsid w:val="00B73BB0"/>
    <w:rsid w:val="00B763BE"/>
    <w:rsid w:val="00B77118"/>
    <w:rsid w:val="00B77438"/>
    <w:rsid w:val="00B8104B"/>
    <w:rsid w:val="00B86D6A"/>
    <w:rsid w:val="00B8752C"/>
    <w:rsid w:val="00B877BE"/>
    <w:rsid w:val="00B87F7B"/>
    <w:rsid w:val="00B959B1"/>
    <w:rsid w:val="00B96D55"/>
    <w:rsid w:val="00B979A3"/>
    <w:rsid w:val="00B97DBC"/>
    <w:rsid w:val="00BA32FD"/>
    <w:rsid w:val="00BA3D81"/>
    <w:rsid w:val="00BA6231"/>
    <w:rsid w:val="00BA7854"/>
    <w:rsid w:val="00BB07CF"/>
    <w:rsid w:val="00BB22BE"/>
    <w:rsid w:val="00BB2351"/>
    <w:rsid w:val="00BB3D40"/>
    <w:rsid w:val="00BB3E1A"/>
    <w:rsid w:val="00BB5F70"/>
    <w:rsid w:val="00BC109F"/>
    <w:rsid w:val="00BC29E1"/>
    <w:rsid w:val="00BC3645"/>
    <w:rsid w:val="00BD0B6C"/>
    <w:rsid w:val="00BD24F5"/>
    <w:rsid w:val="00BD36BC"/>
    <w:rsid w:val="00BD4622"/>
    <w:rsid w:val="00BD56FC"/>
    <w:rsid w:val="00BE14AE"/>
    <w:rsid w:val="00BE1E49"/>
    <w:rsid w:val="00BE2F05"/>
    <w:rsid w:val="00BE3A4C"/>
    <w:rsid w:val="00BE5B90"/>
    <w:rsid w:val="00BE79E6"/>
    <w:rsid w:val="00BF053E"/>
    <w:rsid w:val="00BF0975"/>
    <w:rsid w:val="00BF2802"/>
    <w:rsid w:val="00BF283E"/>
    <w:rsid w:val="00BF4094"/>
    <w:rsid w:val="00BF49F9"/>
    <w:rsid w:val="00C0140D"/>
    <w:rsid w:val="00C02F9C"/>
    <w:rsid w:val="00C03448"/>
    <w:rsid w:val="00C03AA1"/>
    <w:rsid w:val="00C10496"/>
    <w:rsid w:val="00C1235C"/>
    <w:rsid w:val="00C140AD"/>
    <w:rsid w:val="00C16CAA"/>
    <w:rsid w:val="00C17DC7"/>
    <w:rsid w:val="00C17DE2"/>
    <w:rsid w:val="00C20DBF"/>
    <w:rsid w:val="00C2230D"/>
    <w:rsid w:val="00C2404F"/>
    <w:rsid w:val="00C2407B"/>
    <w:rsid w:val="00C27B47"/>
    <w:rsid w:val="00C3362F"/>
    <w:rsid w:val="00C353D7"/>
    <w:rsid w:val="00C369C8"/>
    <w:rsid w:val="00C42675"/>
    <w:rsid w:val="00C43B35"/>
    <w:rsid w:val="00C4641A"/>
    <w:rsid w:val="00C4775C"/>
    <w:rsid w:val="00C50FF1"/>
    <w:rsid w:val="00C6322D"/>
    <w:rsid w:val="00C63306"/>
    <w:rsid w:val="00C63CE2"/>
    <w:rsid w:val="00C72300"/>
    <w:rsid w:val="00C76803"/>
    <w:rsid w:val="00C776D1"/>
    <w:rsid w:val="00C81210"/>
    <w:rsid w:val="00C917EB"/>
    <w:rsid w:val="00C92E23"/>
    <w:rsid w:val="00C9326A"/>
    <w:rsid w:val="00CA5E42"/>
    <w:rsid w:val="00CB1077"/>
    <w:rsid w:val="00CB1B95"/>
    <w:rsid w:val="00CB564B"/>
    <w:rsid w:val="00CC5FDF"/>
    <w:rsid w:val="00CC6372"/>
    <w:rsid w:val="00CC74EE"/>
    <w:rsid w:val="00CD0020"/>
    <w:rsid w:val="00CD6264"/>
    <w:rsid w:val="00CE5A64"/>
    <w:rsid w:val="00CE5BFD"/>
    <w:rsid w:val="00CE6465"/>
    <w:rsid w:val="00CE667A"/>
    <w:rsid w:val="00CF1CAA"/>
    <w:rsid w:val="00CF3AB9"/>
    <w:rsid w:val="00CF49D4"/>
    <w:rsid w:val="00CF4D2F"/>
    <w:rsid w:val="00CF6FE3"/>
    <w:rsid w:val="00D00CC1"/>
    <w:rsid w:val="00D02E30"/>
    <w:rsid w:val="00D06092"/>
    <w:rsid w:val="00D14D8D"/>
    <w:rsid w:val="00D16A87"/>
    <w:rsid w:val="00D21BE3"/>
    <w:rsid w:val="00D22F03"/>
    <w:rsid w:val="00D2657C"/>
    <w:rsid w:val="00D30D99"/>
    <w:rsid w:val="00D3326B"/>
    <w:rsid w:val="00D344E6"/>
    <w:rsid w:val="00D35EDA"/>
    <w:rsid w:val="00D37CF2"/>
    <w:rsid w:val="00D43208"/>
    <w:rsid w:val="00D435AD"/>
    <w:rsid w:val="00D43A83"/>
    <w:rsid w:val="00D503E8"/>
    <w:rsid w:val="00D50894"/>
    <w:rsid w:val="00D517AE"/>
    <w:rsid w:val="00D5254A"/>
    <w:rsid w:val="00D55D77"/>
    <w:rsid w:val="00D6412C"/>
    <w:rsid w:val="00D657B9"/>
    <w:rsid w:val="00D65822"/>
    <w:rsid w:val="00D671EF"/>
    <w:rsid w:val="00D71B31"/>
    <w:rsid w:val="00D71D29"/>
    <w:rsid w:val="00D75114"/>
    <w:rsid w:val="00D80CF2"/>
    <w:rsid w:val="00D82F44"/>
    <w:rsid w:val="00D91E42"/>
    <w:rsid w:val="00D926E9"/>
    <w:rsid w:val="00D92CD0"/>
    <w:rsid w:val="00D96776"/>
    <w:rsid w:val="00DA2D76"/>
    <w:rsid w:val="00DA37F1"/>
    <w:rsid w:val="00DA3DB6"/>
    <w:rsid w:val="00DA573E"/>
    <w:rsid w:val="00DA7C9F"/>
    <w:rsid w:val="00DC0328"/>
    <w:rsid w:val="00DC0411"/>
    <w:rsid w:val="00DC17CD"/>
    <w:rsid w:val="00DC2769"/>
    <w:rsid w:val="00DC4E8A"/>
    <w:rsid w:val="00DC7B4B"/>
    <w:rsid w:val="00DD2CA8"/>
    <w:rsid w:val="00DD48EA"/>
    <w:rsid w:val="00DD526A"/>
    <w:rsid w:val="00DD786F"/>
    <w:rsid w:val="00DE31C0"/>
    <w:rsid w:val="00DE321F"/>
    <w:rsid w:val="00DE7FBD"/>
    <w:rsid w:val="00DF0507"/>
    <w:rsid w:val="00DF1C16"/>
    <w:rsid w:val="00DF1F96"/>
    <w:rsid w:val="00DF3988"/>
    <w:rsid w:val="00DF4613"/>
    <w:rsid w:val="00DF6643"/>
    <w:rsid w:val="00E001C0"/>
    <w:rsid w:val="00E00E07"/>
    <w:rsid w:val="00E0182D"/>
    <w:rsid w:val="00E0689E"/>
    <w:rsid w:val="00E07A48"/>
    <w:rsid w:val="00E12D9A"/>
    <w:rsid w:val="00E158BC"/>
    <w:rsid w:val="00E206E0"/>
    <w:rsid w:val="00E23384"/>
    <w:rsid w:val="00E2578A"/>
    <w:rsid w:val="00E26379"/>
    <w:rsid w:val="00E30013"/>
    <w:rsid w:val="00E314DA"/>
    <w:rsid w:val="00E33C67"/>
    <w:rsid w:val="00E3464E"/>
    <w:rsid w:val="00E347CE"/>
    <w:rsid w:val="00E34E6F"/>
    <w:rsid w:val="00E406B8"/>
    <w:rsid w:val="00E42EA0"/>
    <w:rsid w:val="00E452FF"/>
    <w:rsid w:val="00E4746F"/>
    <w:rsid w:val="00E507C1"/>
    <w:rsid w:val="00E52749"/>
    <w:rsid w:val="00E561EE"/>
    <w:rsid w:val="00E57E17"/>
    <w:rsid w:val="00E614AA"/>
    <w:rsid w:val="00E63ABA"/>
    <w:rsid w:val="00E656AE"/>
    <w:rsid w:val="00E700D5"/>
    <w:rsid w:val="00E75236"/>
    <w:rsid w:val="00E76B98"/>
    <w:rsid w:val="00E8116A"/>
    <w:rsid w:val="00E81234"/>
    <w:rsid w:val="00E81CF6"/>
    <w:rsid w:val="00E846C8"/>
    <w:rsid w:val="00E84FBF"/>
    <w:rsid w:val="00E94A85"/>
    <w:rsid w:val="00E96603"/>
    <w:rsid w:val="00EA3363"/>
    <w:rsid w:val="00EA355F"/>
    <w:rsid w:val="00EA3655"/>
    <w:rsid w:val="00EA3751"/>
    <w:rsid w:val="00EA46D0"/>
    <w:rsid w:val="00EA4B31"/>
    <w:rsid w:val="00EA5188"/>
    <w:rsid w:val="00EB15E5"/>
    <w:rsid w:val="00EB1E1E"/>
    <w:rsid w:val="00EB1E9B"/>
    <w:rsid w:val="00EB34EA"/>
    <w:rsid w:val="00EB6F1D"/>
    <w:rsid w:val="00EB7372"/>
    <w:rsid w:val="00EC4054"/>
    <w:rsid w:val="00EC5941"/>
    <w:rsid w:val="00EC7AD0"/>
    <w:rsid w:val="00EC7CE1"/>
    <w:rsid w:val="00ED1AFD"/>
    <w:rsid w:val="00ED41CD"/>
    <w:rsid w:val="00ED4B46"/>
    <w:rsid w:val="00ED7470"/>
    <w:rsid w:val="00EE028C"/>
    <w:rsid w:val="00EE1075"/>
    <w:rsid w:val="00EE1888"/>
    <w:rsid w:val="00EE3E11"/>
    <w:rsid w:val="00EE448F"/>
    <w:rsid w:val="00EF000A"/>
    <w:rsid w:val="00EF0658"/>
    <w:rsid w:val="00EF16C5"/>
    <w:rsid w:val="00EF447F"/>
    <w:rsid w:val="00EF4963"/>
    <w:rsid w:val="00EF77D8"/>
    <w:rsid w:val="00F06F0A"/>
    <w:rsid w:val="00F12D6A"/>
    <w:rsid w:val="00F1482A"/>
    <w:rsid w:val="00F15049"/>
    <w:rsid w:val="00F22CC3"/>
    <w:rsid w:val="00F247BB"/>
    <w:rsid w:val="00F25EDB"/>
    <w:rsid w:val="00F26D98"/>
    <w:rsid w:val="00F31413"/>
    <w:rsid w:val="00F36365"/>
    <w:rsid w:val="00F40F36"/>
    <w:rsid w:val="00F501F1"/>
    <w:rsid w:val="00F51CE9"/>
    <w:rsid w:val="00F57788"/>
    <w:rsid w:val="00F60EB6"/>
    <w:rsid w:val="00F62FE1"/>
    <w:rsid w:val="00F64424"/>
    <w:rsid w:val="00F66B69"/>
    <w:rsid w:val="00F712B8"/>
    <w:rsid w:val="00F71451"/>
    <w:rsid w:val="00F72A1C"/>
    <w:rsid w:val="00F73D41"/>
    <w:rsid w:val="00F74C47"/>
    <w:rsid w:val="00F776DA"/>
    <w:rsid w:val="00F80B11"/>
    <w:rsid w:val="00F810D4"/>
    <w:rsid w:val="00F81C0D"/>
    <w:rsid w:val="00F873F0"/>
    <w:rsid w:val="00F90601"/>
    <w:rsid w:val="00F92473"/>
    <w:rsid w:val="00F96ABB"/>
    <w:rsid w:val="00F97CEA"/>
    <w:rsid w:val="00FA1B8A"/>
    <w:rsid w:val="00FA597E"/>
    <w:rsid w:val="00FB25ED"/>
    <w:rsid w:val="00FB30B1"/>
    <w:rsid w:val="00FB354C"/>
    <w:rsid w:val="00FB463D"/>
    <w:rsid w:val="00FC02F3"/>
    <w:rsid w:val="00FC0798"/>
    <w:rsid w:val="00FC31EE"/>
    <w:rsid w:val="00FC4A94"/>
    <w:rsid w:val="00FD04C7"/>
    <w:rsid w:val="00FD26A1"/>
    <w:rsid w:val="00FD282C"/>
    <w:rsid w:val="00FE0125"/>
    <w:rsid w:val="00FE03C2"/>
    <w:rsid w:val="00FE0ED3"/>
    <w:rsid w:val="00FE2A48"/>
    <w:rsid w:val="00FE2F87"/>
    <w:rsid w:val="00FE46DA"/>
    <w:rsid w:val="00FE585C"/>
    <w:rsid w:val="00FF557F"/>
    <w:rsid w:val="01B3327E"/>
    <w:rsid w:val="2FCC1B8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FCC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2F"/>
    <w:rPr>
      <w:rFonts w:ascii="Times New Roman" w:eastAsia="Times New Roman" w:hAnsi="Times New Roman"/>
      <w:sz w:val="24"/>
      <w:szCs w:val="24"/>
      <w:lang w:eastAsia="pt-BR"/>
    </w:rPr>
  </w:style>
  <w:style w:type="paragraph" w:styleId="Ttulo1">
    <w:name w:val="heading 1"/>
    <w:basedOn w:val="Normal"/>
    <w:next w:val="Normal"/>
    <w:link w:val="Ttulo1Char"/>
    <w:uiPriority w:val="9"/>
    <w:qFormat/>
    <w:rsid w:val="00EA46D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iPriority w:val="9"/>
    <w:unhideWhenUsed/>
    <w:qFormat/>
    <w:rsid w:val="00007DDF"/>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iPriority w:val="9"/>
    <w:semiHidden/>
    <w:unhideWhenUsed/>
    <w:qFormat/>
    <w:rsid w:val="00893D6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C3362F"/>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3271F4"/>
    <w:pPr>
      <w:spacing w:before="240" w:after="60"/>
      <w:outlineLvl w:val="4"/>
    </w:pPr>
    <w:rPr>
      <w:rFonts w:ascii="Calibri" w:hAnsi="Calibri"/>
      <w:b/>
      <w:bCs/>
      <w:i/>
      <w:iCs/>
      <w:sz w:val="26"/>
      <w:szCs w:val="26"/>
    </w:rPr>
  </w:style>
  <w:style w:type="paragraph" w:styleId="Ttulo9">
    <w:name w:val="heading 9"/>
    <w:basedOn w:val="Normal"/>
    <w:next w:val="Normal"/>
    <w:link w:val="Ttulo9Char"/>
    <w:uiPriority w:val="9"/>
    <w:semiHidden/>
    <w:unhideWhenUsed/>
    <w:qFormat/>
    <w:rsid w:val="003271F4"/>
    <w:pPr>
      <w:spacing w:before="240" w:after="60"/>
      <w:outlineLvl w:val="8"/>
    </w:pPr>
    <w:rPr>
      <w:rFonts w:ascii="Calibri Light" w:hAnsi="Calibri Light"/>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sid w:val="00C3362F"/>
    <w:rPr>
      <w:rFonts w:ascii="Times New Roman" w:eastAsia="Times New Roman" w:hAnsi="Times New Roman" w:cs="Times New Roman"/>
      <w:b/>
      <w:bCs/>
      <w:sz w:val="28"/>
      <w:szCs w:val="28"/>
      <w:lang w:eastAsia="pt-BR"/>
    </w:rPr>
  </w:style>
  <w:style w:type="character" w:styleId="Hyperlink">
    <w:name w:val="Hyperlink"/>
    <w:rsid w:val="00C3362F"/>
    <w:rPr>
      <w:color w:val="0000FF"/>
      <w:u w:val="single"/>
    </w:rPr>
  </w:style>
  <w:style w:type="paragraph" w:customStyle="1" w:styleId="Nvel2">
    <w:name w:val="Nível 2"/>
    <w:basedOn w:val="Normal"/>
    <w:next w:val="Normal"/>
    <w:rsid w:val="00C3362F"/>
    <w:pPr>
      <w:spacing w:after="120"/>
      <w:jc w:val="both"/>
    </w:pPr>
    <w:rPr>
      <w:rFonts w:ascii="Arial" w:hAnsi="Arial"/>
      <w:b/>
      <w:szCs w:val="20"/>
    </w:rPr>
  </w:style>
  <w:style w:type="character" w:customStyle="1" w:styleId="A0">
    <w:name w:val="A0"/>
    <w:rsid w:val="00C3362F"/>
    <w:rPr>
      <w:color w:val="000000"/>
      <w:sz w:val="22"/>
    </w:rPr>
  </w:style>
  <w:style w:type="paragraph" w:styleId="Corpodetexto">
    <w:name w:val="Body Text"/>
    <w:basedOn w:val="Normal"/>
    <w:link w:val="CorpodetextoChar"/>
    <w:rsid w:val="00C3362F"/>
    <w:pPr>
      <w:jc w:val="both"/>
    </w:pPr>
  </w:style>
  <w:style w:type="character" w:customStyle="1" w:styleId="CorpodetextoChar">
    <w:name w:val="Corpo de texto Char"/>
    <w:link w:val="Corpodetexto"/>
    <w:rsid w:val="00C3362F"/>
    <w:rPr>
      <w:rFonts w:ascii="Times New Roman" w:eastAsia="Times New Roman" w:hAnsi="Times New Roman" w:cs="Times New Roman"/>
      <w:sz w:val="24"/>
      <w:szCs w:val="24"/>
      <w:lang w:eastAsia="pt-BR"/>
    </w:rPr>
  </w:style>
  <w:style w:type="paragraph" w:customStyle="1" w:styleId="Contedodatabela">
    <w:name w:val="Conteúdo da tabela"/>
    <w:basedOn w:val="Corpodetexto"/>
    <w:rsid w:val="00C3362F"/>
    <w:pPr>
      <w:suppressLineNumbers/>
      <w:suppressAutoHyphens/>
    </w:pPr>
    <w:rPr>
      <w:rFonts w:ascii="Arial" w:hAnsi="Arial"/>
      <w:sz w:val="22"/>
      <w:szCs w:val="20"/>
    </w:rPr>
  </w:style>
  <w:style w:type="paragraph" w:customStyle="1" w:styleId="WW-Padro">
    <w:name w:val="WW-Padrão"/>
    <w:rsid w:val="00C3362F"/>
    <w:pPr>
      <w:suppressAutoHyphens/>
    </w:pPr>
    <w:rPr>
      <w:rFonts w:ascii="Times New Roman" w:eastAsia="Times New Roman" w:hAnsi="Times New Roman"/>
      <w:sz w:val="24"/>
      <w:lang w:eastAsia="ar-SA"/>
    </w:rPr>
  </w:style>
  <w:style w:type="paragraph" w:customStyle="1" w:styleId="WW-Corpodetexto2">
    <w:name w:val="WW-Corpo de texto 2"/>
    <w:basedOn w:val="Normal"/>
    <w:rsid w:val="00C3362F"/>
    <w:pPr>
      <w:suppressAutoHyphens/>
      <w:jc w:val="both"/>
    </w:pPr>
    <w:rPr>
      <w:rFonts w:ascii="Arial" w:hAnsi="Arial"/>
      <w:sz w:val="20"/>
      <w:szCs w:val="20"/>
      <w:lang w:eastAsia="ar-SA"/>
    </w:rPr>
  </w:style>
  <w:style w:type="paragraph" w:styleId="Cabealho">
    <w:name w:val="header"/>
    <w:basedOn w:val="Normal"/>
    <w:link w:val="CabealhoChar"/>
    <w:unhideWhenUsed/>
    <w:rsid w:val="00C3362F"/>
    <w:pPr>
      <w:tabs>
        <w:tab w:val="center" w:pos="4252"/>
        <w:tab w:val="right" w:pos="8504"/>
      </w:tabs>
    </w:pPr>
  </w:style>
  <w:style w:type="character" w:customStyle="1" w:styleId="CabealhoChar">
    <w:name w:val="Cabeçalho Char"/>
    <w:link w:val="Cabealho"/>
    <w:rsid w:val="00C3362F"/>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C3362F"/>
    <w:pPr>
      <w:spacing w:after="120"/>
      <w:ind w:left="283"/>
    </w:pPr>
  </w:style>
  <w:style w:type="character" w:customStyle="1" w:styleId="RecuodecorpodetextoChar">
    <w:name w:val="Recuo de corpo de texto Char"/>
    <w:link w:val="Recuodecorpodetexto"/>
    <w:uiPriority w:val="99"/>
    <w:rsid w:val="00C3362F"/>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C3362F"/>
    <w:pPr>
      <w:spacing w:after="120"/>
      <w:ind w:left="283"/>
    </w:pPr>
    <w:rPr>
      <w:sz w:val="16"/>
      <w:szCs w:val="16"/>
    </w:rPr>
  </w:style>
  <w:style w:type="character" w:customStyle="1" w:styleId="Recuodecorpodetexto3Char">
    <w:name w:val="Recuo de corpo de texto 3 Char"/>
    <w:link w:val="Recuodecorpodetexto3"/>
    <w:uiPriority w:val="99"/>
    <w:rsid w:val="00C3362F"/>
    <w:rPr>
      <w:rFonts w:ascii="Times New Roman" w:eastAsia="Times New Roman" w:hAnsi="Times New Roman" w:cs="Times New Roman"/>
      <w:sz w:val="16"/>
      <w:szCs w:val="16"/>
      <w:lang w:eastAsia="pt-BR"/>
    </w:rPr>
  </w:style>
  <w:style w:type="paragraph" w:styleId="SemEspaamento">
    <w:name w:val="No Spacing"/>
    <w:uiPriority w:val="1"/>
    <w:qFormat/>
    <w:rsid w:val="00C3362F"/>
    <w:rPr>
      <w:rFonts w:ascii="Times New Roman" w:eastAsia="Times New Roman" w:hAnsi="Times New Roman"/>
      <w:sz w:val="24"/>
      <w:szCs w:val="24"/>
      <w:lang w:eastAsia="pt-BR"/>
    </w:rPr>
  </w:style>
  <w:style w:type="paragraph" w:customStyle="1" w:styleId="WW-Textosimples">
    <w:name w:val="WW-Texto simples"/>
    <w:basedOn w:val="Normal"/>
    <w:rsid w:val="00C3362F"/>
    <w:pPr>
      <w:suppressAutoHyphens/>
    </w:pPr>
    <w:rPr>
      <w:rFonts w:ascii="Courier New" w:hAnsi="Courier New"/>
      <w:sz w:val="20"/>
      <w:szCs w:val="20"/>
      <w:lang w:eastAsia="ar-SA"/>
    </w:rPr>
  </w:style>
  <w:style w:type="paragraph" w:customStyle="1" w:styleId="BodyTextIndent30">
    <w:name w:val="Body Text Indent 30"/>
    <w:basedOn w:val="Normal"/>
    <w:rsid w:val="00C3362F"/>
    <w:pPr>
      <w:tabs>
        <w:tab w:val="left" w:pos="1134"/>
      </w:tabs>
      <w:overflowPunct w:val="0"/>
      <w:autoSpaceDE w:val="0"/>
      <w:autoSpaceDN w:val="0"/>
      <w:adjustRightInd w:val="0"/>
      <w:ind w:firstLine="1395"/>
      <w:jc w:val="both"/>
    </w:pPr>
    <w:rPr>
      <w:szCs w:val="20"/>
    </w:rPr>
  </w:style>
  <w:style w:type="character" w:customStyle="1" w:styleId="Ttulo3Char">
    <w:name w:val="Título 3 Char"/>
    <w:link w:val="Ttulo3"/>
    <w:uiPriority w:val="9"/>
    <w:semiHidden/>
    <w:rsid w:val="00893D65"/>
    <w:rPr>
      <w:rFonts w:ascii="Cambria" w:eastAsia="Times New Roman" w:hAnsi="Cambria" w:cs="Times New Roman"/>
      <w:b/>
      <w:bCs/>
      <w:sz w:val="26"/>
      <w:szCs w:val="26"/>
    </w:rPr>
  </w:style>
  <w:style w:type="paragraph" w:customStyle="1" w:styleId="Body2Text232">
    <w:name w:val="Body2.Text2.32"/>
    <w:basedOn w:val="Normal"/>
    <w:rsid w:val="00811518"/>
    <w:pPr>
      <w:widowControl w:val="0"/>
      <w:tabs>
        <w:tab w:val="left" w:pos="360"/>
      </w:tabs>
      <w:spacing w:before="240"/>
      <w:jc w:val="both"/>
    </w:pPr>
    <w:rPr>
      <w:rFonts w:ascii="Arial" w:hAnsi="Arial"/>
      <w:sz w:val="22"/>
      <w:szCs w:val="20"/>
    </w:rPr>
  </w:style>
  <w:style w:type="paragraph" w:styleId="Textodebalo">
    <w:name w:val="Balloon Text"/>
    <w:basedOn w:val="Normal"/>
    <w:link w:val="TextodebaloChar"/>
    <w:uiPriority w:val="99"/>
    <w:semiHidden/>
    <w:unhideWhenUsed/>
    <w:rsid w:val="00E206E0"/>
    <w:rPr>
      <w:rFonts w:ascii="Tahoma" w:hAnsi="Tahoma" w:cs="Tahoma"/>
      <w:sz w:val="16"/>
      <w:szCs w:val="16"/>
    </w:rPr>
  </w:style>
  <w:style w:type="character" w:customStyle="1" w:styleId="TextodebaloChar">
    <w:name w:val="Texto de balão Char"/>
    <w:link w:val="Textodebalo"/>
    <w:uiPriority w:val="99"/>
    <w:semiHidden/>
    <w:rsid w:val="00E206E0"/>
    <w:rPr>
      <w:rFonts w:ascii="Tahoma" w:eastAsia="Times New Roman" w:hAnsi="Tahoma" w:cs="Tahoma"/>
      <w:sz w:val="16"/>
      <w:szCs w:val="16"/>
    </w:rPr>
  </w:style>
  <w:style w:type="paragraph" w:styleId="Rodap">
    <w:name w:val="footer"/>
    <w:basedOn w:val="Normal"/>
    <w:link w:val="RodapChar"/>
    <w:uiPriority w:val="99"/>
    <w:unhideWhenUsed/>
    <w:rsid w:val="00757CA3"/>
    <w:pPr>
      <w:tabs>
        <w:tab w:val="center" w:pos="4252"/>
        <w:tab w:val="right" w:pos="8504"/>
      </w:tabs>
    </w:pPr>
  </w:style>
  <w:style w:type="character" w:customStyle="1" w:styleId="RodapChar">
    <w:name w:val="Rodapé Char"/>
    <w:link w:val="Rodap"/>
    <w:uiPriority w:val="99"/>
    <w:rsid w:val="00757CA3"/>
    <w:rPr>
      <w:rFonts w:ascii="Times New Roman" w:eastAsia="Times New Roman" w:hAnsi="Times New Roman"/>
      <w:sz w:val="24"/>
      <w:szCs w:val="24"/>
    </w:rPr>
  </w:style>
  <w:style w:type="paragraph" w:styleId="PargrafodaLista">
    <w:name w:val="List Paragraph"/>
    <w:basedOn w:val="Normal"/>
    <w:uiPriority w:val="34"/>
    <w:qFormat/>
    <w:rsid w:val="00776315"/>
    <w:pPr>
      <w:ind w:left="708"/>
    </w:pPr>
  </w:style>
  <w:style w:type="paragraph" w:styleId="Ttulo">
    <w:name w:val="Title"/>
    <w:basedOn w:val="Normal"/>
    <w:link w:val="TtuloChar"/>
    <w:qFormat/>
    <w:rsid w:val="00527F08"/>
    <w:pPr>
      <w:spacing w:after="240"/>
      <w:jc w:val="center"/>
    </w:pPr>
    <w:rPr>
      <w:b/>
      <w:sz w:val="26"/>
      <w:szCs w:val="20"/>
    </w:rPr>
  </w:style>
  <w:style w:type="character" w:customStyle="1" w:styleId="TtuloChar">
    <w:name w:val="Título Char"/>
    <w:link w:val="Ttulo"/>
    <w:rsid w:val="00527F08"/>
    <w:rPr>
      <w:rFonts w:ascii="Times New Roman" w:eastAsia="Times New Roman" w:hAnsi="Times New Roman"/>
      <w:b/>
      <w:sz w:val="26"/>
    </w:rPr>
  </w:style>
  <w:style w:type="character" w:customStyle="1" w:styleId="Ttulo2Char">
    <w:name w:val="Título 2 Char"/>
    <w:link w:val="Ttulo2"/>
    <w:uiPriority w:val="9"/>
    <w:rsid w:val="00007DDF"/>
    <w:rPr>
      <w:rFonts w:ascii="Calibri Light" w:eastAsia="Times New Roman" w:hAnsi="Calibri Light" w:cs="Times New Roman"/>
      <w:b/>
      <w:bCs/>
      <w:i/>
      <w:iCs/>
      <w:sz w:val="28"/>
      <w:szCs w:val="28"/>
    </w:rPr>
  </w:style>
  <w:style w:type="table" w:customStyle="1" w:styleId="Tabelacomgrade1">
    <w:name w:val="Tabela com grade1"/>
    <w:basedOn w:val="Tabelanormal"/>
    <w:next w:val="Tabelacomgrade"/>
    <w:uiPriority w:val="59"/>
    <w:rsid w:val="009A38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59"/>
    <w:rsid w:val="009A3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link w:val="Ttulo5"/>
    <w:uiPriority w:val="9"/>
    <w:semiHidden/>
    <w:rsid w:val="003271F4"/>
    <w:rPr>
      <w:rFonts w:ascii="Calibri" w:eastAsia="Times New Roman" w:hAnsi="Calibri" w:cs="Times New Roman"/>
      <w:b/>
      <w:bCs/>
      <w:i/>
      <w:iCs/>
      <w:sz w:val="26"/>
      <w:szCs w:val="26"/>
    </w:rPr>
  </w:style>
  <w:style w:type="character" w:customStyle="1" w:styleId="Ttulo9Char">
    <w:name w:val="Título 9 Char"/>
    <w:link w:val="Ttulo9"/>
    <w:uiPriority w:val="9"/>
    <w:semiHidden/>
    <w:rsid w:val="003271F4"/>
    <w:rPr>
      <w:rFonts w:ascii="Calibri Light" w:eastAsia="Times New Roman" w:hAnsi="Calibri Light" w:cs="Times New Roman"/>
      <w:sz w:val="22"/>
      <w:szCs w:val="22"/>
    </w:rPr>
  </w:style>
  <w:style w:type="paragraph" w:customStyle="1" w:styleId="Corpodetexto21">
    <w:name w:val="Corpo de texto 21"/>
    <w:basedOn w:val="Normal"/>
    <w:rsid w:val="003271F4"/>
    <w:pPr>
      <w:suppressAutoHyphens/>
      <w:jc w:val="both"/>
    </w:pPr>
    <w:rPr>
      <w:szCs w:val="20"/>
      <w:lang w:eastAsia="ar-SA"/>
    </w:rPr>
  </w:style>
  <w:style w:type="paragraph" w:customStyle="1" w:styleId="WW-Legenda">
    <w:name w:val="WW-Legenda"/>
    <w:basedOn w:val="Normal"/>
    <w:next w:val="Normal"/>
    <w:rsid w:val="003271F4"/>
    <w:pPr>
      <w:suppressAutoHyphens/>
      <w:jc w:val="center"/>
    </w:pPr>
    <w:rPr>
      <w:b/>
      <w:szCs w:val="20"/>
      <w:lang w:eastAsia="ar-SA"/>
    </w:rPr>
  </w:style>
  <w:style w:type="paragraph" w:styleId="Textoembloco">
    <w:name w:val="Block Text"/>
    <w:basedOn w:val="Normal"/>
    <w:rsid w:val="005B515C"/>
    <w:pPr>
      <w:spacing w:after="120"/>
      <w:ind w:left="1416" w:right="-16" w:hanging="589"/>
      <w:jc w:val="both"/>
    </w:pPr>
    <w:rPr>
      <w:sz w:val="22"/>
    </w:rPr>
  </w:style>
  <w:style w:type="character" w:customStyle="1" w:styleId="Ttulo1Char">
    <w:name w:val="Título 1 Char"/>
    <w:link w:val="Ttulo1"/>
    <w:uiPriority w:val="9"/>
    <w:rsid w:val="00EA46D0"/>
    <w:rPr>
      <w:rFonts w:ascii="Calibri Light" w:eastAsia="Times New Roman" w:hAnsi="Calibri Light" w:cs="Times New Roman"/>
      <w:b/>
      <w:bCs/>
      <w:kern w:val="32"/>
      <w:sz w:val="32"/>
      <w:szCs w:val="32"/>
    </w:rPr>
  </w:style>
  <w:style w:type="paragraph" w:customStyle="1" w:styleId="TableContents">
    <w:name w:val="Table Contents"/>
    <w:basedOn w:val="Normal"/>
    <w:rsid w:val="008D4CEE"/>
    <w:pPr>
      <w:suppressLineNumbers/>
      <w:suppressAutoHyphens/>
      <w:autoSpaceDN w:val="0"/>
      <w:textAlignment w:val="baseline"/>
    </w:pPr>
    <w:rPr>
      <w:rFonts w:ascii="Liberation Serif" w:eastAsia="SimSun" w:hAnsi="Liberation Serif" w:cs="Mangal"/>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2F"/>
    <w:rPr>
      <w:rFonts w:ascii="Times New Roman" w:eastAsia="Times New Roman" w:hAnsi="Times New Roman"/>
      <w:sz w:val="24"/>
      <w:szCs w:val="24"/>
      <w:lang w:eastAsia="pt-BR"/>
    </w:rPr>
  </w:style>
  <w:style w:type="paragraph" w:styleId="Ttulo1">
    <w:name w:val="heading 1"/>
    <w:basedOn w:val="Normal"/>
    <w:next w:val="Normal"/>
    <w:link w:val="Ttulo1Char"/>
    <w:uiPriority w:val="9"/>
    <w:qFormat/>
    <w:rsid w:val="00EA46D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iPriority w:val="9"/>
    <w:unhideWhenUsed/>
    <w:qFormat/>
    <w:rsid w:val="00007DDF"/>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iPriority w:val="9"/>
    <w:semiHidden/>
    <w:unhideWhenUsed/>
    <w:qFormat/>
    <w:rsid w:val="00893D6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C3362F"/>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3271F4"/>
    <w:pPr>
      <w:spacing w:before="240" w:after="60"/>
      <w:outlineLvl w:val="4"/>
    </w:pPr>
    <w:rPr>
      <w:rFonts w:ascii="Calibri" w:hAnsi="Calibri"/>
      <w:b/>
      <w:bCs/>
      <w:i/>
      <w:iCs/>
      <w:sz w:val="26"/>
      <w:szCs w:val="26"/>
    </w:rPr>
  </w:style>
  <w:style w:type="paragraph" w:styleId="Ttulo9">
    <w:name w:val="heading 9"/>
    <w:basedOn w:val="Normal"/>
    <w:next w:val="Normal"/>
    <w:link w:val="Ttulo9Char"/>
    <w:uiPriority w:val="9"/>
    <w:semiHidden/>
    <w:unhideWhenUsed/>
    <w:qFormat/>
    <w:rsid w:val="003271F4"/>
    <w:pPr>
      <w:spacing w:before="240" w:after="60"/>
      <w:outlineLvl w:val="8"/>
    </w:pPr>
    <w:rPr>
      <w:rFonts w:ascii="Calibri Light" w:hAnsi="Calibri Light"/>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sid w:val="00C3362F"/>
    <w:rPr>
      <w:rFonts w:ascii="Times New Roman" w:eastAsia="Times New Roman" w:hAnsi="Times New Roman" w:cs="Times New Roman"/>
      <w:b/>
      <w:bCs/>
      <w:sz w:val="28"/>
      <w:szCs w:val="28"/>
      <w:lang w:eastAsia="pt-BR"/>
    </w:rPr>
  </w:style>
  <w:style w:type="character" w:styleId="Hyperlink">
    <w:name w:val="Hyperlink"/>
    <w:rsid w:val="00C3362F"/>
    <w:rPr>
      <w:color w:val="0000FF"/>
      <w:u w:val="single"/>
    </w:rPr>
  </w:style>
  <w:style w:type="paragraph" w:customStyle="1" w:styleId="Nvel2">
    <w:name w:val="Nível 2"/>
    <w:basedOn w:val="Normal"/>
    <w:next w:val="Normal"/>
    <w:rsid w:val="00C3362F"/>
    <w:pPr>
      <w:spacing w:after="120"/>
      <w:jc w:val="both"/>
    </w:pPr>
    <w:rPr>
      <w:rFonts w:ascii="Arial" w:hAnsi="Arial"/>
      <w:b/>
      <w:szCs w:val="20"/>
    </w:rPr>
  </w:style>
  <w:style w:type="character" w:customStyle="1" w:styleId="A0">
    <w:name w:val="A0"/>
    <w:rsid w:val="00C3362F"/>
    <w:rPr>
      <w:color w:val="000000"/>
      <w:sz w:val="22"/>
    </w:rPr>
  </w:style>
  <w:style w:type="paragraph" w:styleId="Corpodetexto">
    <w:name w:val="Body Text"/>
    <w:basedOn w:val="Normal"/>
    <w:link w:val="CorpodetextoChar"/>
    <w:rsid w:val="00C3362F"/>
    <w:pPr>
      <w:jc w:val="both"/>
    </w:pPr>
  </w:style>
  <w:style w:type="character" w:customStyle="1" w:styleId="CorpodetextoChar">
    <w:name w:val="Corpo de texto Char"/>
    <w:link w:val="Corpodetexto"/>
    <w:rsid w:val="00C3362F"/>
    <w:rPr>
      <w:rFonts w:ascii="Times New Roman" w:eastAsia="Times New Roman" w:hAnsi="Times New Roman" w:cs="Times New Roman"/>
      <w:sz w:val="24"/>
      <w:szCs w:val="24"/>
      <w:lang w:eastAsia="pt-BR"/>
    </w:rPr>
  </w:style>
  <w:style w:type="paragraph" w:customStyle="1" w:styleId="Contedodatabela">
    <w:name w:val="Conteúdo da tabela"/>
    <w:basedOn w:val="Corpodetexto"/>
    <w:rsid w:val="00C3362F"/>
    <w:pPr>
      <w:suppressLineNumbers/>
      <w:suppressAutoHyphens/>
    </w:pPr>
    <w:rPr>
      <w:rFonts w:ascii="Arial" w:hAnsi="Arial"/>
      <w:sz w:val="22"/>
      <w:szCs w:val="20"/>
    </w:rPr>
  </w:style>
  <w:style w:type="paragraph" w:customStyle="1" w:styleId="WW-Padro">
    <w:name w:val="WW-Padrão"/>
    <w:rsid w:val="00C3362F"/>
    <w:pPr>
      <w:suppressAutoHyphens/>
    </w:pPr>
    <w:rPr>
      <w:rFonts w:ascii="Times New Roman" w:eastAsia="Times New Roman" w:hAnsi="Times New Roman"/>
      <w:sz w:val="24"/>
      <w:lang w:eastAsia="ar-SA"/>
    </w:rPr>
  </w:style>
  <w:style w:type="paragraph" w:customStyle="1" w:styleId="WW-Corpodetexto2">
    <w:name w:val="WW-Corpo de texto 2"/>
    <w:basedOn w:val="Normal"/>
    <w:rsid w:val="00C3362F"/>
    <w:pPr>
      <w:suppressAutoHyphens/>
      <w:jc w:val="both"/>
    </w:pPr>
    <w:rPr>
      <w:rFonts w:ascii="Arial" w:hAnsi="Arial"/>
      <w:sz w:val="20"/>
      <w:szCs w:val="20"/>
      <w:lang w:eastAsia="ar-SA"/>
    </w:rPr>
  </w:style>
  <w:style w:type="paragraph" w:styleId="Cabealho">
    <w:name w:val="header"/>
    <w:basedOn w:val="Normal"/>
    <w:link w:val="CabealhoChar"/>
    <w:unhideWhenUsed/>
    <w:rsid w:val="00C3362F"/>
    <w:pPr>
      <w:tabs>
        <w:tab w:val="center" w:pos="4252"/>
        <w:tab w:val="right" w:pos="8504"/>
      </w:tabs>
    </w:pPr>
  </w:style>
  <w:style w:type="character" w:customStyle="1" w:styleId="CabealhoChar">
    <w:name w:val="Cabeçalho Char"/>
    <w:link w:val="Cabealho"/>
    <w:rsid w:val="00C3362F"/>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C3362F"/>
    <w:pPr>
      <w:spacing w:after="120"/>
      <w:ind w:left="283"/>
    </w:pPr>
  </w:style>
  <w:style w:type="character" w:customStyle="1" w:styleId="RecuodecorpodetextoChar">
    <w:name w:val="Recuo de corpo de texto Char"/>
    <w:link w:val="Recuodecorpodetexto"/>
    <w:uiPriority w:val="99"/>
    <w:rsid w:val="00C3362F"/>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C3362F"/>
    <w:pPr>
      <w:spacing w:after="120"/>
      <w:ind w:left="283"/>
    </w:pPr>
    <w:rPr>
      <w:sz w:val="16"/>
      <w:szCs w:val="16"/>
    </w:rPr>
  </w:style>
  <w:style w:type="character" w:customStyle="1" w:styleId="Recuodecorpodetexto3Char">
    <w:name w:val="Recuo de corpo de texto 3 Char"/>
    <w:link w:val="Recuodecorpodetexto3"/>
    <w:uiPriority w:val="99"/>
    <w:rsid w:val="00C3362F"/>
    <w:rPr>
      <w:rFonts w:ascii="Times New Roman" w:eastAsia="Times New Roman" w:hAnsi="Times New Roman" w:cs="Times New Roman"/>
      <w:sz w:val="16"/>
      <w:szCs w:val="16"/>
      <w:lang w:eastAsia="pt-BR"/>
    </w:rPr>
  </w:style>
  <w:style w:type="paragraph" w:styleId="SemEspaamento">
    <w:name w:val="No Spacing"/>
    <w:uiPriority w:val="1"/>
    <w:qFormat/>
    <w:rsid w:val="00C3362F"/>
    <w:rPr>
      <w:rFonts w:ascii="Times New Roman" w:eastAsia="Times New Roman" w:hAnsi="Times New Roman"/>
      <w:sz w:val="24"/>
      <w:szCs w:val="24"/>
      <w:lang w:eastAsia="pt-BR"/>
    </w:rPr>
  </w:style>
  <w:style w:type="paragraph" w:customStyle="1" w:styleId="WW-Textosimples">
    <w:name w:val="WW-Texto simples"/>
    <w:basedOn w:val="Normal"/>
    <w:rsid w:val="00C3362F"/>
    <w:pPr>
      <w:suppressAutoHyphens/>
    </w:pPr>
    <w:rPr>
      <w:rFonts w:ascii="Courier New" w:hAnsi="Courier New"/>
      <w:sz w:val="20"/>
      <w:szCs w:val="20"/>
      <w:lang w:eastAsia="ar-SA"/>
    </w:rPr>
  </w:style>
  <w:style w:type="paragraph" w:customStyle="1" w:styleId="BodyTextIndent30">
    <w:name w:val="Body Text Indent 30"/>
    <w:basedOn w:val="Normal"/>
    <w:rsid w:val="00C3362F"/>
    <w:pPr>
      <w:tabs>
        <w:tab w:val="left" w:pos="1134"/>
      </w:tabs>
      <w:overflowPunct w:val="0"/>
      <w:autoSpaceDE w:val="0"/>
      <w:autoSpaceDN w:val="0"/>
      <w:adjustRightInd w:val="0"/>
      <w:ind w:firstLine="1395"/>
      <w:jc w:val="both"/>
    </w:pPr>
    <w:rPr>
      <w:szCs w:val="20"/>
    </w:rPr>
  </w:style>
  <w:style w:type="character" w:customStyle="1" w:styleId="Ttulo3Char">
    <w:name w:val="Título 3 Char"/>
    <w:link w:val="Ttulo3"/>
    <w:uiPriority w:val="9"/>
    <w:semiHidden/>
    <w:rsid w:val="00893D65"/>
    <w:rPr>
      <w:rFonts w:ascii="Cambria" w:eastAsia="Times New Roman" w:hAnsi="Cambria" w:cs="Times New Roman"/>
      <w:b/>
      <w:bCs/>
      <w:sz w:val="26"/>
      <w:szCs w:val="26"/>
    </w:rPr>
  </w:style>
  <w:style w:type="paragraph" w:customStyle="1" w:styleId="Body2Text232">
    <w:name w:val="Body2.Text2.32"/>
    <w:basedOn w:val="Normal"/>
    <w:rsid w:val="00811518"/>
    <w:pPr>
      <w:widowControl w:val="0"/>
      <w:tabs>
        <w:tab w:val="left" w:pos="360"/>
      </w:tabs>
      <w:spacing w:before="240"/>
      <w:jc w:val="both"/>
    </w:pPr>
    <w:rPr>
      <w:rFonts w:ascii="Arial" w:hAnsi="Arial"/>
      <w:sz w:val="22"/>
      <w:szCs w:val="20"/>
    </w:rPr>
  </w:style>
  <w:style w:type="paragraph" w:styleId="Textodebalo">
    <w:name w:val="Balloon Text"/>
    <w:basedOn w:val="Normal"/>
    <w:link w:val="TextodebaloChar"/>
    <w:uiPriority w:val="99"/>
    <w:semiHidden/>
    <w:unhideWhenUsed/>
    <w:rsid w:val="00E206E0"/>
    <w:rPr>
      <w:rFonts w:ascii="Tahoma" w:hAnsi="Tahoma" w:cs="Tahoma"/>
      <w:sz w:val="16"/>
      <w:szCs w:val="16"/>
    </w:rPr>
  </w:style>
  <w:style w:type="character" w:customStyle="1" w:styleId="TextodebaloChar">
    <w:name w:val="Texto de balão Char"/>
    <w:link w:val="Textodebalo"/>
    <w:uiPriority w:val="99"/>
    <w:semiHidden/>
    <w:rsid w:val="00E206E0"/>
    <w:rPr>
      <w:rFonts w:ascii="Tahoma" w:eastAsia="Times New Roman" w:hAnsi="Tahoma" w:cs="Tahoma"/>
      <w:sz w:val="16"/>
      <w:szCs w:val="16"/>
    </w:rPr>
  </w:style>
  <w:style w:type="paragraph" w:styleId="Rodap">
    <w:name w:val="footer"/>
    <w:basedOn w:val="Normal"/>
    <w:link w:val="RodapChar"/>
    <w:uiPriority w:val="99"/>
    <w:unhideWhenUsed/>
    <w:rsid w:val="00757CA3"/>
    <w:pPr>
      <w:tabs>
        <w:tab w:val="center" w:pos="4252"/>
        <w:tab w:val="right" w:pos="8504"/>
      </w:tabs>
    </w:pPr>
  </w:style>
  <w:style w:type="character" w:customStyle="1" w:styleId="RodapChar">
    <w:name w:val="Rodapé Char"/>
    <w:link w:val="Rodap"/>
    <w:uiPriority w:val="99"/>
    <w:rsid w:val="00757CA3"/>
    <w:rPr>
      <w:rFonts w:ascii="Times New Roman" w:eastAsia="Times New Roman" w:hAnsi="Times New Roman"/>
      <w:sz w:val="24"/>
      <w:szCs w:val="24"/>
    </w:rPr>
  </w:style>
  <w:style w:type="paragraph" w:styleId="PargrafodaLista">
    <w:name w:val="List Paragraph"/>
    <w:basedOn w:val="Normal"/>
    <w:uiPriority w:val="34"/>
    <w:qFormat/>
    <w:rsid w:val="00776315"/>
    <w:pPr>
      <w:ind w:left="708"/>
    </w:pPr>
  </w:style>
  <w:style w:type="paragraph" w:styleId="Ttulo">
    <w:name w:val="Title"/>
    <w:basedOn w:val="Normal"/>
    <w:link w:val="TtuloChar"/>
    <w:qFormat/>
    <w:rsid w:val="00527F08"/>
    <w:pPr>
      <w:spacing w:after="240"/>
      <w:jc w:val="center"/>
    </w:pPr>
    <w:rPr>
      <w:b/>
      <w:sz w:val="26"/>
      <w:szCs w:val="20"/>
    </w:rPr>
  </w:style>
  <w:style w:type="character" w:customStyle="1" w:styleId="TtuloChar">
    <w:name w:val="Título Char"/>
    <w:link w:val="Ttulo"/>
    <w:rsid w:val="00527F08"/>
    <w:rPr>
      <w:rFonts w:ascii="Times New Roman" w:eastAsia="Times New Roman" w:hAnsi="Times New Roman"/>
      <w:b/>
      <w:sz w:val="26"/>
    </w:rPr>
  </w:style>
  <w:style w:type="character" w:customStyle="1" w:styleId="Ttulo2Char">
    <w:name w:val="Título 2 Char"/>
    <w:link w:val="Ttulo2"/>
    <w:uiPriority w:val="9"/>
    <w:rsid w:val="00007DDF"/>
    <w:rPr>
      <w:rFonts w:ascii="Calibri Light" w:eastAsia="Times New Roman" w:hAnsi="Calibri Light" w:cs="Times New Roman"/>
      <w:b/>
      <w:bCs/>
      <w:i/>
      <w:iCs/>
      <w:sz w:val="28"/>
      <w:szCs w:val="28"/>
    </w:rPr>
  </w:style>
  <w:style w:type="table" w:customStyle="1" w:styleId="Tabelacomgrade1">
    <w:name w:val="Tabela com grade1"/>
    <w:basedOn w:val="Tabelanormal"/>
    <w:next w:val="Tabelacomgrade"/>
    <w:uiPriority w:val="59"/>
    <w:rsid w:val="009A38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59"/>
    <w:rsid w:val="009A3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link w:val="Ttulo5"/>
    <w:uiPriority w:val="9"/>
    <w:semiHidden/>
    <w:rsid w:val="003271F4"/>
    <w:rPr>
      <w:rFonts w:ascii="Calibri" w:eastAsia="Times New Roman" w:hAnsi="Calibri" w:cs="Times New Roman"/>
      <w:b/>
      <w:bCs/>
      <w:i/>
      <w:iCs/>
      <w:sz w:val="26"/>
      <w:szCs w:val="26"/>
    </w:rPr>
  </w:style>
  <w:style w:type="character" w:customStyle="1" w:styleId="Ttulo9Char">
    <w:name w:val="Título 9 Char"/>
    <w:link w:val="Ttulo9"/>
    <w:uiPriority w:val="9"/>
    <w:semiHidden/>
    <w:rsid w:val="003271F4"/>
    <w:rPr>
      <w:rFonts w:ascii="Calibri Light" w:eastAsia="Times New Roman" w:hAnsi="Calibri Light" w:cs="Times New Roman"/>
      <w:sz w:val="22"/>
      <w:szCs w:val="22"/>
    </w:rPr>
  </w:style>
  <w:style w:type="paragraph" w:customStyle="1" w:styleId="Corpodetexto21">
    <w:name w:val="Corpo de texto 21"/>
    <w:basedOn w:val="Normal"/>
    <w:rsid w:val="003271F4"/>
    <w:pPr>
      <w:suppressAutoHyphens/>
      <w:jc w:val="both"/>
    </w:pPr>
    <w:rPr>
      <w:szCs w:val="20"/>
      <w:lang w:eastAsia="ar-SA"/>
    </w:rPr>
  </w:style>
  <w:style w:type="paragraph" w:customStyle="1" w:styleId="WW-Legenda">
    <w:name w:val="WW-Legenda"/>
    <w:basedOn w:val="Normal"/>
    <w:next w:val="Normal"/>
    <w:rsid w:val="003271F4"/>
    <w:pPr>
      <w:suppressAutoHyphens/>
      <w:jc w:val="center"/>
    </w:pPr>
    <w:rPr>
      <w:b/>
      <w:szCs w:val="20"/>
      <w:lang w:eastAsia="ar-SA"/>
    </w:rPr>
  </w:style>
  <w:style w:type="paragraph" w:styleId="Textoembloco">
    <w:name w:val="Block Text"/>
    <w:basedOn w:val="Normal"/>
    <w:rsid w:val="005B515C"/>
    <w:pPr>
      <w:spacing w:after="120"/>
      <w:ind w:left="1416" w:right="-16" w:hanging="589"/>
      <w:jc w:val="both"/>
    </w:pPr>
    <w:rPr>
      <w:sz w:val="22"/>
    </w:rPr>
  </w:style>
  <w:style w:type="character" w:customStyle="1" w:styleId="Ttulo1Char">
    <w:name w:val="Título 1 Char"/>
    <w:link w:val="Ttulo1"/>
    <w:uiPriority w:val="9"/>
    <w:rsid w:val="00EA46D0"/>
    <w:rPr>
      <w:rFonts w:ascii="Calibri Light" w:eastAsia="Times New Roman" w:hAnsi="Calibri Light" w:cs="Times New Roman"/>
      <w:b/>
      <w:bCs/>
      <w:kern w:val="32"/>
      <w:sz w:val="32"/>
      <w:szCs w:val="32"/>
    </w:rPr>
  </w:style>
  <w:style w:type="paragraph" w:customStyle="1" w:styleId="TableContents">
    <w:name w:val="Table Contents"/>
    <w:basedOn w:val="Normal"/>
    <w:rsid w:val="008D4CEE"/>
    <w:pPr>
      <w:suppressLineNumbers/>
      <w:suppressAutoHyphens/>
      <w:autoSpaceDN w:val="0"/>
      <w:textAlignment w:val="baseline"/>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6694">
      <w:bodyDiv w:val="1"/>
      <w:marLeft w:val="0"/>
      <w:marRight w:val="0"/>
      <w:marTop w:val="0"/>
      <w:marBottom w:val="0"/>
      <w:divBdr>
        <w:top w:val="none" w:sz="0" w:space="0" w:color="auto"/>
        <w:left w:val="none" w:sz="0" w:space="0" w:color="auto"/>
        <w:bottom w:val="none" w:sz="0" w:space="0" w:color="auto"/>
        <w:right w:val="none" w:sz="0" w:space="0" w:color="auto"/>
      </w:divBdr>
    </w:div>
    <w:div w:id="331224905">
      <w:bodyDiv w:val="1"/>
      <w:marLeft w:val="0"/>
      <w:marRight w:val="0"/>
      <w:marTop w:val="0"/>
      <w:marBottom w:val="0"/>
      <w:divBdr>
        <w:top w:val="none" w:sz="0" w:space="0" w:color="auto"/>
        <w:left w:val="none" w:sz="0" w:space="0" w:color="auto"/>
        <w:bottom w:val="none" w:sz="0" w:space="0" w:color="auto"/>
        <w:right w:val="none" w:sz="0" w:space="0" w:color="auto"/>
      </w:divBdr>
    </w:div>
    <w:div w:id="865874637">
      <w:bodyDiv w:val="1"/>
      <w:marLeft w:val="0"/>
      <w:marRight w:val="0"/>
      <w:marTop w:val="0"/>
      <w:marBottom w:val="0"/>
      <w:divBdr>
        <w:top w:val="none" w:sz="0" w:space="0" w:color="auto"/>
        <w:left w:val="none" w:sz="0" w:space="0" w:color="auto"/>
        <w:bottom w:val="none" w:sz="0" w:space="0" w:color="auto"/>
        <w:right w:val="none" w:sz="0" w:space="0" w:color="auto"/>
      </w:divBdr>
    </w:div>
    <w:div w:id="891380060">
      <w:bodyDiv w:val="1"/>
      <w:marLeft w:val="0"/>
      <w:marRight w:val="0"/>
      <w:marTop w:val="0"/>
      <w:marBottom w:val="0"/>
      <w:divBdr>
        <w:top w:val="none" w:sz="0" w:space="0" w:color="auto"/>
        <w:left w:val="none" w:sz="0" w:space="0" w:color="auto"/>
        <w:bottom w:val="none" w:sz="0" w:space="0" w:color="auto"/>
        <w:right w:val="none" w:sz="0" w:space="0" w:color="auto"/>
      </w:divBdr>
    </w:div>
    <w:div w:id="1146436252">
      <w:bodyDiv w:val="1"/>
      <w:marLeft w:val="0"/>
      <w:marRight w:val="0"/>
      <w:marTop w:val="0"/>
      <w:marBottom w:val="0"/>
      <w:divBdr>
        <w:top w:val="none" w:sz="0" w:space="0" w:color="auto"/>
        <w:left w:val="none" w:sz="0" w:space="0" w:color="auto"/>
        <w:bottom w:val="none" w:sz="0" w:space="0" w:color="auto"/>
        <w:right w:val="none" w:sz="0" w:space="0" w:color="auto"/>
      </w:divBdr>
    </w:div>
    <w:div w:id="1146969472">
      <w:bodyDiv w:val="1"/>
      <w:marLeft w:val="0"/>
      <w:marRight w:val="0"/>
      <w:marTop w:val="0"/>
      <w:marBottom w:val="0"/>
      <w:divBdr>
        <w:top w:val="none" w:sz="0" w:space="0" w:color="auto"/>
        <w:left w:val="none" w:sz="0" w:space="0" w:color="auto"/>
        <w:bottom w:val="none" w:sz="0" w:space="0" w:color="auto"/>
        <w:right w:val="none" w:sz="0" w:space="0" w:color="auto"/>
      </w:divBdr>
    </w:div>
    <w:div w:id="1368217468">
      <w:bodyDiv w:val="1"/>
      <w:marLeft w:val="0"/>
      <w:marRight w:val="0"/>
      <w:marTop w:val="0"/>
      <w:marBottom w:val="0"/>
      <w:divBdr>
        <w:top w:val="none" w:sz="0" w:space="0" w:color="auto"/>
        <w:left w:val="none" w:sz="0" w:space="0" w:color="auto"/>
        <w:bottom w:val="none" w:sz="0" w:space="0" w:color="auto"/>
        <w:right w:val="none" w:sz="0" w:space="0" w:color="auto"/>
      </w:divBdr>
    </w:div>
    <w:div w:id="1682507002">
      <w:bodyDiv w:val="1"/>
      <w:marLeft w:val="0"/>
      <w:marRight w:val="0"/>
      <w:marTop w:val="0"/>
      <w:marBottom w:val="0"/>
      <w:divBdr>
        <w:top w:val="none" w:sz="0" w:space="0" w:color="auto"/>
        <w:left w:val="none" w:sz="0" w:space="0" w:color="auto"/>
        <w:bottom w:val="none" w:sz="0" w:space="0" w:color="auto"/>
        <w:right w:val="none" w:sz="0" w:space="0" w:color="auto"/>
      </w:divBdr>
    </w:div>
    <w:div w:id="1823738911">
      <w:bodyDiv w:val="1"/>
      <w:marLeft w:val="0"/>
      <w:marRight w:val="0"/>
      <w:marTop w:val="0"/>
      <w:marBottom w:val="0"/>
      <w:divBdr>
        <w:top w:val="none" w:sz="0" w:space="0" w:color="auto"/>
        <w:left w:val="none" w:sz="0" w:space="0" w:color="auto"/>
        <w:bottom w:val="none" w:sz="0" w:space="0" w:color="auto"/>
        <w:right w:val="none" w:sz="0" w:space="0" w:color="auto"/>
      </w:divBdr>
    </w:div>
    <w:div w:id="18780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gaobanrisul.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gaoonlinebanrisul.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com.rs.gov.br" TargetMode="External"/><Relationship Id="rId5" Type="http://schemas.openxmlformats.org/officeDocument/2006/relationships/settings" Target="settings.xml"/><Relationship Id="rId15" Type="http://schemas.openxmlformats.org/officeDocument/2006/relationships/hyperlink" Target="http://www.pregaoonlinebanrisul.com.br" TargetMode="External"/><Relationship Id="rId10" Type="http://schemas.openxmlformats.org/officeDocument/2006/relationships/hyperlink" Target="http://www.miraguai.rs.gov.br" TargetMode="External"/><Relationship Id="rId4" Type="http://schemas.microsoft.com/office/2007/relationships/stylesWithEffects" Target="stylesWithEffects.xml"/><Relationship Id="rId9" Type="http://schemas.openxmlformats.org/officeDocument/2006/relationships/hyperlink" Target="http://www.pregaoonlinebanrisul.com.br" TargetMode="External"/><Relationship Id="rId14" Type="http://schemas.openxmlformats.org/officeDocument/2006/relationships/hyperlink" Target="http://www.pregaobanrisu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68B0-48FB-482F-B8FF-6569A665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8325</Words>
  <Characters>44957</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luciana_mello</dc:creator>
  <cp:lastModifiedBy>Karise_</cp:lastModifiedBy>
  <cp:revision>7</cp:revision>
  <cp:lastPrinted>2023-03-07T00:15:00Z</cp:lastPrinted>
  <dcterms:created xsi:type="dcterms:W3CDTF">2023-10-31T18:26:00Z</dcterms:created>
  <dcterms:modified xsi:type="dcterms:W3CDTF">2023-11-01T16:56:00Z</dcterms:modified>
</cp:coreProperties>
</file>