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41AF" w14:textId="77777777"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rPr>
          <w:rFonts w:ascii="Arial" w:eastAsia="Times New Roman" w:hAnsi="Arial" w:cs="Arial"/>
          <w:lang w:eastAsia="zh-CN"/>
        </w:rPr>
      </w:pPr>
      <w:r w:rsidRPr="004F4399">
        <w:rPr>
          <w:rFonts w:ascii="Arial" w:eastAsia="Times New Roman" w:hAnsi="Arial" w:cs="Arial"/>
          <w:b/>
          <w:lang w:eastAsia="zh-CN"/>
        </w:rPr>
        <w:t>ESTUDO TÉCNICO PRELIMINAR</w:t>
      </w:r>
    </w:p>
    <w:p w14:paraId="5E10AB8B" w14:textId="77777777"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Arial" w:eastAsia="Times New Roman" w:hAnsi="Arial" w:cs="Arial"/>
          <w:lang w:eastAsia="zh-CN"/>
        </w:rPr>
      </w:pPr>
    </w:p>
    <w:p w14:paraId="4091CC96" w14:textId="0099452C"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Arial" w:eastAsia="Times New Roman" w:hAnsi="Arial" w:cs="Arial"/>
          <w:b/>
          <w:bCs/>
          <w:lang w:eastAsia="zh-CN"/>
        </w:rPr>
      </w:pPr>
      <w:r w:rsidRPr="004F4399">
        <w:rPr>
          <w:rFonts w:ascii="Arial" w:eastAsia="Times New Roman" w:hAnsi="Arial" w:cs="Arial"/>
          <w:b/>
          <w:bCs/>
          <w:lang w:eastAsia="zh-CN"/>
        </w:rPr>
        <w:t xml:space="preserve">PROCESSO </w:t>
      </w:r>
      <w:r w:rsidRPr="000E1C31">
        <w:rPr>
          <w:rFonts w:ascii="Arial" w:eastAsia="Times New Roman" w:hAnsi="Arial" w:cs="Arial"/>
          <w:b/>
          <w:bCs/>
          <w:lang w:eastAsia="zh-CN"/>
        </w:rPr>
        <w:t xml:space="preserve">ADMINISTRATIVO </w:t>
      </w:r>
      <w:r w:rsidRPr="003B1C7D">
        <w:rPr>
          <w:rFonts w:ascii="Arial" w:eastAsia="Times New Roman" w:hAnsi="Arial" w:cs="Arial"/>
          <w:b/>
          <w:bCs/>
          <w:lang w:eastAsia="zh-CN"/>
        </w:rPr>
        <w:t>Nº</w:t>
      </w:r>
      <w:r w:rsidR="003E5F1A" w:rsidRPr="003B1C7D">
        <w:rPr>
          <w:rFonts w:ascii="Arial" w:eastAsia="Times New Roman" w:hAnsi="Arial" w:cs="Arial"/>
          <w:b/>
          <w:bCs/>
          <w:lang w:eastAsia="zh-CN"/>
        </w:rPr>
        <w:t xml:space="preserve"> </w:t>
      </w:r>
      <w:r w:rsidR="003B1C7D" w:rsidRPr="003B1C7D">
        <w:rPr>
          <w:rFonts w:ascii="Arial" w:eastAsia="Times New Roman" w:hAnsi="Arial" w:cs="Arial"/>
          <w:b/>
          <w:bCs/>
          <w:lang w:eastAsia="zh-CN"/>
        </w:rPr>
        <w:t>51</w:t>
      </w:r>
      <w:r w:rsidRPr="003B1C7D">
        <w:rPr>
          <w:rFonts w:ascii="Arial" w:eastAsia="Times New Roman" w:hAnsi="Arial" w:cs="Arial"/>
          <w:b/>
          <w:bCs/>
          <w:lang w:eastAsia="zh-CN"/>
        </w:rPr>
        <w:t>/202</w:t>
      </w:r>
      <w:r w:rsidR="00EB208B" w:rsidRPr="003B1C7D">
        <w:rPr>
          <w:rFonts w:ascii="Arial" w:eastAsia="Times New Roman" w:hAnsi="Arial" w:cs="Arial"/>
          <w:b/>
          <w:bCs/>
          <w:lang w:eastAsia="zh-CN"/>
        </w:rPr>
        <w:t>6</w:t>
      </w:r>
    </w:p>
    <w:p w14:paraId="34626F35" w14:textId="77777777"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Município de </w:t>
      </w: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 RS</w:t>
      </w:r>
    </w:p>
    <w:p w14:paraId="3F51207E" w14:textId="0B99A76E"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Secretaria Municipal de </w:t>
      </w:r>
      <w:r w:rsidR="005D56B5">
        <w:rPr>
          <w:rFonts w:ascii="Arial" w:eastAsia="Times New Roman" w:hAnsi="Arial" w:cs="Arial"/>
          <w:lang w:eastAsia="zh-CN"/>
        </w:rPr>
        <w:t>Administração</w:t>
      </w:r>
    </w:p>
    <w:p w14:paraId="26584C41" w14:textId="3B9FE6ED"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Necessidade da Administração: </w:t>
      </w:r>
      <w:r w:rsidR="00A46220" w:rsidRPr="004F4399">
        <w:rPr>
          <w:rFonts w:ascii="Arial" w:eastAsia="Times New Roman" w:hAnsi="Arial" w:cs="Arial"/>
          <w:b/>
          <w:bCs/>
          <w:lang w:eastAsia="zh-CN"/>
        </w:rPr>
        <w:t>REGISTRO DE PREÇOS PARA</w:t>
      </w:r>
      <w:r w:rsidR="00A46220" w:rsidRPr="004F4399">
        <w:rPr>
          <w:rFonts w:ascii="Arial" w:eastAsia="Times New Roman" w:hAnsi="Arial" w:cs="Arial"/>
          <w:lang w:eastAsia="zh-CN"/>
        </w:rPr>
        <w:t xml:space="preserve"> </w:t>
      </w:r>
      <w:r w:rsidRPr="004F4399">
        <w:rPr>
          <w:rFonts w:ascii="Arial" w:eastAsia="Times New Roman" w:hAnsi="Arial" w:cs="Arial"/>
          <w:b/>
          <w:iCs/>
          <w:lang w:eastAsia="zh-CN"/>
        </w:rPr>
        <w:t>AQUISIÇÃO DE PNEUS</w:t>
      </w:r>
      <w:r w:rsidR="00F56043" w:rsidRPr="004F4399">
        <w:rPr>
          <w:rFonts w:ascii="Arial" w:eastAsia="Times New Roman" w:hAnsi="Arial" w:cs="Arial"/>
          <w:b/>
          <w:iCs/>
          <w:lang w:eastAsia="zh-CN"/>
        </w:rPr>
        <w:t xml:space="preserve"> NOVOS</w:t>
      </w:r>
      <w:r w:rsidRPr="004F4399">
        <w:rPr>
          <w:rFonts w:ascii="Arial" w:eastAsia="Times New Roman" w:hAnsi="Arial" w:cs="Arial"/>
          <w:b/>
          <w:iCs/>
          <w:lang w:eastAsia="zh-CN"/>
        </w:rPr>
        <w:t xml:space="preserve"> AS DIVERSAS SECRETARIAS DO MUNICÍPIO DE MIRAGUAÍ-RS.</w:t>
      </w:r>
    </w:p>
    <w:p w14:paraId="24722239" w14:textId="77777777" w:rsidR="002D2F01" w:rsidRPr="004F4399" w:rsidRDefault="002D2F01" w:rsidP="002D2F01">
      <w:pPr>
        <w:spacing w:after="0"/>
        <w:jc w:val="both"/>
        <w:rPr>
          <w:rFonts w:ascii="Arial" w:eastAsia="Times New Roman" w:hAnsi="Arial" w:cs="Arial"/>
          <w:lang w:eastAsia="zh-CN"/>
        </w:rPr>
      </w:pPr>
    </w:p>
    <w:p w14:paraId="4997988F"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1. DESCRIÇÃO DA NECESSIDADE</w:t>
      </w:r>
    </w:p>
    <w:p w14:paraId="3F42F6E2" w14:textId="129244D1" w:rsidR="0074784D" w:rsidRPr="004F4399" w:rsidRDefault="00F56043" w:rsidP="0074784D">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Aquisição dos pneus visa atender de forma satisfatória as demandas da Prefeitura Municipal do município de </w:t>
      </w: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e suas secretarias, por um período de </w:t>
      </w:r>
      <w:r w:rsidR="00CF720B">
        <w:rPr>
          <w:rFonts w:ascii="Arial" w:eastAsia="Times New Roman" w:hAnsi="Arial" w:cs="Arial"/>
          <w:lang w:eastAsia="zh-CN"/>
        </w:rPr>
        <w:t>1 (um) ano</w:t>
      </w:r>
      <w:r w:rsidRPr="004F4399">
        <w:rPr>
          <w:rFonts w:ascii="Arial" w:eastAsia="Times New Roman" w:hAnsi="Arial" w:cs="Arial"/>
          <w:lang w:eastAsia="zh-CN"/>
        </w:rPr>
        <w:t xml:space="preserve">, tendo em vista a necessidade de manutenção da frota existente, pertencente a esta municipalidade. </w:t>
      </w:r>
    </w:p>
    <w:p w14:paraId="57C47419" w14:textId="6B45E60B" w:rsidR="00F56043" w:rsidRPr="004F4399" w:rsidRDefault="0074784D" w:rsidP="0074784D">
      <w:pPr>
        <w:spacing w:after="0"/>
        <w:ind w:firstLine="708"/>
        <w:jc w:val="both"/>
        <w:rPr>
          <w:rFonts w:ascii="Arial" w:eastAsia="Times New Roman" w:hAnsi="Arial" w:cs="Arial"/>
          <w:lang w:eastAsia="zh-CN"/>
        </w:rPr>
      </w:pPr>
      <w:r w:rsidRPr="004F4399">
        <w:rPr>
          <w:rFonts w:ascii="Arial" w:eastAsia="Times New Roman" w:hAnsi="Arial" w:cs="Arial"/>
          <w:lang w:eastAsia="zh-CN"/>
        </w:rPr>
        <w:t>Destaca-se que, a</w:t>
      </w:r>
      <w:r w:rsidR="00F56043" w:rsidRPr="004F4399">
        <w:rPr>
          <w:rFonts w:ascii="Arial" w:eastAsia="Times New Roman" w:hAnsi="Arial" w:cs="Arial"/>
          <w:lang w:eastAsia="zh-CN"/>
        </w:rPr>
        <w:t xml:space="preserve"> frota Municipal é necessária para o bom funcionamento dos trabalhos essenciais</w:t>
      </w:r>
      <w:r w:rsidRPr="004F4399">
        <w:rPr>
          <w:rFonts w:ascii="Arial" w:eastAsia="Times New Roman" w:hAnsi="Arial" w:cs="Arial"/>
          <w:lang w:eastAsia="zh-CN"/>
        </w:rPr>
        <w:t>, sendo</w:t>
      </w:r>
      <w:r w:rsidR="00F56043" w:rsidRPr="004F4399">
        <w:rPr>
          <w:rFonts w:ascii="Arial" w:eastAsia="Times New Roman" w:hAnsi="Arial" w:cs="Arial"/>
          <w:lang w:eastAsia="zh-CN"/>
        </w:rPr>
        <w:t xml:space="preserve"> de interesse público que os mesmos continuem sendo executados de maneira eficiente e ininterrupta, faz</w:t>
      </w:r>
      <w:r w:rsidRPr="004F4399">
        <w:rPr>
          <w:rFonts w:ascii="Arial" w:eastAsia="Times New Roman" w:hAnsi="Arial" w:cs="Arial"/>
          <w:lang w:eastAsia="zh-CN"/>
        </w:rPr>
        <w:t xml:space="preserve">endo-se </w:t>
      </w:r>
      <w:r w:rsidR="00F56043" w:rsidRPr="004F4399">
        <w:rPr>
          <w:rFonts w:ascii="Arial" w:eastAsia="Times New Roman" w:hAnsi="Arial" w:cs="Arial"/>
          <w:lang w:eastAsia="zh-CN"/>
        </w:rPr>
        <w:t>necessária a aquisição de pneus para frota municipal para manutenção periódica e conservação dos veículos que atenderão a Prefeitura e todas as Secretarias Municipais.</w:t>
      </w:r>
    </w:p>
    <w:p w14:paraId="2C75DF7F" w14:textId="77777777" w:rsidR="002A6D71" w:rsidRPr="004F4399" w:rsidRDefault="002A6D71" w:rsidP="00F56043">
      <w:pPr>
        <w:spacing w:after="0"/>
        <w:jc w:val="both"/>
        <w:rPr>
          <w:rFonts w:ascii="Arial" w:eastAsia="Times New Roman" w:hAnsi="Arial" w:cs="Arial"/>
          <w:lang w:eastAsia="zh-CN"/>
        </w:rPr>
      </w:pPr>
    </w:p>
    <w:p w14:paraId="68427D88"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2. ALINHAMENTO ENTRE A CONTRATAÇÃO E O PLANEJAMENTO</w:t>
      </w:r>
    </w:p>
    <w:p w14:paraId="59D6AAEA" w14:textId="35DC7A9F"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contratação pretendida está prevista no Plano de Contratações Anual do Município de </w:t>
      </w:r>
      <w:proofErr w:type="spellStart"/>
      <w:r w:rsidR="00A7270A" w:rsidRPr="004F4399">
        <w:rPr>
          <w:rFonts w:ascii="Arial" w:eastAsia="Times New Roman" w:hAnsi="Arial" w:cs="Arial"/>
          <w:lang w:eastAsia="zh-CN"/>
        </w:rPr>
        <w:t>Miraguaí</w:t>
      </w:r>
      <w:proofErr w:type="spellEnd"/>
      <w:r w:rsidR="00A7270A" w:rsidRPr="004F4399">
        <w:rPr>
          <w:rFonts w:ascii="Arial" w:eastAsia="Times New Roman" w:hAnsi="Arial" w:cs="Arial"/>
          <w:lang w:eastAsia="zh-CN"/>
        </w:rPr>
        <w:t>, como se vê do item “</w:t>
      </w:r>
      <w:r w:rsidR="002E67D4">
        <w:rPr>
          <w:rFonts w:ascii="Arial" w:eastAsia="Times New Roman" w:hAnsi="Arial" w:cs="Arial"/>
          <w:lang w:eastAsia="zh-CN"/>
        </w:rPr>
        <w:t>79</w:t>
      </w:r>
      <w:r w:rsidRPr="004F4399">
        <w:rPr>
          <w:rFonts w:ascii="Arial" w:eastAsia="Times New Roman" w:hAnsi="Arial" w:cs="Arial"/>
          <w:lang w:eastAsia="zh-CN"/>
        </w:rPr>
        <w:t>” daquele documento, estando assim alinhada com o planejamento desta Administração.</w:t>
      </w:r>
    </w:p>
    <w:p w14:paraId="1B67AB0D" w14:textId="77777777" w:rsidR="002D2F01" w:rsidRPr="004F4399" w:rsidRDefault="002D2F01" w:rsidP="002D2F01">
      <w:pPr>
        <w:spacing w:after="0"/>
        <w:jc w:val="both"/>
        <w:rPr>
          <w:rFonts w:ascii="Arial" w:eastAsia="Times New Roman" w:hAnsi="Arial" w:cs="Arial"/>
          <w:lang w:eastAsia="zh-CN"/>
        </w:rPr>
      </w:pPr>
    </w:p>
    <w:p w14:paraId="7319D59B"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3. DESCRIÇÃO DOS REQUISITOS DA CONTRATAÇÃO</w:t>
      </w:r>
    </w:p>
    <w:p w14:paraId="41248AE1" w14:textId="77777777"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3.1 Os bens têm natureza comum, tendo em vista que seus </w:t>
      </w:r>
      <w:r w:rsidRPr="004F4399">
        <w:rPr>
          <w:rFonts w:ascii="Arial" w:eastAsia="Times New Roman" w:hAnsi="Arial" w:cs="Arial"/>
          <w:color w:val="000000"/>
          <w:lang w:eastAsia="zh-CN"/>
        </w:rPr>
        <w:t xml:space="preserve">padrões de desempenho e qualidade podem ser objetivamente definidos pelo edital, por meio de especificações usuais de mercado, </w:t>
      </w:r>
      <w:r w:rsidRPr="004F4399">
        <w:rPr>
          <w:rFonts w:ascii="Arial" w:eastAsia="Times New Roman" w:hAnsi="Arial" w:cs="Arial"/>
          <w:lang w:eastAsia="zh-CN"/>
        </w:rPr>
        <w:t>nos termos do art. 6º, inciso XIII, da Lei Federal nº 14.133/2021.</w:t>
      </w:r>
    </w:p>
    <w:p w14:paraId="31F09F0C" w14:textId="77777777" w:rsidR="002D2F01" w:rsidRPr="004F4399" w:rsidRDefault="002D2F01" w:rsidP="002D2F01">
      <w:pPr>
        <w:tabs>
          <w:tab w:val="left" w:pos="9072"/>
        </w:tabs>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na sede do município de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 xml:space="preserve">, sito na Av. Ijuí, 1593, centro –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-RS no horário das 8:00 as11:30 e das 13:30 as 17:00 horas.</w:t>
      </w:r>
    </w:p>
    <w:p w14:paraId="771269DF" w14:textId="77777777" w:rsidR="002D2F01" w:rsidRPr="004F4399" w:rsidRDefault="002D2F01" w:rsidP="002D2F01">
      <w:pPr>
        <w:tabs>
          <w:tab w:val="left" w:pos="9072"/>
        </w:tabs>
        <w:spacing w:after="0"/>
        <w:jc w:val="both"/>
        <w:rPr>
          <w:rFonts w:ascii="Arial" w:eastAsia="Times New Roman" w:hAnsi="Arial" w:cs="Times New Roman"/>
          <w:lang w:eastAsia="pt-BR"/>
        </w:rPr>
      </w:pPr>
      <w:r w:rsidRPr="004F4399">
        <w:rPr>
          <w:rFonts w:ascii="Arial" w:eastAsia="Times New Roman" w:hAnsi="Arial" w:cs="Times New Roman"/>
          <w:lang w:eastAsia="pt-BR"/>
        </w:rPr>
        <w:t>3.3 Os produtos deverão ser entregues dentro das normas da fiscalização e de acordo com as especificações do edital, conforme necessidade.</w:t>
      </w:r>
    </w:p>
    <w:p w14:paraId="18747A0A"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3.4</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O Município</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se reserva o direito de adquirir apenas parte dos produtos, objeto deste contrato, de acordo com a necessidade e conveniência da Administração.</w:t>
      </w:r>
    </w:p>
    <w:p w14:paraId="477A8602"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Arial"/>
          <w:lang w:eastAsia="zh-CN"/>
        </w:rPr>
        <w:t xml:space="preserve">3.5 </w:t>
      </w:r>
      <w:r w:rsidRPr="004F4399">
        <w:rPr>
          <w:rFonts w:ascii="Arial" w:eastAsia="Times New Roman" w:hAnsi="Arial" w:cs="Times New Roman"/>
          <w:lang w:eastAsia="pt-BR"/>
        </w:rPr>
        <w:t>O Município efetuará o pagamento dos produtos, objeto deste contrato, após a entrega do mesmo mediante solicitação do Município, no prazo de até 30 (trinta) dias após a entrega dos produtos.</w:t>
      </w:r>
    </w:p>
    <w:p w14:paraId="4273D34B" w14:textId="3F42838B"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3.6 </w:t>
      </w:r>
      <w:r w:rsidR="00051FEB" w:rsidRPr="004F4399">
        <w:rPr>
          <w:rFonts w:ascii="Arial" w:eastAsia="Times New Roman" w:hAnsi="Arial" w:cs="Times New Roman"/>
          <w:lang w:eastAsia="pt-BR"/>
        </w:rPr>
        <w:t>A ata</w:t>
      </w:r>
      <w:r w:rsidRPr="004F4399">
        <w:rPr>
          <w:rFonts w:ascii="Arial" w:eastAsia="Times New Roman" w:hAnsi="Arial" w:cs="Times New Roman"/>
          <w:lang w:eastAsia="pt-BR"/>
        </w:rPr>
        <w:t xml:space="preserve"> </w:t>
      </w:r>
      <w:r w:rsidR="00051FEB" w:rsidRPr="004F4399">
        <w:rPr>
          <w:rFonts w:ascii="Arial" w:eastAsia="Times New Roman" w:hAnsi="Arial" w:cs="Times New Roman"/>
          <w:lang w:eastAsia="pt-BR"/>
        </w:rPr>
        <w:t xml:space="preserve">terá vigência de 1 ano, </w:t>
      </w:r>
      <w:r w:rsidRPr="004F4399">
        <w:rPr>
          <w:rFonts w:ascii="Arial" w:eastAsia="Times New Roman" w:hAnsi="Arial" w:cs="Times New Roman"/>
          <w:lang w:eastAsia="pt-BR"/>
        </w:rPr>
        <w:t>podendo ser prorrogado através de termo aditivo, caso houver saldo nas quantidades contratadas e houver interesse por parte do Município.</w:t>
      </w:r>
    </w:p>
    <w:p w14:paraId="707DB28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3.7 A CONTRATADA obriga-se a manter durante o período de vigência do presente contrato, compatibilidade das obrigações assumidas e todas as condições de habilitação e qualificação exigidas no Pregão.</w:t>
      </w:r>
    </w:p>
    <w:p w14:paraId="21377795" w14:textId="574748E8"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lastRenderedPageBreak/>
        <w:t>3.8</w:t>
      </w:r>
      <w:r w:rsidR="00051FEB" w:rsidRPr="004F4399">
        <w:rPr>
          <w:rFonts w:ascii="Arial" w:eastAsia="Times New Roman" w:hAnsi="Arial" w:cs="Times New Roman"/>
          <w:lang w:eastAsia="pt-BR"/>
        </w:rPr>
        <w:t xml:space="preserve"> </w:t>
      </w:r>
      <w:r w:rsidRPr="004F4399">
        <w:rPr>
          <w:rFonts w:ascii="Arial" w:eastAsia="Times New Roman" w:hAnsi="Arial" w:cs="Times New Roman"/>
          <w:lang w:eastAsia="pt-BR"/>
        </w:rPr>
        <w:t xml:space="preserve">Para participação os eventuais interessados deverão comprovar que atuam em ramo de atividade compatível com o objeto da licitação, bem como apresentar os seguintes documentos a título habilitação, nos termos do art. 62 </w:t>
      </w:r>
      <w:r w:rsidR="00CF720B">
        <w:rPr>
          <w:rFonts w:ascii="Arial" w:eastAsia="Times New Roman" w:hAnsi="Arial" w:cs="Times New Roman"/>
          <w:lang w:eastAsia="pt-BR"/>
        </w:rPr>
        <w:t xml:space="preserve">e seguintes </w:t>
      </w:r>
      <w:r w:rsidRPr="004F4399">
        <w:rPr>
          <w:rFonts w:ascii="Arial" w:eastAsia="Times New Roman" w:hAnsi="Arial" w:cs="Times New Roman"/>
          <w:lang w:eastAsia="pt-BR"/>
        </w:rPr>
        <w:t>da Lei Federal nº 14.133/2021:</w:t>
      </w:r>
    </w:p>
    <w:p w14:paraId="67F356FC" w14:textId="77777777" w:rsidR="002D2F01" w:rsidRPr="004F4399" w:rsidRDefault="002D2F01" w:rsidP="002D2F01">
      <w:pPr>
        <w:spacing w:after="0"/>
        <w:jc w:val="both"/>
        <w:rPr>
          <w:rFonts w:ascii="Arial" w:eastAsia="Times New Roman" w:hAnsi="Arial" w:cs="Times New Roman"/>
          <w:lang w:eastAsia="pt-BR"/>
        </w:rPr>
      </w:pPr>
    </w:p>
    <w:p w14:paraId="7D5CE2CD"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JURÍDICA</w:t>
      </w:r>
    </w:p>
    <w:p w14:paraId="6F75C9D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cópia do registro comercial, no caso de empresa individual;</w:t>
      </w:r>
    </w:p>
    <w:p w14:paraId="14CCD7D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181C08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comprovante de inscrição no Cadastro Nacional de Pessoa Física (CPF), se o licitante for pessoa natural, ou no Cadastro Nacional da Pessoa Jurídica (CNPJ/MF), se o licitante for pessoa jurídica;</w:t>
      </w:r>
    </w:p>
    <w:p w14:paraId="39C4D2D1" w14:textId="7C61BC0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051FEB" w:rsidRPr="004F4399">
        <w:rPr>
          <w:rFonts w:ascii="Arial" w:eastAsia="Times New Roman" w:hAnsi="Arial" w:cs="Times New Roman"/>
          <w:lang w:eastAsia="pt-BR"/>
        </w:rPr>
        <w:t xml:space="preserve">; </w:t>
      </w:r>
    </w:p>
    <w:p w14:paraId="19E205B8" w14:textId="7D5BB1FC" w:rsidR="00051FEB" w:rsidRPr="004F4399" w:rsidRDefault="00051FEB"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g) Declaração de que atende ao disposto no artigo 7º, inciso XXXIII, da Constituição Federal;</w:t>
      </w:r>
    </w:p>
    <w:p w14:paraId="4ED85D7D" w14:textId="77777777" w:rsidR="002D2F01" w:rsidRPr="004F4399" w:rsidRDefault="002D2F01" w:rsidP="002D2F01">
      <w:pPr>
        <w:spacing w:after="0"/>
        <w:jc w:val="both"/>
        <w:rPr>
          <w:rFonts w:ascii="Arial" w:eastAsia="Times New Roman" w:hAnsi="Arial" w:cs="Times New Roman"/>
          <w:lang w:eastAsia="pt-BR"/>
        </w:rPr>
      </w:pPr>
    </w:p>
    <w:p w14:paraId="5D875BC6" w14:textId="77777777" w:rsidR="002D2F01" w:rsidRPr="004F4399" w:rsidRDefault="002D2F01" w:rsidP="002D2F01">
      <w:pPr>
        <w:spacing w:after="0"/>
        <w:jc w:val="both"/>
        <w:rPr>
          <w:rFonts w:ascii="Arial" w:eastAsia="Times New Roman" w:hAnsi="Arial" w:cs="Times New Roman"/>
          <w:lang w:eastAsia="pt-BR"/>
        </w:rPr>
      </w:pPr>
    </w:p>
    <w:p w14:paraId="2CD8B331"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FISCAL, SOCIAL E TRABALHISTA</w:t>
      </w:r>
    </w:p>
    <w:p w14:paraId="105F26B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comprovante de inscrição no cadastro de contribuintes estadual e/ou municipal, se houver, relativo ao domicílio ou sede do licitante, pertinente ao seu ramo de atividade e compatível com o objeto contratual;</w:t>
      </w:r>
    </w:p>
    <w:p w14:paraId="2D5DBC29" w14:textId="63E2C0E5"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b) prova de regularidade perante a Fazenda federal, estadual e municipal do domicílio ou sede do licitante, e com o Município de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 nos termos do art. 193 do Código Tributário Nacional, ou outra equivalente, na forma da lei;</w:t>
      </w:r>
    </w:p>
    <w:p w14:paraId="00083DC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prova de regularidade relativa à Seguridade Social e ao FGTS, que demonstre cumprimento dos encargos sociais instituídos por lei;</w:t>
      </w:r>
    </w:p>
    <w:p w14:paraId="57369657"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prova de regularidade perante a Justiça do Trabalho.</w:t>
      </w:r>
    </w:p>
    <w:p w14:paraId="64327766" w14:textId="77777777" w:rsidR="002D2F01" w:rsidRPr="004F4399" w:rsidRDefault="002D2F01" w:rsidP="002D2F01">
      <w:pPr>
        <w:spacing w:after="0"/>
        <w:jc w:val="both"/>
        <w:rPr>
          <w:rFonts w:ascii="Arial" w:eastAsia="Times New Roman" w:hAnsi="Arial" w:cs="Times New Roman"/>
          <w:lang w:eastAsia="pt-BR"/>
        </w:rPr>
      </w:pPr>
    </w:p>
    <w:p w14:paraId="7F1B6BD4"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ECONÔMICO-FINANCEIRA:</w:t>
      </w:r>
    </w:p>
    <w:p w14:paraId="5A0493CF"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certidão negativa de falência expedida pelo distribuidor da sede da pessoa jurídica, em prazo não superior a 30 dias da data designada para a apresentação do documento.</w:t>
      </w:r>
    </w:p>
    <w:p w14:paraId="7CA74656" w14:textId="77777777" w:rsidR="002D2F01" w:rsidRPr="004F4399" w:rsidRDefault="002D2F01" w:rsidP="002D2F01">
      <w:pPr>
        <w:spacing w:after="0"/>
        <w:jc w:val="both"/>
        <w:rPr>
          <w:rFonts w:ascii="Arial" w:eastAsia="Times New Roman" w:hAnsi="Arial" w:cs="Times New Roman"/>
          <w:lang w:eastAsia="pt-BR"/>
        </w:rPr>
      </w:pPr>
    </w:p>
    <w:p w14:paraId="38423ECA"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 DAS SANÇÕES - O licitante ou o contratado será responsabilizado administrativamente, mediante concessão do direito ao contraditório e à ampla defesa, pelas seguintes infrações:</w:t>
      </w:r>
    </w:p>
    <w:p w14:paraId="606F9470"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a)</w:t>
      </w:r>
      <w:r w:rsidRPr="004F4399">
        <w:rPr>
          <w:rFonts w:ascii="Arial" w:eastAsia="Times New Roman" w:hAnsi="Arial" w:cs="Times New Roman"/>
          <w:lang w:eastAsia="pt-BR"/>
        </w:rPr>
        <w:t xml:space="preserve"> dar causa à inexecução parcial do contrato;</w:t>
      </w:r>
    </w:p>
    <w:p w14:paraId="339E6A59"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b)</w:t>
      </w:r>
      <w:r w:rsidRPr="004F4399">
        <w:rPr>
          <w:rFonts w:ascii="Arial" w:eastAsia="Times New Roman" w:hAnsi="Arial" w:cs="Times New Roman"/>
          <w:lang w:eastAsia="pt-BR"/>
        </w:rPr>
        <w:t xml:space="preserve"> dar causa à inexecução parcial do contrato que cause grave dano à Administração, ao funcionamento dos serviços públicos ou ao interesse coletivo;</w:t>
      </w:r>
    </w:p>
    <w:p w14:paraId="5F62B41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 xml:space="preserve">c) </w:t>
      </w:r>
      <w:r w:rsidRPr="004F4399">
        <w:rPr>
          <w:rFonts w:ascii="Arial" w:eastAsia="Times New Roman" w:hAnsi="Arial" w:cs="Times New Roman"/>
          <w:lang w:eastAsia="pt-BR"/>
        </w:rPr>
        <w:t>dar causa à inexecução total do contrato;</w:t>
      </w:r>
    </w:p>
    <w:p w14:paraId="68A4D04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d)</w:t>
      </w:r>
      <w:r w:rsidRPr="004F4399">
        <w:rPr>
          <w:rFonts w:ascii="Arial" w:eastAsia="Times New Roman" w:hAnsi="Arial" w:cs="Times New Roman"/>
          <w:lang w:eastAsia="pt-BR"/>
        </w:rPr>
        <w:t xml:space="preserve"> deixar de entregar a documentação exigida para o certame;</w:t>
      </w:r>
    </w:p>
    <w:p w14:paraId="15D7AE9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e)</w:t>
      </w:r>
      <w:r w:rsidRPr="004F4399">
        <w:rPr>
          <w:rFonts w:ascii="Arial" w:eastAsia="Times New Roman" w:hAnsi="Arial" w:cs="Times New Roman"/>
          <w:lang w:eastAsia="pt-BR"/>
        </w:rPr>
        <w:t xml:space="preserve"> não manter a proposta, salvo em decorrência de fato superveniente devidamente justificado;</w:t>
      </w:r>
    </w:p>
    <w:p w14:paraId="0E513BB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f)</w:t>
      </w:r>
      <w:r w:rsidRPr="004F4399">
        <w:rPr>
          <w:rFonts w:ascii="Arial" w:eastAsia="Times New Roman" w:hAnsi="Arial" w:cs="Times New Roman"/>
          <w:lang w:eastAsia="pt-BR"/>
        </w:rPr>
        <w:t xml:space="preserve"> não celebrar o contrato ou não entregar a documentação exigida para a contratação, quando convocado dentro do prazo de validade de sua proposta;</w:t>
      </w:r>
    </w:p>
    <w:p w14:paraId="5D6D583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lastRenderedPageBreak/>
        <w:t>g)</w:t>
      </w:r>
      <w:r w:rsidRPr="004F4399">
        <w:rPr>
          <w:rFonts w:ascii="Arial" w:eastAsia="Times New Roman" w:hAnsi="Arial" w:cs="Times New Roman"/>
          <w:lang w:eastAsia="pt-BR"/>
        </w:rPr>
        <w:t xml:space="preserve"> ensejar o retardamento da execução ou da entrega do objeto da licitação sem motivo justificado;</w:t>
      </w:r>
    </w:p>
    <w:p w14:paraId="46DE034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h)</w:t>
      </w:r>
      <w:r w:rsidRPr="004F4399">
        <w:rPr>
          <w:rFonts w:ascii="Arial" w:eastAsia="Times New Roman" w:hAnsi="Arial" w:cs="Times New Roman"/>
          <w:lang w:eastAsia="pt-BR"/>
        </w:rPr>
        <w:t xml:space="preserve"> apresentar declaração ou documentação falsa exigida para o certame ou prestar declaração falsa durante a licitação ou a execução do contrato;</w:t>
      </w:r>
    </w:p>
    <w:p w14:paraId="4E31B28F"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i)</w:t>
      </w:r>
      <w:r w:rsidRPr="004F4399">
        <w:rPr>
          <w:rFonts w:ascii="Arial" w:eastAsia="Times New Roman" w:hAnsi="Arial" w:cs="Times New Roman"/>
          <w:lang w:eastAsia="pt-BR"/>
        </w:rPr>
        <w:t xml:space="preserve"> fraudar a licitação ou praticar ato fraudulento na execução do contrato;</w:t>
      </w:r>
    </w:p>
    <w:p w14:paraId="639BEF04"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j)</w:t>
      </w:r>
      <w:r w:rsidRPr="004F4399">
        <w:rPr>
          <w:rFonts w:ascii="Arial" w:eastAsia="Times New Roman" w:hAnsi="Arial" w:cs="Times New Roman"/>
          <w:lang w:eastAsia="pt-BR"/>
        </w:rPr>
        <w:t xml:space="preserve"> comportar-se de modo inidôneo ou cometer fraude de qualquer natureza;</w:t>
      </w:r>
    </w:p>
    <w:p w14:paraId="702D48D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l)</w:t>
      </w:r>
      <w:r w:rsidRPr="004F4399">
        <w:rPr>
          <w:rFonts w:ascii="Arial" w:eastAsia="Times New Roman" w:hAnsi="Arial" w:cs="Times New Roman"/>
          <w:lang w:eastAsia="pt-BR"/>
        </w:rPr>
        <w:t xml:space="preserve"> praticar atos ilícitos com vistas a frustrar os objetivos da licitação;</w:t>
      </w:r>
    </w:p>
    <w:p w14:paraId="1450388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m)</w:t>
      </w:r>
      <w:r w:rsidRPr="004F4399">
        <w:rPr>
          <w:rFonts w:ascii="Arial" w:eastAsia="Times New Roman" w:hAnsi="Arial" w:cs="Times New Roman"/>
          <w:lang w:eastAsia="pt-BR"/>
        </w:rPr>
        <w:t xml:space="preserve"> praticar ato lesivo previsto no </w:t>
      </w:r>
      <w:hyperlink r:id="rId7">
        <w:r w:rsidRPr="004F4399">
          <w:rPr>
            <w:rFonts w:ascii="Arial" w:eastAsia="Times New Roman" w:hAnsi="Arial" w:cs="Times New Roman"/>
            <w:color w:val="0563C1"/>
            <w:u w:val="single"/>
            <w:lang w:eastAsia="pt-BR"/>
          </w:rPr>
          <w:t>art. 5º da Lei nº 12.846, de 1º de agosto de 2013.</w:t>
        </w:r>
      </w:hyperlink>
    </w:p>
    <w:p w14:paraId="64952D0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3.9.1 Serão aplicadas ao responsável pelas infrações administrativas previstas as seguintes sanções:</w:t>
      </w:r>
    </w:p>
    <w:p w14:paraId="49EDD9F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a)</w:t>
      </w:r>
      <w:r w:rsidRPr="004F4399">
        <w:rPr>
          <w:rFonts w:ascii="Arial" w:eastAsia="Times New Roman" w:hAnsi="Arial" w:cs="Times New Roman"/>
          <w:lang w:eastAsia="pt-BR"/>
        </w:rPr>
        <w:t xml:space="preserve"> advertência;</w:t>
      </w:r>
    </w:p>
    <w:p w14:paraId="44CF7979"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b)</w:t>
      </w:r>
      <w:r w:rsidRPr="004F4399">
        <w:rPr>
          <w:rFonts w:ascii="Arial" w:eastAsia="Times New Roman" w:hAnsi="Arial" w:cs="Times New Roman"/>
          <w:lang w:eastAsia="pt-BR"/>
        </w:rPr>
        <w:t xml:space="preserve"> multa de no mínimo 0,5% (cinco décimos por cento) e máximo de 30% (trinta por cento) do valor do objeto licitado ou contratado;</w:t>
      </w:r>
    </w:p>
    <w:p w14:paraId="6673FF41"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c)</w:t>
      </w:r>
      <w:r w:rsidRPr="004F4399">
        <w:rPr>
          <w:rFonts w:ascii="Arial" w:eastAsia="Times New Roman" w:hAnsi="Arial" w:cs="Times New Roman"/>
          <w:lang w:eastAsia="pt-BR"/>
        </w:rPr>
        <w:t xml:space="preserve"> impedimento de licitar e contratar, no âmbito da Administração Pública direta e indireta do órgão licitante, pelo prazo máximo de 3 (três) anos.</w:t>
      </w:r>
    </w:p>
    <w:p w14:paraId="0B145AD3"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d)</w:t>
      </w:r>
      <w:r w:rsidRPr="004F4399">
        <w:rPr>
          <w:rFonts w:ascii="Arial" w:eastAsia="Times New Roman" w:hAnsi="Arial"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26ED0DF2" w14:textId="6EE9019B"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As sanções previstas nas alíneas “a”, “c” e “d” do item </w:t>
      </w:r>
      <w:r w:rsidR="00CF720B">
        <w:rPr>
          <w:rFonts w:ascii="Arial" w:eastAsia="Times New Roman" w:hAnsi="Arial" w:cs="Times New Roman"/>
          <w:lang w:eastAsia="pt-BR"/>
        </w:rPr>
        <w:t>3.9.1</w:t>
      </w:r>
      <w:r w:rsidRPr="004F4399">
        <w:rPr>
          <w:rFonts w:ascii="Arial" w:eastAsia="Times New Roman" w:hAnsi="Arial" w:cs="Times New Roman"/>
          <w:lang w:eastAsia="pt-BR"/>
        </w:rPr>
        <w:t xml:space="preserve"> do presente poderão ser aplicadas cumulativamente com a prevista na alínea “b” do mesmo item.</w:t>
      </w:r>
    </w:p>
    <w:p w14:paraId="6F3CC6B7" w14:textId="5C4EE55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CF720B">
        <w:rPr>
          <w:rFonts w:ascii="Arial" w:eastAsia="Times New Roman" w:hAnsi="Arial" w:cs="Times New Roman"/>
          <w:lang w:eastAsia="pt-BR"/>
        </w:rPr>
        <w:t xml:space="preserve">3.9.1 </w:t>
      </w:r>
      <w:r w:rsidRPr="004F4399">
        <w:rPr>
          <w:rFonts w:ascii="Arial" w:eastAsia="Times New Roman" w:hAnsi="Arial" w:cs="Times New Roman"/>
          <w:lang w:eastAsia="pt-BR"/>
        </w:rPr>
        <w:t xml:space="preserve">do presente </w:t>
      </w:r>
    </w:p>
    <w:p w14:paraId="09A05777"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74822CE"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A aplicação das sanções previstas não exclui, em hipótese alguma, a obrigação de reparação integral do dano causado à Administração Pública.</w:t>
      </w:r>
    </w:p>
    <w:p w14:paraId="556C29FA"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Na aplicação da sanção prevista no item 4, alínea “b”, será facultada a defesa do interessado no prazo de 15 (quinze) dias úteis, contado da data de sua intimação.</w:t>
      </w:r>
    </w:p>
    <w:p w14:paraId="3193404D" w14:textId="49EFA986"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Para aplicação das sanções previstas nas alíneas “c” e “d” do item </w:t>
      </w:r>
      <w:r w:rsidR="00CF720B">
        <w:rPr>
          <w:rFonts w:ascii="Arial" w:eastAsia="Times New Roman" w:hAnsi="Arial" w:cs="Times New Roman"/>
          <w:lang w:eastAsia="pt-BR"/>
        </w:rPr>
        <w:t>3.9</w:t>
      </w:r>
      <w:r w:rsidRPr="004F4399">
        <w:rPr>
          <w:rFonts w:ascii="Arial" w:eastAsia="Times New Roman" w:hAnsi="Arial" w:cs="Times New Roman"/>
          <w:lang w:eastAsia="pt-BR"/>
        </w:rPr>
        <w:t xml:space="preserve"> do presente o licitante ou o contratado será intimado para, no prazo de 15 (quinze) dias úteis, contado da data de intimação, apresentar defesa escrita e especificar as provas que pretenda produzir.</w:t>
      </w:r>
    </w:p>
    <w:p w14:paraId="791693B3"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22D3009"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Serão indeferidas pela comissão, mediante decisão fundamentada, provas ilícitas, impertinentes, desnecessárias, protelatórias ou intempestivas.</w:t>
      </w:r>
    </w:p>
    <w:p w14:paraId="4A98CCC5"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w:t>
      </w:r>
      <w:r w:rsidRPr="004F4399">
        <w:rPr>
          <w:rFonts w:ascii="Arial" w:eastAsia="Times New Roman" w:hAnsi="Arial" w:cs="Times New Roman"/>
          <w:lang w:eastAsia="pt-BR"/>
        </w:rPr>
        <w:lastRenderedPageBreak/>
        <w:t>de fato ou de direito, com o sancionado, observados, em todos os casos, o contraditório, a ampla defesa e a obrigatoriedade de análise jurídica prévia.</w:t>
      </w:r>
    </w:p>
    <w:p w14:paraId="62F47303"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É admitida a reabilitação do licitante ou contratado perante a própria autoridade que aplicou a penalidade, exigidos, cumulativamente:</w:t>
      </w:r>
    </w:p>
    <w:p w14:paraId="56ED24F0"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reparação integral do dano causado à Administração Pública;</w:t>
      </w:r>
    </w:p>
    <w:p w14:paraId="62AEE5C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b) pagamento da multa;</w:t>
      </w:r>
    </w:p>
    <w:p w14:paraId="6AB1CDE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transcurso do prazo mínimo de 1 (um) ano da aplicação da penalidade, no caso de impedimento de licitar e contratar, ou de 3 (três) anos da aplicação da penalidade, no caso de declaração de inidoneidade;</w:t>
      </w:r>
    </w:p>
    <w:p w14:paraId="4235AD47"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cumprimento das condições de reabilitação definidas no ato punitivo;</w:t>
      </w:r>
    </w:p>
    <w:p w14:paraId="20454EC4"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e) análise jurídica prévia, com posicionamento conclusivo quanto ao cumprimento dos requisitos definidos neste artigo.</w:t>
      </w:r>
    </w:p>
    <w:p w14:paraId="6F37BD8C" w14:textId="59C11CAF" w:rsidR="002D2F01"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3.9.12</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 xml:space="preserve">A sanção pelas infrações previstas nas alíneas “h” e “m” do item </w:t>
      </w:r>
      <w:r w:rsidR="00CF720B">
        <w:rPr>
          <w:rFonts w:ascii="Arial" w:eastAsia="Times New Roman" w:hAnsi="Arial" w:cs="Times New Roman"/>
          <w:lang w:eastAsia="pt-BR"/>
        </w:rPr>
        <w:t>3.9</w:t>
      </w:r>
      <w:r w:rsidRPr="004F4399">
        <w:rPr>
          <w:rFonts w:ascii="Arial" w:eastAsia="Times New Roman" w:hAnsi="Arial" w:cs="Times New Roman"/>
          <w:lang w:eastAsia="pt-BR"/>
        </w:rPr>
        <w:t>, como condição de reabilitação do licitante ou contratado, a implantação ou aperfeiçoamento de programa de integridade pelo responsável.</w:t>
      </w:r>
    </w:p>
    <w:p w14:paraId="37D5445B" w14:textId="77777777" w:rsidR="00CF720B" w:rsidRPr="004F4399" w:rsidRDefault="00CF720B" w:rsidP="002D2F01">
      <w:pPr>
        <w:spacing w:after="0"/>
        <w:jc w:val="both"/>
        <w:rPr>
          <w:rFonts w:ascii="Arial" w:eastAsia="Times New Roman" w:hAnsi="Arial" w:cs="Times New Roman"/>
          <w:lang w:eastAsia="pt-BR"/>
        </w:rPr>
      </w:pPr>
    </w:p>
    <w:p w14:paraId="486F9779" w14:textId="28DB33EA"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Times New Roman"/>
          <w:lang w:eastAsia="pt-BR"/>
        </w:rPr>
        <w:t xml:space="preserve">3.10 </w:t>
      </w:r>
      <w:r w:rsidRPr="004F4399">
        <w:rPr>
          <w:rFonts w:ascii="Arial" w:eastAsia="Times New Roman" w:hAnsi="Arial" w:cs="Arial"/>
          <w:lang w:eastAsia="zh-CN"/>
        </w:rPr>
        <w:t xml:space="preserve">A contratação será realizada por meio de licitação, na modalidade Pregão, na sua forma </w:t>
      </w:r>
      <w:r w:rsidR="00F61B68">
        <w:rPr>
          <w:rFonts w:ascii="Arial" w:eastAsia="Times New Roman" w:hAnsi="Arial" w:cs="Arial"/>
          <w:lang w:eastAsia="zh-CN"/>
        </w:rPr>
        <w:t>eletrônico</w:t>
      </w:r>
      <w:r w:rsidRPr="004F4399">
        <w:rPr>
          <w:rFonts w:ascii="Arial" w:eastAsia="Times New Roman" w:hAnsi="Arial" w:cs="Arial"/>
          <w:lang w:eastAsia="zh-CN"/>
        </w:rPr>
        <w:t>, com critério de julgamento por menor preço, nos termos dos artigos 6º, inciso XLI, 17, § 2º, e 34, todos da Lei Federal nº 14.133/2021.</w:t>
      </w:r>
    </w:p>
    <w:p w14:paraId="7C12E148" w14:textId="77777777" w:rsidR="002D2F01" w:rsidRPr="004F4399" w:rsidRDefault="002D2F01" w:rsidP="002D2F01">
      <w:pPr>
        <w:spacing w:after="0"/>
        <w:jc w:val="both"/>
        <w:rPr>
          <w:rFonts w:ascii="Arial" w:eastAsia="Times New Roman" w:hAnsi="Arial" w:cs="Arial"/>
          <w:lang w:eastAsia="zh-CN"/>
        </w:rPr>
      </w:pPr>
    </w:p>
    <w:p w14:paraId="7B598FAC"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4. ESTIMATIVA DAS QUANTIDADES</w:t>
      </w:r>
    </w:p>
    <w:p w14:paraId="14AB31EC" w14:textId="77777777" w:rsidR="00051FEB" w:rsidRPr="004F4399" w:rsidRDefault="00051FEB" w:rsidP="002D2F01">
      <w:pPr>
        <w:spacing w:after="0"/>
        <w:jc w:val="both"/>
        <w:rPr>
          <w:rFonts w:ascii="Arial" w:eastAsia="Times New Roman" w:hAnsi="Arial" w:cs="Arial"/>
          <w:b/>
          <w:bCs/>
          <w:lang w:eastAsia="zh-CN"/>
        </w:rPr>
      </w:pPr>
    </w:p>
    <w:p w14:paraId="35E9B7E4"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As quantidades previstas a serem adquiridas tiveram como base a média de consumo de 12 meses, levando-se em consideração </w:t>
      </w:r>
      <w:r w:rsidR="00A7270A" w:rsidRPr="004F4399">
        <w:rPr>
          <w:rFonts w:ascii="Arial" w:eastAsia="Times New Roman" w:hAnsi="Arial" w:cs="Arial"/>
          <w:lang w:eastAsia="zh-CN"/>
        </w:rPr>
        <w:t xml:space="preserve">a quantidade utilizada no período anterior, </w:t>
      </w:r>
      <w:r w:rsidRPr="004F4399">
        <w:rPr>
          <w:rFonts w:ascii="Arial" w:eastAsia="Times New Roman" w:hAnsi="Arial" w:cs="Arial"/>
          <w:lang w:eastAsia="zh-CN"/>
        </w:rPr>
        <w:t xml:space="preserve">também considerando que não podem faltar </w:t>
      </w:r>
      <w:r w:rsidR="00962175" w:rsidRPr="004F4399">
        <w:rPr>
          <w:rFonts w:ascii="Arial" w:eastAsia="Times New Roman" w:hAnsi="Arial" w:cs="Arial"/>
          <w:lang w:eastAsia="zh-CN"/>
        </w:rPr>
        <w:t>pneus</w:t>
      </w:r>
      <w:r w:rsidRPr="004F4399">
        <w:rPr>
          <w:rFonts w:ascii="Arial" w:eastAsia="Times New Roman" w:hAnsi="Arial" w:cs="Arial"/>
          <w:lang w:eastAsia="zh-CN"/>
        </w:rPr>
        <w:t xml:space="preserve"> no período previsto para utilização.</w:t>
      </w:r>
    </w:p>
    <w:p w14:paraId="624069C9" w14:textId="77777777" w:rsidR="002D2F01" w:rsidRPr="004F4399" w:rsidRDefault="002D2F01" w:rsidP="00051FEB">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O levantamento das quantidades foi feito através de relatório anual emitido pelo sistema </w:t>
      </w:r>
      <w:proofErr w:type="spellStart"/>
      <w:r w:rsidRPr="004F4399">
        <w:rPr>
          <w:rFonts w:ascii="Arial" w:eastAsia="Times New Roman" w:hAnsi="Arial" w:cs="Arial"/>
          <w:lang w:eastAsia="zh-CN"/>
        </w:rPr>
        <w:t>Betha</w:t>
      </w:r>
      <w:proofErr w:type="spellEnd"/>
      <w:r w:rsidRPr="004F4399">
        <w:rPr>
          <w:rFonts w:ascii="Arial" w:eastAsia="Times New Roman" w:hAnsi="Arial" w:cs="Arial"/>
          <w:lang w:eastAsia="zh-CN"/>
        </w:rPr>
        <w:t xml:space="preserve"> Compras.</w:t>
      </w:r>
    </w:p>
    <w:p w14:paraId="5C273A8E" w14:textId="77777777" w:rsidR="002D2F01" w:rsidRPr="004F4399" w:rsidRDefault="002D2F01" w:rsidP="002D2F01">
      <w:pPr>
        <w:spacing w:after="0"/>
        <w:jc w:val="both"/>
        <w:rPr>
          <w:rFonts w:ascii="Arial" w:eastAsia="Times New Roman" w:hAnsi="Arial" w:cs="Arial"/>
          <w:lang w:eastAsia="zh-CN"/>
        </w:rPr>
      </w:pPr>
    </w:p>
    <w:p w14:paraId="67FE410F"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5. ALTERNATIVAS DISPONÍVEIS NO MERCADO</w:t>
      </w:r>
    </w:p>
    <w:p w14:paraId="2012D6BC" w14:textId="77777777" w:rsidR="002D2F01" w:rsidRPr="004F4399" w:rsidRDefault="002D2F01" w:rsidP="002D2F01">
      <w:pPr>
        <w:spacing w:after="0"/>
        <w:jc w:val="both"/>
        <w:rPr>
          <w:rFonts w:ascii="Arial" w:eastAsia="Times New Roman" w:hAnsi="Arial" w:cs="Arial"/>
          <w:lang w:eastAsia="zh-CN"/>
        </w:rPr>
      </w:pPr>
    </w:p>
    <w:p w14:paraId="0DC4AE8F"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w:t>
      </w:r>
      <w:r w:rsidR="00962175" w:rsidRPr="004F4399">
        <w:rPr>
          <w:rFonts w:ascii="Arial" w:eastAsia="Times New Roman" w:hAnsi="Arial" w:cs="Arial"/>
          <w:lang w:eastAsia="zh-CN"/>
        </w:rPr>
        <w:t>de pneus novos</w:t>
      </w:r>
      <w:r w:rsidRPr="004F4399">
        <w:rPr>
          <w:rFonts w:ascii="Arial" w:eastAsia="Times New Roman" w:hAnsi="Arial" w:cs="Arial"/>
          <w:lang w:eastAsia="zh-CN"/>
        </w:rPr>
        <w:t xml:space="preserve"> que atendam os requisitos solicitados.</w:t>
      </w:r>
    </w:p>
    <w:p w14:paraId="72B71418" w14:textId="1B837E5F" w:rsidR="004D3D11" w:rsidRPr="004F4399" w:rsidRDefault="004D3D11" w:rsidP="002D2F01">
      <w:pPr>
        <w:spacing w:after="0"/>
        <w:ind w:firstLine="708"/>
        <w:jc w:val="both"/>
        <w:rPr>
          <w:rFonts w:ascii="Arial" w:eastAsia="Times New Roman" w:hAnsi="Arial" w:cs="Arial"/>
          <w:lang w:eastAsia="zh-CN"/>
        </w:rPr>
      </w:pPr>
      <w:r w:rsidRPr="004F4399">
        <w:rPr>
          <w:rFonts w:ascii="Arial" w:eastAsia="Arial" w:hAnsi="Arial" w:cs="Arial"/>
          <w:lang w:eastAsia="zh-CN"/>
        </w:rPr>
        <w:t>Por meio da pesquisa de mercado, constatou-se que há potenciais fornecedor</w:t>
      </w:r>
      <w:r w:rsidR="0030012C" w:rsidRPr="004F4399">
        <w:rPr>
          <w:rFonts w:ascii="Arial" w:eastAsia="Arial" w:hAnsi="Arial" w:cs="Arial"/>
          <w:lang w:eastAsia="zh-CN"/>
        </w:rPr>
        <w:t>e</w:t>
      </w:r>
      <w:r w:rsidRPr="004F4399">
        <w:rPr>
          <w:rFonts w:ascii="Arial" w:eastAsia="Arial" w:hAnsi="Arial" w:cs="Arial"/>
          <w:lang w:eastAsia="zh-CN"/>
        </w:rPr>
        <w:t xml:space="preserve">s que se enquadram </w:t>
      </w:r>
      <w:r w:rsidR="0030012C" w:rsidRPr="004F4399">
        <w:rPr>
          <w:rFonts w:ascii="Arial" w:eastAsia="Arial" w:hAnsi="Arial" w:cs="Arial"/>
          <w:lang w:eastAsia="zh-CN"/>
        </w:rPr>
        <w:t>nos requisitos do edital</w:t>
      </w:r>
      <w:r w:rsidRPr="004F4399">
        <w:rPr>
          <w:rFonts w:ascii="Arial" w:eastAsia="Arial" w:hAnsi="Arial" w:cs="Arial"/>
          <w:lang w:eastAsia="zh-CN"/>
        </w:rPr>
        <w:t>, sendo elas:</w:t>
      </w:r>
      <w:r w:rsidR="0030012C" w:rsidRPr="004F4399">
        <w:rPr>
          <w:rFonts w:ascii="Arial" w:eastAsia="Arial" w:hAnsi="Arial" w:cs="Arial"/>
          <w:lang w:eastAsia="zh-CN"/>
        </w:rPr>
        <w:t xml:space="preserve"> </w:t>
      </w:r>
      <w:r w:rsidR="0030012C" w:rsidRPr="004F4399">
        <w:rPr>
          <w:rFonts w:ascii="Arial" w:eastAsia="Arial" w:hAnsi="Arial" w:cs="Arial"/>
          <w:b/>
          <w:bCs/>
          <w:lang w:eastAsia="zh-CN"/>
        </w:rPr>
        <w:t>CPX DISTRIBUIDORA S/A</w:t>
      </w:r>
      <w:r w:rsidR="0030012C" w:rsidRPr="004F4399">
        <w:rPr>
          <w:rFonts w:ascii="Arial" w:eastAsia="Arial" w:hAnsi="Arial" w:cs="Arial"/>
          <w:lang w:eastAsia="zh-CN"/>
        </w:rPr>
        <w:t xml:space="preserve">, CNPJ  nº 10.158.356/0001-01, </w:t>
      </w:r>
      <w:r w:rsidR="0030012C" w:rsidRPr="004F4399">
        <w:rPr>
          <w:rFonts w:ascii="Arial" w:eastAsia="Arial" w:hAnsi="Arial" w:cs="Arial"/>
          <w:b/>
          <w:bCs/>
          <w:lang w:eastAsia="zh-CN"/>
        </w:rPr>
        <w:t>JN PNEUS LTDA</w:t>
      </w:r>
      <w:r w:rsidR="0030012C" w:rsidRPr="004F4399">
        <w:rPr>
          <w:rFonts w:ascii="Arial" w:eastAsia="Arial" w:hAnsi="Arial" w:cs="Arial"/>
          <w:lang w:eastAsia="zh-CN"/>
        </w:rPr>
        <w:t xml:space="preserve">, CNPJ  nº 44.472.217/0001-70, </w:t>
      </w:r>
      <w:r w:rsidR="0030012C" w:rsidRPr="004F4399">
        <w:rPr>
          <w:rFonts w:ascii="Arial" w:eastAsia="Arial" w:hAnsi="Arial" w:cs="Arial"/>
          <w:b/>
          <w:bCs/>
          <w:lang w:eastAsia="zh-CN"/>
        </w:rPr>
        <w:t>LAGB ACESSÓRIOS E PEÇAS LTDA</w:t>
      </w:r>
      <w:r w:rsidR="0030012C" w:rsidRPr="004F4399">
        <w:rPr>
          <w:rFonts w:ascii="Arial" w:eastAsia="Arial" w:hAnsi="Arial" w:cs="Arial"/>
          <w:lang w:eastAsia="zh-CN"/>
        </w:rPr>
        <w:t xml:space="preserve">, CNPJ  nº 02.678.428/0001-13, </w:t>
      </w:r>
      <w:r w:rsidR="0030012C" w:rsidRPr="004F4399">
        <w:rPr>
          <w:rFonts w:ascii="Arial" w:eastAsia="Arial" w:hAnsi="Arial" w:cs="Arial"/>
          <w:b/>
          <w:bCs/>
          <w:lang w:eastAsia="zh-CN"/>
        </w:rPr>
        <w:t>MARCELO TIECHER ZIMMERMANN LTDA</w:t>
      </w:r>
      <w:r w:rsidR="0030012C" w:rsidRPr="004F4399">
        <w:rPr>
          <w:rFonts w:ascii="Arial" w:eastAsia="Arial" w:hAnsi="Arial" w:cs="Arial"/>
          <w:lang w:eastAsia="zh-CN"/>
        </w:rPr>
        <w:t xml:space="preserve">, CNPJ  nº 29.081.832/0001-61, </w:t>
      </w:r>
      <w:r w:rsidR="0030012C" w:rsidRPr="004F4399">
        <w:rPr>
          <w:rFonts w:ascii="Arial" w:eastAsia="Arial" w:hAnsi="Arial" w:cs="Arial"/>
          <w:b/>
          <w:bCs/>
          <w:lang w:eastAsia="zh-CN"/>
        </w:rPr>
        <w:t>MEGA PRODUTOS AUTOMOTIVOS LTDA</w:t>
      </w:r>
      <w:r w:rsidR="0030012C" w:rsidRPr="004F4399">
        <w:rPr>
          <w:rFonts w:ascii="Arial" w:eastAsia="Arial" w:hAnsi="Arial" w:cs="Arial"/>
          <w:lang w:eastAsia="zh-CN"/>
        </w:rPr>
        <w:t xml:space="preserve">, CNPJ  nº 51.802.174/0001-09, </w:t>
      </w:r>
      <w:r w:rsidR="0030012C" w:rsidRPr="004F4399">
        <w:rPr>
          <w:rFonts w:ascii="Arial" w:eastAsia="Arial" w:hAnsi="Arial" w:cs="Arial"/>
          <w:b/>
          <w:bCs/>
          <w:lang w:eastAsia="zh-CN"/>
        </w:rPr>
        <w:t>MILANO COMÉRCIO DE PNEUMÁTICOS LTDA</w:t>
      </w:r>
      <w:r w:rsidR="0030012C" w:rsidRPr="004F4399">
        <w:rPr>
          <w:rFonts w:ascii="Arial" w:eastAsia="Arial" w:hAnsi="Arial" w:cs="Arial"/>
          <w:lang w:eastAsia="zh-CN"/>
        </w:rPr>
        <w:t>, CNPJ  nº 36.097.231/0001-02</w:t>
      </w:r>
      <w:r w:rsidR="004E0C75" w:rsidRPr="004F4399">
        <w:rPr>
          <w:rFonts w:ascii="Arial" w:eastAsia="Arial" w:hAnsi="Arial" w:cs="Arial"/>
          <w:lang w:eastAsia="zh-CN"/>
        </w:rPr>
        <w:t xml:space="preserve">, </w:t>
      </w:r>
      <w:r w:rsidR="004E0C75" w:rsidRPr="004F4399">
        <w:rPr>
          <w:rFonts w:ascii="Arial" w:eastAsia="Arial" w:hAnsi="Arial" w:cs="Arial"/>
          <w:b/>
          <w:bCs/>
          <w:lang w:eastAsia="zh-CN"/>
        </w:rPr>
        <w:t>MULTI COMÉRCIO DE PNEUS LTDA</w:t>
      </w:r>
      <w:r w:rsidR="004E0C75" w:rsidRPr="004F4399">
        <w:rPr>
          <w:rFonts w:ascii="Arial" w:eastAsia="Arial" w:hAnsi="Arial" w:cs="Arial"/>
          <w:lang w:eastAsia="zh-CN"/>
        </w:rPr>
        <w:t xml:space="preserve">, CNPJ  nº 50.108.526/0001-68 e </w:t>
      </w:r>
      <w:r w:rsidR="004E0C75" w:rsidRPr="004F4399">
        <w:rPr>
          <w:rFonts w:ascii="Arial" w:eastAsia="Arial" w:hAnsi="Arial" w:cs="Arial"/>
          <w:b/>
          <w:bCs/>
          <w:lang w:eastAsia="zh-CN"/>
        </w:rPr>
        <w:t>ZEUS COMERCIAL LTDA</w:t>
      </w:r>
      <w:r w:rsidR="004E0C75" w:rsidRPr="004F4399">
        <w:rPr>
          <w:rFonts w:ascii="Arial" w:eastAsia="Arial" w:hAnsi="Arial" w:cs="Arial"/>
          <w:lang w:eastAsia="zh-CN"/>
        </w:rPr>
        <w:t>, CNPJ  nº 34.840.358/0001-44.</w:t>
      </w:r>
    </w:p>
    <w:p w14:paraId="4D6969A2" w14:textId="77777777" w:rsidR="002D2F01" w:rsidRPr="004F4399" w:rsidRDefault="002D2F01" w:rsidP="002D2F01">
      <w:pPr>
        <w:spacing w:after="0"/>
        <w:jc w:val="both"/>
        <w:rPr>
          <w:rFonts w:ascii="Arial" w:eastAsia="Times New Roman" w:hAnsi="Arial" w:cs="Arial"/>
          <w:b/>
          <w:bCs/>
          <w:lang w:eastAsia="zh-CN"/>
        </w:rPr>
      </w:pPr>
    </w:p>
    <w:p w14:paraId="600642D7"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lastRenderedPageBreak/>
        <w:t>6. ESTIMATIVA DO VALOR DA CONTRATAÇÃO</w:t>
      </w:r>
    </w:p>
    <w:p w14:paraId="5C4DF86D" w14:textId="5859251E" w:rsidR="002D2F01" w:rsidRPr="004F4399" w:rsidRDefault="002D2F01" w:rsidP="00EB208B">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Estima-se para a contratação almejada o valor total de</w:t>
      </w:r>
      <w:r w:rsidR="000E1C31">
        <w:rPr>
          <w:rFonts w:ascii="Arial" w:eastAsia="Arial" w:hAnsi="Arial" w:cs="Arial"/>
          <w:kern w:val="2"/>
          <w:lang w:eastAsia="pt-BR"/>
          <w14:ligatures w14:val="standardContextual"/>
        </w:rPr>
        <w:t xml:space="preserve"> </w:t>
      </w:r>
      <w:r w:rsidR="000E1C31" w:rsidRPr="007E1EF6">
        <w:rPr>
          <w:rFonts w:ascii="Times New Roman" w:eastAsia="Times New Roman" w:hAnsi="Times New Roman" w:cs="Times New Roman"/>
          <w:b/>
          <w:bCs/>
          <w:color w:val="000000" w:themeColor="text1"/>
        </w:rPr>
        <w:t>R$</w:t>
      </w:r>
      <w:r w:rsidR="000E1C31">
        <w:rPr>
          <w:rFonts w:ascii="Times New Roman" w:eastAsia="Times New Roman" w:hAnsi="Times New Roman" w:cs="Times New Roman"/>
          <w:b/>
          <w:bCs/>
          <w:color w:val="000000" w:themeColor="text1"/>
        </w:rPr>
        <w:t xml:space="preserve"> </w:t>
      </w:r>
      <w:r w:rsidR="000E1C31" w:rsidRPr="004F2B4E">
        <w:rPr>
          <w:rFonts w:ascii="Times New Roman" w:eastAsia="Times New Roman" w:hAnsi="Times New Roman" w:cs="Times New Roman"/>
          <w:b/>
          <w:bCs/>
        </w:rPr>
        <w:fldChar w:fldCharType="begin"/>
      </w:r>
      <w:r w:rsidR="000E1C31" w:rsidRPr="004F2B4E">
        <w:rPr>
          <w:rFonts w:ascii="Times New Roman" w:eastAsia="Times New Roman" w:hAnsi="Times New Roman" w:cs="Times New Roman"/>
          <w:b/>
          <w:bCs/>
        </w:rPr>
        <w:instrText xml:space="preserve"> =SUM(ABOVE) \# "0,00" </w:instrText>
      </w:r>
      <w:r w:rsidR="000E1C31" w:rsidRPr="004F2B4E">
        <w:rPr>
          <w:rFonts w:ascii="Times New Roman" w:eastAsia="Times New Roman" w:hAnsi="Times New Roman" w:cs="Times New Roman"/>
          <w:b/>
          <w:bCs/>
        </w:rPr>
        <w:fldChar w:fldCharType="separate"/>
      </w:r>
      <w:r w:rsidR="000E1C31" w:rsidRPr="004F2B4E">
        <w:rPr>
          <w:rFonts w:ascii="Times New Roman" w:eastAsia="Times New Roman" w:hAnsi="Times New Roman" w:cs="Times New Roman"/>
          <w:b/>
          <w:bCs/>
          <w:noProof/>
        </w:rPr>
        <w:t>975</w:t>
      </w:r>
      <w:r w:rsidR="000E1C31">
        <w:rPr>
          <w:rFonts w:ascii="Times New Roman" w:eastAsia="Times New Roman" w:hAnsi="Times New Roman" w:cs="Times New Roman"/>
          <w:b/>
          <w:bCs/>
          <w:noProof/>
        </w:rPr>
        <w:t>.</w:t>
      </w:r>
      <w:r w:rsidR="000E1C31" w:rsidRPr="004F2B4E">
        <w:rPr>
          <w:rFonts w:ascii="Times New Roman" w:eastAsia="Times New Roman" w:hAnsi="Times New Roman" w:cs="Times New Roman"/>
          <w:b/>
          <w:bCs/>
          <w:noProof/>
        </w:rPr>
        <w:t>903,19</w:t>
      </w:r>
      <w:r w:rsidR="000E1C31" w:rsidRPr="004F2B4E">
        <w:rPr>
          <w:rFonts w:ascii="Times New Roman" w:eastAsia="Times New Roman" w:hAnsi="Times New Roman" w:cs="Times New Roman"/>
          <w:b/>
          <w:bCs/>
        </w:rPr>
        <w:fldChar w:fldCharType="end"/>
      </w:r>
      <w:r w:rsidR="000E1C31">
        <w:rPr>
          <w:rFonts w:ascii="Times New Roman" w:eastAsia="Times New Roman" w:hAnsi="Times New Roman" w:cs="Times New Roman"/>
          <w:b/>
          <w:bCs/>
        </w:rPr>
        <w:t xml:space="preserve"> </w:t>
      </w:r>
      <w:r w:rsidR="000E1C31" w:rsidRPr="00251140">
        <w:rPr>
          <w:rFonts w:ascii="Times New Roman" w:hAnsi="Times New Roman" w:cs="Times New Roman"/>
          <w:b/>
          <w:bCs/>
        </w:rPr>
        <w:t>(</w:t>
      </w:r>
      <w:r w:rsidR="000E1C31">
        <w:rPr>
          <w:rFonts w:ascii="Times New Roman" w:hAnsi="Times New Roman" w:cs="Times New Roman"/>
          <w:b/>
          <w:bCs/>
        </w:rPr>
        <w:t>Novecentos e setenta e cinco mil, novecentos e três reais e dezenove</w:t>
      </w:r>
      <w:r w:rsidR="000E1C31" w:rsidRPr="00251140">
        <w:rPr>
          <w:rFonts w:ascii="Times New Roman" w:hAnsi="Times New Roman" w:cs="Times New Roman"/>
          <w:b/>
          <w:bCs/>
        </w:rPr>
        <w:t xml:space="preserve"> centavos)</w:t>
      </w:r>
      <w:r w:rsidR="006F58C7" w:rsidRPr="006F58C7">
        <w:rPr>
          <w:rFonts w:ascii="Arial" w:eastAsia="Calibri" w:hAnsi="Arial" w:cs="Arial"/>
        </w:rPr>
        <w:t>,</w:t>
      </w:r>
      <w:r w:rsidR="00EB208B">
        <w:rPr>
          <w:rFonts w:ascii="Arial" w:eastAsia="Arial" w:hAnsi="Arial" w:cs="Arial"/>
          <w:kern w:val="2"/>
          <w:lang w:eastAsia="pt-BR"/>
          <w14:ligatures w14:val="standardContextual"/>
        </w:rPr>
        <w:t xml:space="preserve"> </w:t>
      </w:r>
      <w:r w:rsidRPr="004F4399">
        <w:rPr>
          <w:rFonts w:ascii="Arial" w:eastAsia="Arial" w:hAnsi="Arial" w:cs="Arial"/>
          <w:kern w:val="2"/>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F4399">
        <w:rPr>
          <w:rFonts w:ascii="Arial" w:eastAsia="Arial" w:hAnsi="Arial" w:cs="Arial"/>
          <w:kern w:val="2"/>
          <w:lang w:eastAsia="pt-BR"/>
          <w14:ligatures w14:val="standardContextual"/>
        </w:rPr>
        <w:t>Miraguaí</w:t>
      </w:r>
      <w:proofErr w:type="spellEnd"/>
      <w:r w:rsidRPr="004F4399">
        <w:rPr>
          <w:rFonts w:ascii="Arial" w:eastAsia="Arial" w:hAnsi="Arial" w:cs="Arial"/>
          <w:kern w:val="2"/>
          <w:lang w:eastAsia="pt-BR"/>
          <w14:ligatures w14:val="standardContextual"/>
        </w:rPr>
        <w:t>, nos termos da Lei Federal nº 14.133/2021”.</w:t>
      </w:r>
    </w:p>
    <w:p w14:paraId="36405320" w14:textId="77777777" w:rsidR="002D2F01" w:rsidRPr="004F4399" w:rsidRDefault="002D2F01" w:rsidP="002D2F01">
      <w:pPr>
        <w:spacing w:after="0"/>
        <w:ind w:firstLine="708"/>
        <w:jc w:val="both"/>
        <w:rPr>
          <w:rFonts w:ascii="Arial" w:eastAsia="Arial" w:hAnsi="Arial" w:cs="Arial"/>
          <w:kern w:val="2"/>
          <w:lang w:eastAsia="pt-BR"/>
          <w14:ligatures w14:val="standardContextual"/>
        </w:rPr>
      </w:pPr>
    </w:p>
    <w:p w14:paraId="5CC1D12F" w14:textId="4D05FCC0"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Nesse contexto, o método utilizado para a pesquisa de preços foi o Portal </w:t>
      </w:r>
      <w:proofErr w:type="spellStart"/>
      <w:r w:rsidRPr="004F4399">
        <w:rPr>
          <w:rFonts w:ascii="Arial" w:eastAsia="Arial" w:hAnsi="Arial" w:cs="Arial"/>
          <w:kern w:val="2"/>
          <w:lang w:eastAsia="pt-BR"/>
          <w14:ligatures w14:val="standardContextual"/>
        </w:rPr>
        <w:t>Licitacon</w:t>
      </w:r>
      <w:proofErr w:type="spellEnd"/>
      <w:r w:rsidRPr="004F4399">
        <w:rPr>
          <w:rFonts w:ascii="Arial" w:eastAsia="Arial" w:hAnsi="Arial" w:cs="Arial"/>
          <w:kern w:val="2"/>
          <w:lang w:eastAsia="pt-BR"/>
          <w14:ligatures w14:val="standardContextual"/>
        </w:rPr>
        <w:t xml:space="preserve"> e ainda sites da internet</w:t>
      </w:r>
      <w:r w:rsidR="00BD5E67" w:rsidRPr="004F4399">
        <w:rPr>
          <w:rFonts w:ascii="Arial" w:eastAsia="Arial" w:hAnsi="Arial" w:cs="Arial"/>
          <w:kern w:val="2"/>
          <w:lang w:eastAsia="pt-BR"/>
          <w14:ligatures w14:val="standardContextual"/>
        </w:rPr>
        <w:t>, qualificados como de domínio amplo e especializados</w:t>
      </w:r>
      <w:r w:rsidRPr="004F4399">
        <w:rPr>
          <w:rFonts w:ascii="Arial" w:eastAsia="Arial" w:hAnsi="Arial" w:cs="Arial"/>
          <w:kern w:val="2"/>
          <w:lang w:eastAsia="pt-BR"/>
          <w14:ligatures w14:val="standardContextual"/>
        </w:rPr>
        <w:t>.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p>
    <w:p w14:paraId="3CECCAB2" w14:textId="7F9848E7" w:rsidR="000E1C31" w:rsidRDefault="002D2F01" w:rsidP="000E1C3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O mapa de preços é apresentado no quadro abaixo:</w:t>
      </w:r>
    </w:p>
    <w:tbl>
      <w:tblPr>
        <w:tblW w:w="9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2"/>
        <w:gridCol w:w="850"/>
        <w:gridCol w:w="1559"/>
        <w:gridCol w:w="4536"/>
        <w:gridCol w:w="1245"/>
      </w:tblGrid>
      <w:tr w:rsidR="000E1C31" w:rsidRPr="00882ED9" w14:paraId="102EBBAC" w14:textId="77777777" w:rsidTr="00480FE6">
        <w:trPr>
          <w:trHeight w:val="566"/>
        </w:trPr>
        <w:tc>
          <w:tcPr>
            <w:tcW w:w="710" w:type="dxa"/>
            <w:tcBorders>
              <w:top w:val="single" w:sz="4" w:space="0" w:color="000000"/>
              <w:left w:val="single" w:sz="4" w:space="0" w:color="000000"/>
              <w:bottom w:val="single" w:sz="4" w:space="0" w:color="000000"/>
              <w:right w:val="single" w:sz="4" w:space="0" w:color="000000"/>
            </w:tcBorders>
          </w:tcPr>
          <w:p w14:paraId="148CD8FD"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bookmarkStart w:id="0" w:name="_Hlk226720161"/>
          </w:p>
          <w:p w14:paraId="7A6D2C3C"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ITEM</w:t>
            </w:r>
          </w:p>
        </w:tc>
        <w:tc>
          <w:tcPr>
            <w:tcW w:w="992" w:type="dxa"/>
            <w:tcBorders>
              <w:top w:val="single" w:sz="4" w:space="0" w:color="000000"/>
              <w:left w:val="single" w:sz="4" w:space="0" w:color="000000"/>
              <w:bottom w:val="single" w:sz="4" w:space="0" w:color="000000"/>
              <w:right w:val="single" w:sz="4" w:space="0" w:color="000000"/>
            </w:tcBorders>
          </w:tcPr>
          <w:p w14:paraId="49470131"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44059755"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QUANT.</w:t>
            </w:r>
          </w:p>
          <w:p w14:paraId="258B6C40"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70C49AF4"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41797C53"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UNID</w:t>
            </w:r>
          </w:p>
        </w:tc>
        <w:tc>
          <w:tcPr>
            <w:tcW w:w="1559" w:type="dxa"/>
            <w:tcBorders>
              <w:top w:val="single" w:sz="4" w:space="0" w:color="000000"/>
              <w:left w:val="single" w:sz="4" w:space="0" w:color="000000"/>
              <w:bottom w:val="single" w:sz="4" w:space="0" w:color="000000"/>
              <w:right w:val="single" w:sz="4" w:space="0" w:color="000000"/>
            </w:tcBorders>
          </w:tcPr>
          <w:p w14:paraId="6CA35564"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510FC3FB" w14:textId="77777777" w:rsidR="000E1C31" w:rsidRPr="00882ED9" w:rsidRDefault="000E1C31" w:rsidP="00480FE6">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 xml:space="preserve">    DESCRIÇÃO DO PRODUTO</w:t>
            </w:r>
          </w:p>
        </w:tc>
        <w:tc>
          <w:tcPr>
            <w:tcW w:w="4536" w:type="dxa"/>
            <w:tcBorders>
              <w:top w:val="single" w:sz="4" w:space="0" w:color="000000"/>
              <w:left w:val="single" w:sz="4" w:space="0" w:color="000000"/>
              <w:bottom w:val="single" w:sz="4" w:space="0" w:color="000000"/>
              <w:right w:val="single" w:sz="4" w:space="0" w:color="000000"/>
            </w:tcBorders>
          </w:tcPr>
          <w:p w14:paraId="64DE4853" w14:textId="77777777" w:rsidR="000E1C31" w:rsidRPr="00882ED9" w:rsidRDefault="000E1C31" w:rsidP="00480FE6">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p w14:paraId="3E8997AE" w14:textId="77777777" w:rsidR="000E1C31" w:rsidRPr="00882ED9" w:rsidRDefault="000E1C31" w:rsidP="00480FE6">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LICITACON</w:t>
            </w:r>
          </w:p>
          <w:p w14:paraId="3F8CCDE5" w14:textId="77777777" w:rsidR="000E1C31" w:rsidRPr="00882ED9" w:rsidRDefault="000E1C31" w:rsidP="00480FE6">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tc>
        <w:tc>
          <w:tcPr>
            <w:tcW w:w="1245" w:type="dxa"/>
            <w:tcBorders>
              <w:top w:val="single" w:sz="4" w:space="0" w:color="000000"/>
              <w:left w:val="single" w:sz="4" w:space="0" w:color="000000"/>
              <w:bottom w:val="single" w:sz="4" w:space="0" w:color="000000"/>
              <w:right w:val="single" w:sz="4" w:space="0" w:color="000000"/>
            </w:tcBorders>
          </w:tcPr>
          <w:p w14:paraId="17C3A24F" w14:textId="77777777" w:rsidR="000E1C31" w:rsidRPr="00882ED9" w:rsidRDefault="000E1C31" w:rsidP="00480FE6">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p w14:paraId="47367B8D" w14:textId="77777777" w:rsidR="000E1C31" w:rsidRPr="00882ED9" w:rsidRDefault="000E1C31" w:rsidP="00480FE6">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VALOR</w:t>
            </w:r>
          </w:p>
        </w:tc>
      </w:tr>
      <w:tr w:rsidR="000E1C31" w:rsidRPr="00882ED9" w14:paraId="13A5AD85" w14:textId="77777777" w:rsidTr="00480FE6">
        <w:trPr>
          <w:trHeight w:val="232"/>
        </w:trPr>
        <w:tc>
          <w:tcPr>
            <w:tcW w:w="710" w:type="dxa"/>
            <w:vMerge w:val="restart"/>
            <w:tcBorders>
              <w:top w:val="single" w:sz="4" w:space="0" w:color="000000"/>
              <w:left w:val="single" w:sz="4" w:space="0" w:color="000000"/>
              <w:right w:val="single" w:sz="4" w:space="0" w:color="000000"/>
            </w:tcBorders>
            <w:hideMark/>
          </w:tcPr>
          <w:p w14:paraId="6BE27B1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01</w:t>
            </w:r>
          </w:p>
        </w:tc>
        <w:tc>
          <w:tcPr>
            <w:tcW w:w="992" w:type="dxa"/>
            <w:vMerge w:val="restart"/>
            <w:tcBorders>
              <w:top w:val="single" w:sz="4" w:space="0" w:color="000000"/>
              <w:left w:val="single" w:sz="4" w:space="0" w:color="000000"/>
              <w:right w:val="single" w:sz="4" w:space="0" w:color="000000"/>
            </w:tcBorders>
            <w:hideMark/>
          </w:tcPr>
          <w:p w14:paraId="6A9917B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top w:val="single" w:sz="4" w:space="0" w:color="000000"/>
              <w:left w:val="single" w:sz="4" w:space="0" w:color="000000"/>
              <w:right w:val="single" w:sz="4" w:space="0" w:color="000000"/>
            </w:tcBorders>
            <w:hideMark/>
          </w:tcPr>
          <w:p w14:paraId="0E30AD9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C7F497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900 X 20, 14 LONAS LISO.</w:t>
            </w:r>
          </w:p>
        </w:tc>
        <w:tc>
          <w:tcPr>
            <w:tcW w:w="4536" w:type="dxa"/>
            <w:tcBorders>
              <w:top w:val="single" w:sz="4" w:space="0" w:color="000000"/>
              <w:left w:val="single" w:sz="4" w:space="0" w:color="000000"/>
              <w:bottom w:val="single" w:sz="4" w:space="0" w:color="000000"/>
              <w:right w:val="single" w:sz="4" w:space="0" w:color="000000"/>
            </w:tcBorders>
          </w:tcPr>
          <w:p w14:paraId="3A3290D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top w:val="single" w:sz="4" w:space="0" w:color="000000"/>
              <w:left w:val="single" w:sz="4" w:space="0" w:color="000000"/>
              <w:bottom w:val="single" w:sz="4" w:space="0" w:color="000000"/>
              <w:right w:val="single" w:sz="4" w:space="0" w:color="000000"/>
            </w:tcBorders>
          </w:tcPr>
          <w:p w14:paraId="40EB082E" w14:textId="77777777" w:rsidR="000E1C31" w:rsidRPr="00882ED9" w:rsidRDefault="000E1C31" w:rsidP="00480FE6">
            <w:pPr>
              <w:spacing w:after="160" w:line="256" w:lineRule="auto"/>
              <w:jc w:val="right"/>
              <w:rPr>
                <w:rFonts w:ascii="Times New Roman" w:hAnsi="Times New Roman" w:cs="Times New Roman"/>
                <w:b/>
                <w:bCs/>
                <w:color w:val="000000" w:themeColor="text1"/>
                <w:shd w:val="clear" w:color="auto" w:fill="F2F2F2"/>
              </w:rPr>
            </w:pPr>
            <w:r>
              <w:rPr>
                <w:rFonts w:ascii="Times New Roman" w:eastAsia="Times New Roman" w:hAnsi="Times New Roman" w:cs="Times New Roman"/>
                <w:color w:val="000000"/>
                <w:lang w:eastAsia="pt-BR"/>
              </w:rPr>
              <w:t>1.116,71</w:t>
            </w:r>
          </w:p>
        </w:tc>
      </w:tr>
      <w:tr w:rsidR="000E1C31" w:rsidRPr="00882ED9" w14:paraId="351E2BD3" w14:textId="77777777" w:rsidTr="00480FE6">
        <w:trPr>
          <w:trHeight w:val="232"/>
        </w:trPr>
        <w:tc>
          <w:tcPr>
            <w:tcW w:w="710" w:type="dxa"/>
            <w:vMerge/>
            <w:tcBorders>
              <w:left w:val="single" w:sz="4" w:space="0" w:color="000000"/>
              <w:right w:val="single" w:sz="4" w:space="0" w:color="000000"/>
            </w:tcBorders>
          </w:tcPr>
          <w:p w14:paraId="55FE94D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2A1E26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777C73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922402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202FFD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DOM PEDRITO,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09/07/2025</w:t>
            </w:r>
          </w:p>
        </w:tc>
        <w:tc>
          <w:tcPr>
            <w:tcW w:w="1245" w:type="dxa"/>
            <w:tcBorders>
              <w:top w:val="single" w:sz="4" w:space="0" w:color="000000"/>
              <w:left w:val="single" w:sz="4" w:space="0" w:color="000000"/>
              <w:bottom w:val="single" w:sz="4" w:space="0" w:color="000000"/>
              <w:right w:val="single" w:sz="4" w:space="0" w:color="000000"/>
            </w:tcBorders>
          </w:tcPr>
          <w:p w14:paraId="481DAA6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1.127,00</w:t>
            </w:r>
          </w:p>
        </w:tc>
      </w:tr>
      <w:tr w:rsidR="000E1C31" w:rsidRPr="00882ED9" w14:paraId="3E427E6A" w14:textId="77777777" w:rsidTr="00480FE6">
        <w:trPr>
          <w:trHeight w:val="232"/>
        </w:trPr>
        <w:tc>
          <w:tcPr>
            <w:tcW w:w="710" w:type="dxa"/>
            <w:vMerge/>
            <w:tcBorders>
              <w:left w:val="single" w:sz="4" w:space="0" w:color="000000"/>
              <w:bottom w:val="single" w:sz="4" w:space="0" w:color="000000"/>
              <w:right w:val="single" w:sz="4" w:space="0" w:color="000000"/>
            </w:tcBorders>
          </w:tcPr>
          <w:p w14:paraId="61840D4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1FF200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37CC3A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46B857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BECC46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MARTINHO,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18/09/2025</w:t>
            </w:r>
          </w:p>
        </w:tc>
        <w:tc>
          <w:tcPr>
            <w:tcW w:w="1245" w:type="dxa"/>
            <w:tcBorders>
              <w:top w:val="single" w:sz="4" w:space="0" w:color="000000"/>
              <w:left w:val="single" w:sz="4" w:space="0" w:color="000000"/>
              <w:bottom w:val="single" w:sz="4" w:space="0" w:color="000000"/>
              <w:right w:val="single" w:sz="4" w:space="0" w:color="000000"/>
            </w:tcBorders>
          </w:tcPr>
          <w:p w14:paraId="2536B17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1.120,56</w:t>
            </w:r>
          </w:p>
        </w:tc>
      </w:tr>
      <w:tr w:rsidR="000E1C31" w:rsidRPr="00882ED9" w14:paraId="5688A0D6" w14:textId="77777777" w:rsidTr="00480FE6">
        <w:trPr>
          <w:trHeight w:val="232"/>
        </w:trPr>
        <w:tc>
          <w:tcPr>
            <w:tcW w:w="710" w:type="dxa"/>
            <w:vMerge w:val="restart"/>
            <w:tcBorders>
              <w:top w:val="single" w:sz="4" w:space="0" w:color="000000"/>
              <w:left w:val="single" w:sz="4" w:space="0" w:color="000000"/>
              <w:right w:val="single" w:sz="4" w:space="0" w:color="000000"/>
            </w:tcBorders>
            <w:hideMark/>
          </w:tcPr>
          <w:p w14:paraId="17F8891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02</w:t>
            </w:r>
          </w:p>
        </w:tc>
        <w:tc>
          <w:tcPr>
            <w:tcW w:w="992" w:type="dxa"/>
            <w:vMerge w:val="restart"/>
            <w:tcBorders>
              <w:top w:val="single" w:sz="4" w:space="0" w:color="000000"/>
              <w:left w:val="single" w:sz="4" w:space="0" w:color="000000"/>
              <w:right w:val="single" w:sz="4" w:space="0" w:color="000000"/>
            </w:tcBorders>
            <w:hideMark/>
          </w:tcPr>
          <w:p w14:paraId="34B0165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6256D3E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80C819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900 X 20, 14 LONAS BORRACHUDO.</w:t>
            </w:r>
          </w:p>
        </w:tc>
        <w:tc>
          <w:tcPr>
            <w:tcW w:w="4536" w:type="dxa"/>
            <w:tcBorders>
              <w:top w:val="single" w:sz="4" w:space="0" w:color="000000"/>
              <w:left w:val="single" w:sz="4" w:space="0" w:color="000000"/>
              <w:bottom w:val="single" w:sz="4" w:space="0" w:color="000000"/>
              <w:right w:val="single" w:sz="4" w:space="0" w:color="000000"/>
            </w:tcBorders>
          </w:tcPr>
          <w:p w14:paraId="52D43F9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29/09/2025</w:t>
            </w:r>
          </w:p>
        </w:tc>
        <w:tc>
          <w:tcPr>
            <w:tcW w:w="1245" w:type="dxa"/>
            <w:tcBorders>
              <w:top w:val="single" w:sz="4" w:space="0" w:color="000000"/>
              <w:left w:val="single" w:sz="4" w:space="0" w:color="000000"/>
              <w:bottom w:val="single" w:sz="4" w:space="0" w:color="000000"/>
              <w:right w:val="single" w:sz="4" w:space="0" w:color="000000"/>
            </w:tcBorders>
          </w:tcPr>
          <w:p w14:paraId="339782F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1.187,00</w:t>
            </w:r>
            <w:r w:rsidRPr="0008511A">
              <w:rPr>
                <w:rFonts w:ascii="Times New Roman" w:eastAsia="Times New Roman" w:hAnsi="Times New Roman" w:cs="Times New Roman"/>
                <w:color w:val="000000"/>
                <w:lang w:eastAsia="pt-BR"/>
              </w:rPr>
              <w:t xml:space="preserve">           </w:t>
            </w:r>
          </w:p>
        </w:tc>
      </w:tr>
      <w:tr w:rsidR="000E1C31" w:rsidRPr="00882ED9" w14:paraId="458DA582" w14:textId="77777777" w:rsidTr="00480FE6">
        <w:trPr>
          <w:trHeight w:val="232"/>
        </w:trPr>
        <w:tc>
          <w:tcPr>
            <w:tcW w:w="710" w:type="dxa"/>
            <w:vMerge/>
            <w:tcBorders>
              <w:left w:val="single" w:sz="4" w:space="0" w:color="000000"/>
              <w:right w:val="single" w:sz="4" w:space="0" w:color="000000"/>
            </w:tcBorders>
          </w:tcPr>
          <w:p w14:paraId="528F20C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7E9A03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8B3B4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13086E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DB3CBC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DO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02/05/2025</w:t>
            </w:r>
          </w:p>
        </w:tc>
        <w:tc>
          <w:tcPr>
            <w:tcW w:w="1245" w:type="dxa"/>
            <w:tcBorders>
              <w:top w:val="single" w:sz="4" w:space="0" w:color="000000"/>
              <w:left w:val="single" w:sz="4" w:space="0" w:color="000000"/>
              <w:bottom w:val="single" w:sz="4" w:space="0" w:color="000000"/>
              <w:right w:val="single" w:sz="4" w:space="0" w:color="000000"/>
            </w:tcBorders>
          </w:tcPr>
          <w:p w14:paraId="159D107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1.210,00</w:t>
            </w:r>
            <w:r w:rsidRPr="0008511A">
              <w:rPr>
                <w:rFonts w:ascii="Times New Roman" w:eastAsia="Times New Roman" w:hAnsi="Times New Roman" w:cs="Times New Roman"/>
                <w:color w:val="000000"/>
                <w:lang w:eastAsia="pt-BR"/>
              </w:rPr>
              <w:t xml:space="preserve">             </w:t>
            </w:r>
          </w:p>
        </w:tc>
      </w:tr>
      <w:tr w:rsidR="000E1C31" w:rsidRPr="00882ED9" w14:paraId="0E2BAD70" w14:textId="77777777" w:rsidTr="00480FE6">
        <w:trPr>
          <w:trHeight w:val="232"/>
        </w:trPr>
        <w:tc>
          <w:tcPr>
            <w:tcW w:w="710" w:type="dxa"/>
            <w:vMerge/>
            <w:tcBorders>
              <w:left w:val="single" w:sz="4" w:space="0" w:color="000000"/>
              <w:bottom w:val="single" w:sz="4" w:space="0" w:color="000000"/>
              <w:right w:val="single" w:sz="4" w:space="0" w:color="000000"/>
            </w:tcBorders>
          </w:tcPr>
          <w:p w14:paraId="661344D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C45CD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CF97EF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A88DEB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FD3E3A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DEZESSEIS DE NOVEMBRO,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18/12/2025</w:t>
            </w:r>
          </w:p>
        </w:tc>
        <w:tc>
          <w:tcPr>
            <w:tcW w:w="1245" w:type="dxa"/>
            <w:tcBorders>
              <w:top w:val="single" w:sz="4" w:space="0" w:color="000000"/>
              <w:left w:val="single" w:sz="4" w:space="0" w:color="000000"/>
              <w:bottom w:val="single" w:sz="4" w:space="0" w:color="000000"/>
              <w:right w:val="single" w:sz="4" w:space="0" w:color="000000"/>
            </w:tcBorders>
          </w:tcPr>
          <w:p w14:paraId="6ED2203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1.080,55</w:t>
            </w:r>
            <w:r w:rsidRPr="0008511A">
              <w:rPr>
                <w:rFonts w:ascii="Times New Roman" w:eastAsia="Times New Roman" w:hAnsi="Times New Roman" w:cs="Times New Roman"/>
                <w:color w:val="000000"/>
                <w:lang w:eastAsia="pt-BR"/>
              </w:rPr>
              <w:t xml:space="preserve">             </w:t>
            </w:r>
          </w:p>
        </w:tc>
      </w:tr>
      <w:tr w:rsidR="000E1C31" w:rsidRPr="00882ED9" w14:paraId="5D1FF0E3" w14:textId="77777777" w:rsidTr="00480FE6">
        <w:trPr>
          <w:trHeight w:val="232"/>
        </w:trPr>
        <w:tc>
          <w:tcPr>
            <w:tcW w:w="710" w:type="dxa"/>
            <w:vMerge w:val="restart"/>
            <w:tcBorders>
              <w:top w:val="single" w:sz="4" w:space="0" w:color="000000"/>
              <w:left w:val="single" w:sz="4" w:space="0" w:color="000000"/>
              <w:right w:val="single" w:sz="4" w:space="0" w:color="000000"/>
            </w:tcBorders>
            <w:hideMark/>
          </w:tcPr>
          <w:p w14:paraId="3CA95D1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03</w:t>
            </w:r>
          </w:p>
        </w:tc>
        <w:tc>
          <w:tcPr>
            <w:tcW w:w="992" w:type="dxa"/>
            <w:vMerge w:val="restart"/>
            <w:tcBorders>
              <w:top w:val="single" w:sz="4" w:space="0" w:color="000000"/>
              <w:left w:val="single" w:sz="4" w:space="0" w:color="000000"/>
              <w:right w:val="single" w:sz="4" w:space="0" w:color="000000"/>
            </w:tcBorders>
            <w:hideMark/>
          </w:tcPr>
          <w:p w14:paraId="4865B03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top w:val="single" w:sz="4" w:space="0" w:color="000000"/>
              <w:left w:val="single" w:sz="4" w:space="0" w:color="000000"/>
              <w:right w:val="single" w:sz="4" w:space="0" w:color="000000"/>
            </w:tcBorders>
            <w:hideMark/>
          </w:tcPr>
          <w:p w14:paraId="0026454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73BEAE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LISO.</w:t>
            </w:r>
          </w:p>
        </w:tc>
        <w:tc>
          <w:tcPr>
            <w:tcW w:w="4536" w:type="dxa"/>
            <w:tcBorders>
              <w:top w:val="single" w:sz="4" w:space="0" w:color="000000"/>
              <w:left w:val="single" w:sz="4" w:space="0" w:color="000000"/>
              <w:bottom w:val="single" w:sz="4" w:space="0" w:color="000000"/>
              <w:right w:val="single" w:sz="4" w:space="0" w:color="000000"/>
            </w:tcBorders>
          </w:tcPr>
          <w:p w14:paraId="30AFE91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bottom w:val="single" w:sz="4" w:space="0" w:color="000000"/>
              <w:right w:val="single" w:sz="4" w:space="0" w:color="000000"/>
            </w:tcBorders>
          </w:tcPr>
          <w:p w14:paraId="678E675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1.400,00</w:t>
            </w:r>
          </w:p>
        </w:tc>
      </w:tr>
      <w:tr w:rsidR="000E1C31" w:rsidRPr="00882ED9" w14:paraId="4E773C1F" w14:textId="77777777" w:rsidTr="00480FE6">
        <w:trPr>
          <w:trHeight w:val="232"/>
        </w:trPr>
        <w:tc>
          <w:tcPr>
            <w:tcW w:w="710" w:type="dxa"/>
            <w:vMerge/>
            <w:tcBorders>
              <w:left w:val="single" w:sz="4" w:space="0" w:color="000000"/>
              <w:right w:val="single" w:sz="4" w:space="0" w:color="000000"/>
            </w:tcBorders>
          </w:tcPr>
          <w:p w14:paraId="2D6924B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5B2115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B500B6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8D31FC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675E9B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CONSISA - CONS. INTERM. DE SERVIÇOS DO VALE DO TAQUARI,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19/03/2026</w:t>
            </w:r>
          </w:p>
        </w:tc>
        <w:tc>
          <w:tcPr>
            <w:tcW w:w="1245" w:type="dxa"/>
            <w:tcBorders>
              <w:top w:val="single" w:sz="4" w:space="0" w:color="000000"/>
              <w:left w:val="single" w:sz="4" w:space="0" w:color="000000"/>
              <w:bottom w:val="single" w:sz="4" w:space="0" w:color="000000"/>
              <w:right w:val="single" w:sz="4" w:space="0" w:color="000000"/>
            </w:tcBorders>
          </w:tcPr>
          <w:p w14:paraId="2493A03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1.480,45</w:t>
            </w:r>
          </w:p>
        </w:tc>
      </w:tr>
      <w:tr w:rsidR="000E1C31" w:rsidRPr="00882ED9" w14:paraId="712DCEE5" w14:textId="77777777" w:rsidTr="00480FE6">
        <w:trPr>
          <w:trHeight w:val="232"/>
        </w:trPr>
        <w:tc>
          <w:tcPr>
            <w:tcW w:w="710" w:type="dxa"/>
            <w:vMerge/>
            <w:tcBorders>
              <w:left w:val="single" w:sz="4" w:space="0" w:color="000000"/>
              <w:bottom w:val="single" w:sz="4" w:space="0" w:color="000000"/>
              <w:right w:val="single" w:sz="4" w:space="0" w:color="000000"/>
            </w:tcBorders>
          </w:tcPr>
          <w:p w14:paraId="4F4A43A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F1362E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5C6C31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537FF2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0458B2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ALMIRANTE TAMANDARÉ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top w:val="single" w:sz="4" w:space="0" w:color="000000"/>
              <w:left w:val="single" w:sz="4" w:space="0" w:color="000000"/>
              <w:bottom w:val="single" w:sz="4" w:space="0" w:color="000000"/>
              <w:right w:val="single" w:sz="4" w:space="0" w:color="000000"/>
            </w:tcBorders>
          </w:tcPr>
          <w:p w14:paraId="56F7881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1.565,00</w:t>
            </w:r>
          </w:p>
        </w:tc>
      </w:tr>
      <w:tr w:rsidR="000E1C31" w:rsidRPr="00882ED9" w14:paraId="05ED870C" w14:textId="77777777" w:rsidTr="00480FE6">
        <w:trPr>
          <w:trHeight w:val="232"/>
        </w:trPr>
        <w:tc>
          <w:tcPr>
            <w:tcW w:w="710" w:type="dxa"/>
            <w:vMerge w:val="restart"/>
            <w:tcBorders>
              <w:top w:val="single" w:sz="4" w:space="0" w:color="000000"/>
              <w:left w:val="single" w:sz="4" w:space="0" w:color="000000"/>
              <w:right w:val="single" w:sz="4" w:space="0" w:color="000000"/>
            </w:tcBorders>
            <w:hideMark/>
          </w:tcPr>
          <w:p w14:paraId="05672BE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992" w:type="dxa"/>
            <w:vMerge w:val="restart"/>
            <w:tcBorders>
              <w:top w:val="single" w:sz="4" w:space="0" w:color="000000"/>
              <w:left w:val="single" w:sz="4" w:space="0" w:color="000000"/>
              <w:right w:val="single" w:sz="4" w:space="0" w:color="000000"/>
            </w:tcBorders>
            <w:hideMark/>
          </w:tcPr>
          <w:p w14:paraId="620B97A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71C6BD7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0601EA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BORRACHUDO.</w:t>
            </w:r>
          </w:p>
        </w:tc>
        <w:tc>
          <w:tcPr>
            <w:tcW w:w="4536" w:type="dxa"/>
            <w:tcBorders>
              <w:top w:val="single" w:sz="4" w:space="0" w:color="000000"/>
              <w:left w:val="single" w:sz="4" w:space="0" w:color="000000"/>
              <w:bottom w:val="single" w:sz="4" w:space="0" w:color="000000"/>
              <w:right w:val="single" w:sz="4" w:space="0" w:color="000000"/>
            </w:tcBorders>
          </w:tcPr>
          <w:p w14:paraId="3283E59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TOROPI,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13/08/2025</w:t>
            </w:r>
          </w:p>
        </w:tc>
        <w:tc>
          <w:tcPr>
            <w:tcW w:w="1245" w:type="dxa"/>
            <w:tcBorders>
              <w:top w:val="single" w:sz="4" w:space="0" w:color="000000"/>
              <w:left w:val="single" w:sz="4" w:space="0" w:color="000000"/>
              <w:bottom w:val="single" w:sz="4" w:space="0" w:color="000000"/>
              <w:right w:val="single" w:sz="4" w:space="0" w:color="000000"/>
            </w:tcBorders>
          </w:tcPr>
          <w:p w14:paraId="090AFF3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1.789,00</w:t>
            </w:r>
          </w:p>
        </w:tc>
      </w:tr>
      <w:tr w:rsidR="000E1C31" w:rsidRPr="00882ED9" w14:paraId="22C78CC5" w14:textId="77777777" w:rsidTr="00480FE6">
        <w:trPr>
          <w:trHeight w:val="232"/>
        </w:trPr>
        <w:tc>
          <w:tcPr>
            <w:tcW w:w="710" w:type="dxa"/>
            <w:vMerge/>
            <w:tcBorders>
              <w:left w:val="single" w:sz="4" w:space="0" w:color="000000"/>
              <w:right w:val="single" w:sz="4" w:space="0" w:color="000000"/>
            </w:tcBorders>
          </w:tcPr>
          <w:p w14:paraId="0462955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507734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9DF759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CAEFE2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059891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MACHADO,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1245" w:type="dxa"/>
            <w:tcBorders>
              <w:top w:val="single" w:sz="4" w:space="0" w:color="000000"/>
              <w:left w:val="single" w:sz="4" w:space="0" w:color="000000"/>
              <w:bottom w:val="single" w:sz="4" w:space="0" w:color="000000"/>
              <w:right w:val="single" w:sz="4" w:space="0" w:color="000000"/>
            </w:tcBorders>
          </w:tcPr>
          <w:p w14:paraId="15EC3C0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1.790,00</w:t>
            </w:r>
          </w:p>
        </w:tc>
      </w:tr>
      <w:tr w:rsidR="000E1C31" w:rsidRPr="00882ED9" w14:paraId="06A0F60D" w14:textId="77777777" w:rsidTr="00480FE6">
        <w:trPr>
          <w:trHeight w:val="232"/>
        </w:trPr>
        <w:tc>
          <w:tcPr>
            <w:tcW w:w="710" w:type="dxa"/>
            <w:vMerge/>
            <w:tcBorders>
              <w:left w:val="single" w:sz="4" w:space="0" w:color="000000"/>
              <w:bottom w:val="single" w:sz="4" w:space="0" w:color="000000"/>
              <w:right w:val="single" w:sz="4" w:space="0" w:color="000000"/>
            </w:tcBorders>
          </w:tcPr>
          <w:p w14:paraId="5C702C3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65C50B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E9101B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BFC0B7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F50DEB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DOUTOR MAURÍCIO CARDOSO,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23/10/2025</w:t>
            </w:r>
          </w:p>
        </w:tc>
        <w:tc>
          <w:tcPr>
            <w:tcW w:w="1245" w:type="dxa"/>
            <w:tcBorders>
              <w:top w:val="single" w:sz="4" w:space="0" w:color="000000"/>
              <w:left w:val="single" w:sz="4" w:space="0" w:color="000000"/>
              <w:bottom w:val="single" w:sz="4" w:space="0" w:color="000000"/>
              <w:right w:val="single" w:sz="4" w:space="0" w:color="000000"/>
            </w:tcBorders>
          </w:tcPr>
          <w:p w14:paraId="3C7C464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1.900,00</w:t>
            </w:r>
          </w:p>
        </w:tc>
      </w:tr>
      <w:tr w:rsidR="000E1C31" w:rsidRPr="00882ED9" w14:paraId="125D6402" w14:textId="77777777" w:rsidTr="00480FE6">
        <w:trPr>
          <w:trHeight w:val="232"/>
        </w:trPr>
        <w:tc>
          <w:tcPr>
            <w:tcW w:w="710" w:type="dxa"/>
            <w:vMerge w:val="restart"/>
            <w:tcBorders>
              <w:top w:val="single" w:sz="4" w:space="0" w:color="000000"/>
              <w:left w:val="single" w:sz="4" w:space="0" w:color="000000"/>
              <w:right w:val="single" w:sz="4" w:space="0" w:color="000000"/>
            </w:tcBorders>
            <w:hideMark/>
          </w:tcPr>
          <w:p w14:paraId="680C058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05</w:t>
            </w:r>
          </w:p>
        </w:tc>
        <w:tc>
          <w:tcPr>
            <w:tcW w:w="992" w:type="dxa"/>
            <w:vMerge w:val="restart"/>
            <w:tcBorders>
              <w:top w:val="single" w:sz="4" w:space="0" w:color="000000"/>
              <w:left w:val="single" w:sz="4" w:space="0" w:color="000000"/>
              <w:right w:val="single" w:sz="4" w:space="0" w:color="000000"/>
            </w:tcBorders>
            <w:hideMark/>
          </w:tcPr>
          <w:p w14:paraId="303DA7D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18</w:t>
            </w:r>
          </w:p>
        </w:tc>
        <w:tc>
          <w:tcPr>
            <w:tcW w:w="850" w:type="dxa"/>
            <w:vMerge w:val="restart"/>
            <w:tcBorders>
              <w:top w:val="single" w:sz="4" w:space="0" w:color="000000"/>
              <w:left w:val="single" w:sz="4" w:space="0" w:color="000000"/>
              <w:right w:val="single" w:sz="4" w:space="0" w:color="000000"/>
            </w:tcBorders>
            <w:hideMark/>
          </w:tcPr>
          <w:p w14:paraId="485DF1F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717CC3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RADIAL, LISO, (MISTO)</w:t>
            </w:r>
          </w:p>
        </w:tc>
        <w:tc>
          <w:tcPr>
            <w:tcW w:w="4536" w:type="dxa"/>
            <w:tcBorders>
              <w:top w:val="single" w:sz="4" w:space="0" w:color="000000"/>
              <w:left w:val="single" w:sz="4" w:space="0" w:color="000000"/>
              <w:bottom w:val="single" w:sz="4" w:space="0" w:color="000000"/>
              <w:right w:val="single" w:sz="4" w:space="0" w:color="000000"/>
            </w:tcBorders>
          </w:tcPr>
          <w:p w14:paraId="470365F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CAMPO NOVO,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18/09/2025</w:t>
            </w:r>
          </w:p>
        </w:tc>
        <w:tc>
          <w:tcPr>
            <w:tcW w:w="1245" w:type="dxa"/>
            <w:tcBorders>
              <w:top w:val="single" w:sz="4" w:space="0" w:color="000000"/>
              <w:left w:val="single" w:sz="4" w:space="0" w:color="000000"/>
              <w:bottom w:val="single" w:sz="4" w:space="0" w:color="000000"/>
              <w:right w:val="single" w:sz="4" w:space="0" w:color="000000"/>
            </w:tcBorders>
          </w:tcPr>
          <w:p w14:paraId="686C008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1.360,00</w:t>
            </w:r>
            <w:r w:rsidRPr="0008511A">
              <w:rPr>
                <w:rFonts w:ascii="Times New Roman" w:eastAsia="Times New Roman" w:hAnsi="Times New Roman" w:cs="Times New Roman"/>
                <w:color w:val="000000"/>
                <w:lang w:eastAsia="pt-BR"/>
              </w:rPr>
              <w:t xml:space="preserve">              </w:t>
            </w:r>
          </w:p>
        </w:tc>
      </w:tr>
      <w:tr w:rsidR="000E1C31" w:rsidRPr="00882ED9" w14:paraId="58ADF0D1" w14:textId="77777777" w:rsidTr="00480FE6">
        <w:trPr>
          <w:trHeight w:val="232"/>
        </w:trPr>
        <w:tc>
          <w:tcPr>
            <w:tcW w:w="710" w:type="dxa"/>
            <w:vMerge/>
            <w:tcBorders>
              <w:left w:val="single" w:sz="4" w:space="0" w:color="000000"/>
              <w:right w:val="single" w:sz="4" w:space="0" w:color="000000"/>
            </w:tcBorders>
          </w:tcPr>
          <w:p w14:paraId="23D26B3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A6798D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3600A2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671AED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24E3F6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CRISSIUMAL,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08/04/2026</w:t>
            </w:r>
          </w:p>
        </w:tc>
        <w:tc>
          <w:tcPr>
            <w:tcW w:w="1245" w:type="dxa"/>
            <w:tcBorders>
              <w:top w:val="single" w:sz="4" w:space="0" w:color="000000"/>
              <w:left w:val="single" w:sz="4" w:space="0" w:color="000000"/>
              <w:bottom w:val="single" w:sz="4" w:space="0" w:color="000000"/>
              <w:right w:val="single" w:sz="4" w:space="0" w:color="000000"/>
            </w:tcBorders>
          </w:tcPr>
          <w:p w14:paraId="3EE4556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1.609,00</w:t>
            </w:r>
            <w:r w:rsidRPr="0008511A">
              <w:rPr>
                <w:rFonts w:ascii="Times New Roman" w:eastAsia="Times New Roman" w:hAnsi="Times New Roman" w:cs="Times New Roman"/>
                <w:color w:val="000000"/>
                <w:lang w:eastAsia="pt-BR"/>
              </w:rPr>
              <w:t xml:space="preserve">               </w:t>
            </w:r>
          </w:p>
        </w:tc>
      </w:tr>
      <w:tr w:rsidR="000E1C31" w:rsidRPr="00882ED9" w14:paraId="31B972F0" w14:textId="77777777" w:rsidTr="00480FE6">
        <w:trPr>
          <w:trHeight w:val="232"/>
        </w:trPr>
        <w:tc>
          <w:tcPr>
            <w:tcW w:w="710" w:type="dxa"/>
            <w:vMerge/>
            <w:tcBorders>
              <w:left w:val="single" w:sz="4" w:space="0" w:color="000000"/>
              <w:bottom w:val="single" w:sz="4" w:space="0" w:color="000000"/>
              <w:right w:val="single" w:sz="4" w:space="0" w:color="000000"/>
            </w:tcBorders>
          </w:tcPr>
          <w:p w14:paraId="23FC60F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41F96F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AEED83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7E9C46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E21224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SALVADOR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21/10/2025</w:t>
            </w:r>
          </w:p>
        </w:tc>
        <w:tc>
          <w:tcPr>
            <w:tcW w:w="1245" w:type="dxa"/>
            <w:tcBorders>
              <w:top w:val="single" w:sz="4" w:space="0" w:color="000000"/>
              <w:left w:val="single" w:sz="4" w:space="0" w:color="000000"/>
              <w:bottom w:val="single" w:sz="4" w:space="0" w:color="000000"/>
              <w:right w:val="single" w:sz="4" w:space="0" w:color="000000"/>
            </w:tcBorders>
          </w:tcPr>
          <w:p w14:paraId="282BC1E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1.439,99</w:t>
            </w:r>
          </w:p>
        </w:tc>
      </w:tr>
      <w:tr w:rsidR="000E1C31" w:rsidRPr="00882ED9" w14:paraId="4293E6A6" w14:textId="77777777" w:rsidTr="00480FE6">
        <w:trPr>
          <w:trHeight w:val="325"/>
        </w:trPr>
        <w:tc>
          <w:tcPr>
            <w:tcW w:w="710" w:type="dxa"/>
            <w:vMerge w:val="restart"/>
            <w:tcBorders>
              <w:top w:val="single" w:sz="4" w:space="0" w:color="000000"/>
              <w:left w:val="single" w:sz="4" w:space="0" w:color="000000"/>
              <w:right w:val="single" w:sz="4" w:space="0" w:color="000000"/>
            </w:tcBorders>
            <w:hideMark/>
          </w:tcPr>
          <w:p w14:paraId="327B1C6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06</w:t>
            </w:r>
          </w:p>
        </w:tc>
        <w:tc>
          <w:tcPr>
            <w:tcW w:w="992" w:type="dxa"/>
            <w:vMerge w:val="restart"/>
            <w:tcBorders>
              <w:top w:val="single" w:sz="4" w:space="0" w:color="000000"/>
              <w:left w:val="single" w:sz="4" w:space="0" w:color="000000"/>
              <w:right w:val="single" w:sz="4" w:space="0" w:color="000000"/>
            </w:tcBorders>
            <w:hideMark/>
          </w:tcPr>
          <w:p w14:paraId="37FCA21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40</w:t>
            </w:r>
          </w:p>
        </w:tc>
        <w:tc>
          <w:tcPr>
            <w:tcW w:w="850" w:type="dxa"/>
            <w:vMerge w:val="restart"/>
            <w:tcBorders>
              <w:top w:val="single" w:sz="4" w:space="0" w:color="000000"/>
              <w:left w:val="single" w:sz="4" w:space="0" w:color="000000"/>
              <w:right w:val="single" w:sz="4" w:space="0" w:color="000000"/>
            </w:tcBorders>
            <w:hideMark/>
          </w:tcPr>
          <w:p w14:paraId="71E3E31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E8BB7C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RADIAL, BORRACHUDO, (MISTO)</w:t>
            </w:r>
          </w:p>
        </w:tc>
        <w:tc>
          <w:tcPr>
            <w:tcW w:w="4536" w:type="dxa"/>
            <w:tcBorders>
              <w:top w:val="single" w:sz="4" w:space="0" w:color="000000"/>
              <w:left w:val="single" w:sz="4" w:space="0" w:color="000000"/>
              <w:bottom w:val="single" w:sz="4" w:space="0" w:color="000000"/>
              <w:right w:val="single" w:sz="4" w:space="0" w:color="000000"/>
            </w:tcBorders>
          </w:tcPr>
          <w:p w14:paraId="61173A9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MARQUES DE SOUZA,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17/09/2025</w:t>
            </w:r>
          </w:p>
        </w:tc>
        <w:tc>
          <w:tcPr>
            <w:tcW w:w="1245" w:type="dxa"/>
            <w:tcBorders>
              <w:top w:val="single" w:sz="4" w:space="0" w:color="000000"/>
              <w:left w:val="single" w:sz="4" w:space="0" w:color="000000"/>
              <w:right w:val="single" w:sz="4" w:space="0" w:color="000000"/>
            </w:tcBorders>
          </w:tcPr>
          <w:p w14:paraId="532EB99F" w14:textId="77777777" w:rsidR="000E1C31" w:rsidRPr="0042260C" w:rsidRDefault="000E1C31" w:rsidP="00480FE6">
            <w:pPr>
              <w:tabs>
                <w:tab w:val="left" w:pos="1365"/>
              </w:tabs>
              <w:jc w:val="right"/>
              <w:rPr>
                <w:rFonts w:ascii="Times New Roman" w:eastAsia="Times New Roman" w:hAnsi="Times New Roman" w:cs="Times New Roman"/>
                <w:lang w:eastAsia="pt-BR"/>
              </w:rPr>
            </w:pPr>
            <w:r>
              <w:rPr>
                <w:rFonts w:ascii="Times New Roman" w:eastAsia="Calibri" w:hAnsi="Times New Roman" w:cs="Times New Roman"/>
                <w:b/>
                <w:bCs/>
                <w:color w:val="000000"/>
                <w:shd w:val="clear" w:color="auto" w:fill="F2F2F2"/>
              </w:rPr>
              <w:t>1.780,00</w:t>
            </w:r>
            <w:r w:rsidRPr="0008511A">
              <w:rPr>
                <w:rFonts w:ascii="Times New Roman" w:eastAsia="Calibri" w:hAnsi="Times New Roman" w:cs="Times New Roman"/>
                <w:b/>
                <w:bCs/>
                <w:color w:val="000000"/>
                <w:shd w:val="clear" w:color="auto" w:fill="F2F2F2"/>
              </w:rPr>
              <w:t xml:space="preserve">     </w:t>
            </w:r>
          </w:p>
        </w:tc>
      </w:tr>
      <w:tr w:rsidR="000E1C31" w:rsidRPr="00882ED9" w14:paraId="3F4DC3F6" w14:textId="77777777" w:rsidTr="00480FE6">
        <w:trPr>
          <w:trHeight w:val="325"/>
        </w:trPr>
        <w:tc>
          <w:tcPr>
            <w:tcW w:w="710" w:type="dxa"/>
            <w:vMerge/>
            <w:tcBorders>
              <w:left w:val="single" w:sz="4" w:space="0" w:color="000000"/>
              <w:right w:val="single" w:sz="4" w:space="0" w:color="000000"/>
            </w:tcBorders>
          </w:tcPr>
          <w:p w14:paraId="3F0438A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FFD7FE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B1FE38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169B25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EEBF28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AUGUSTO PESTANA,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18/12/2025</w:t>
            </w:r>
          </w:p>
        </w:tc>
        <w:tc>
          <w:tcPr>
            <w:tcW w:w="1245" w:type="dxa"/>
            <w:tcBorders>
              <w:left w:val="single" w:sz="4" w:space="0" w:color="000000"/>
              <w:right w:val="single" w:sz="4" w:space="0" w:color="000000"/>
            </w:tcBorders>
          </w:tcPr>
          <w:p w14:paraId="3CC3D1A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1.620,00</w:t>
            </w:r>
            <w:r w:rsidRPr="0008511A">
              <w:rPr>
                <w:rFonts w:ascii="Times New Roman" w:eastAsia="Times New Roman" w:hAnsi="Times New Roman" w:cs="Times New Roman"/>
                <w:color w:val="000000"/>
                <w:lang w:eastAsia="pt-BR"/>
              </w:rPr>
              <w:t xml:space="preserve">      </w:t>
            </w:r>
          </w:p>
        </w:tc>
      </w:tr>
      <w:tr w:rsidR="000E1C31" w:rsidRPr="00882ED9" w14:paraId="3D16A97C" w14:textId="77777777" w:rsidTr="00480FE6">
        <w:trPr>
          <w:trHeight w:val="325"/>
        </w:trPr>
        <w:tc>
          <w:tcPr>
            <w:tcW w:w="710" w:type="dxa"/>
            <w:vMerge/>
            <w:tcBorders>
              <w:left w:val="single" w:sz="4" w:space="0" w:color="000000"/>
              <w:bottom w:val="single" w:sz="4" w:space="0" w:color="000000"/>
              <w:right w:val="single" w:sz="4" w:space="0" w:color="000000"/>
            </w:tcBorders>
          </w:tcPr>
          <w:p w14:paraId="2563903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7A0F56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4F4808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2F3E01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0E9720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MANOEL VIANA,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left w:val="single" w:sz="4" w:space="0" w:color="000000"/>
              <w:bottom w:val="single" w:sz="4" w:space="0" w:color="000000"/>
              <w:right w:val="single" w:sz="4" w:space="0" w:color="000000"/>
            </w:tcBorders>
          </w:tcPr>
          <w:p w14:paraId="56C7766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1.562,05</w:t>
            </w:r>
            <w:r w:rsidRPr="0008511A">
              <w:rPr>
                <w:rFonts w:ascii="Times New Roman" w:eastAsia="Times New Roman" w:hAnsi="Times New Roman" w:cs="Times New Roman"/>
                <w:color w:val="000000"/>
                <w:lang w:eastAsia="pt-BR"/>
              </w:rPr>
              <w:t xml:space="preserve">         </w:t>
            </w:r>
          </w:p>
        </w:tc>
      </w:tr>
      <w:tr w:rsidR="000E1C31" w:rsidRPr="00882ED9" w14:paraId="7E4AC02C"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2970BFE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07</w:t>
            </w:r>
          </w:p>
        </w:tc>
        <w:tc>
          <w:tcPr>
            <w:tcW w:w="992" w:type="dxa"/>
            <w:vMerge w:val="restart"/>
            <w:tcBorders>
              <w:top w:val="single" w:sz="4" w:space="0" w:color="000000"/>
              <w:left w:val="single" w:sz="4" w:space="0" w:color="000000"/>
              <w:right w:val="single" w:sz="4" w:space="0" w:color="000000"/>
            </w:tcBorders>
            <w:hideMark/>
          </w:tcPr>
          <w:p w14:paraId="657DFFA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06</w:t>
            </w:r>
          </w:p>
        </w:tc>
        <w:tc>
          <w:tcPr>
            <w:tcW w:w="850" w:type="dxa"/>
            <w:vMerge w:val="restart"/>
            <w:tcBorders>
              <w:top w:val="single" w:sz="4" w:space="0" w:color="000000"/>
              <w:left w:val="single" w:sz="4" w:space="0" w:color="000000"/>
              <w:right w:val="single" w:sz="4" w:space="0" w:color="000000"/>
            </w:tcBorders>
            <w:hideMark/>
          </w:tcPr>
          <w:p w14:paraId="2DC6104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26C10E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 X 17,5 COMUM.</w:t>
            </w:r>
          </w:p>
        </w:tc>
        <w:tc>
          <w:tcPr>
            <w:tcW w:w="4536" w:type="dxa"/>
            <w:tcBorders>
              <w:top w:val="single" w:sz="4" w:space="0" w:color="000000"/>
              <w:left w:val="single" w:sz="4" w:space="0" w:color="000000"/>
              <w:bottom w:val="single" w:sz="4" w:space="0" w:color="000000"/>
              <w:right w:val="single" w:sz="4" w:space="0" w:color="000000"/>
            </w:tcBorders>
          </w:tcPr>
          <w:p w14:paraId="26D1008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GUARANI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02/09/2025</w:t>
            </w:r>
          </w:p>
        </w:tc>
        <w:tc>
          <w:tcPr>
            <w:tcW w:w="1245" w:type="dxa"/>
            <w:tcBorders>
              <w:top w:val="single" w:sz="4" w:space="0" w:color="000000"/>
              <w:left w:val="single" w:sz="4" w:space="0" w:color="000000"/>
              <w:right w:val="single" w:sz="4" w:space="0" w:color="000000"/>
            </w:tcBorders>
          </w:tcPr>
          <w:p w14:paraId="3B0D0A2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1.095,00</w:t>
            </w:r>
          </w:p>
        </w:tc>
      </w:tr>
      <w:tr w:rsidR="000E1C31" w:rsidRPr="00882ED9" w14:paraId="10A13932" w14:textId="77777777" w:rsidTr="00480FE6">
        <w:trPr>
          <w:trHeight w:val="215"/>
        </w:trPr>
        <w:tc>
          <w:tcPr>
            <w:tcW w:w="710" w:type="dxa"/>
            <w:vMerge/>
            <w:tcBorders>
              <w:left w:val="single" w:sz="4" w:space="0" w:color="000000"/>
              <w:right w:val="single" w:sz="4" w:space="0" w:color="000000"/>
            </w:tcBorders>
          </w:tcPr>
          <w:p w14:paraId="14BB419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ECEE23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1CA2F7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48B413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D50DCA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TAQUARUÇU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17/12/2025</w:t>
            </w:r>
          </w:p>
        </w:tc>
        <w:tc>
          <w:tcPr>
            <w:tcW w:w="1245" w:type="dxa"/>
            <w:tcBorders>
              <w:left w:val="single" w:sz="4" w:space="0" w:color="000000"/>
              <w:right w:val="single" w:sz="4" w:space="0" w:color="000000"/>
            </w:tcBorders>
          </w:tcPr>
          <w:p w14:paraId="622DC31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1.127,00</w:t>
            </w:r>
          </w:p>
        </w:tc>
      </w:tr>
      <w:tr w:rsidR="000E1C31" w:rsidRPr="00882ED9" w14:paraId="2ADEF7A8" w14:textId="77777777" w:rsidTr="00480FE6">
        <w:trPr>
          <w:trHeight w:val="215"/>
        </w:trPr>
        <w:tc>
          <w:tcPr>
            <w:tcW w:w="710" w:type="dxa"/>
            <w:vMerge/>
            <w:tcBorders>
              <w:left w:val="single" w:sz="4" w:space="0" w:color="000000"/>
              <w:bottom w:val="single" w:sz="4" w:space="0" w:color="000000"/>
              <w:right w:val="single" w:sz="4" w:space="0" w:color="000000"/>
            </w:tcBorders>
          </w:tcPr>
          <w:p w14:paraId="141BFAB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06E509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316925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3F8D325"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BC90D7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TUCUNDUVA,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29/12/2025</w:t>
            </w:r>
          </w:p>
        </w:tc>
        <w:tc>
          <w:tcPr>
            <w:tcW w:w="1245" w:type="dxa"/>
            <w:tcBorders>
              <w:left w:val="single" w:sz="4" w:space="0" w:color="000000"/>
              <w:bottom w:val="single" w:sz="4" w:space="0" w:color="000000"/>
              <w:right w:val="single" w:sz="4" w:space="0" w:color="000000"/>
            </w:tcBorders>
          </w:tcPr>
          <w:p w14:paraId="2B16F5C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1.120,99</w:t>
            </w:r>
          </w:p>
        </w:tc>
      </w:tr>
      <w:tr w:rsidR="000E1C31" w:rsidRPr="00882ED9" w14:paraId="44DB53BC"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46CFBC4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992" w:type="dxa"/>
            <w:vMerge w:val="restart"/>
            <w:tcBorders>
              <w:top w:val="single" w:sz="4" w:space="0" w:color="000000"/>
              <w:left w:val="single" w:sz="4" w:space="0" w:color="000000"/>
              <w:right w:val="single" w:sz="4" w:space="0" w:color="000000"/>
            </w:tcBorders>
            <w:hideMark/>
          </w:tcPr>
          <w:p w14:paraId="2A75C36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02D5622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F23BDB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65 X 15.</w:t>
            </w:r>
          </w:p>
        </w:tc>
        <w:tc>
          <w:tcPr>
            <w:tcW w:w="4536" w:type="dxa"/>
            <w:tcBorders>
              <w:top w:val="single" w:sz="4" w:space="0" w:color="000000"/>
              <w:left w:val="single" w:sz="4" w:space="0" w:color="000000"/>
              <w:bottom w:val="single" w:sz="4" w:space="0" w:color="000000"/>
              <w:right w:val="single" w:sz="4" w:space="0" w:color="000000"/>
            </w:tcBorders>
          </w:tcPr>
          <w:p w14:paraId="2933361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2CAEB17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405,00</w:t>
            </w:r>
          </w:p>
        </w:tc>
      </w:tr>
      <w:tr w:rsidR="000E1C31" w:rsidRPr="00882ED9" w14:paraId="0136A316" w14:textId="77777777" w:rsidTr="00480FE6">
        <w:trPr>
          <w:trHeight w:val="215"/>
        </w:trPr>
        <w:tc>
          <w:tcPr>
            <w:tcW w:w="710" w:type="dxa"/>
            <w:vMerge/>
            <w:tcBorders>
              <w:left w:val="single" w:sz="4" w:space="0" w:color="000000"/>
              <w:right w:val="single" w:sz="4" w:space="0" w:color="000000"/>
            </w:tcBorders>
          </w:tcPr>
          <w:p w14:paraId="2D2838E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B1BB51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0FEC53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8DFA54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6D4120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00C42E7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431,00</w:t>
            </w:r>
          </w:p>
        </w:tc>
      </w:tr>
      <w:tr w:rsidR="000E1C31" w:rsidRPr="00882ED9" w14:paraId="74FCAAA8" w14:textId="77777777" w:rsidTr="00480FE6">
        <w:trPr>
          <w:trHeight w:val="215"/>
        </w:trPr>
        <w:tc>
          <w:tcPr>
            <w:tcW w:w="710" w:type="dxa"/>
            <w:vMerge/>
            <w:tcBorders>
              <w:left w:val="single" w:sz="4" w:space="0" w:color="000000"/>
              <w:bottom w:val="single" w:sz="4" w:space="0" w:color="000000"/>
              <w:right w:val="single" w:sz="4" w:space="0" w:color="000000"/>
            </w:tcBorders>
          </w:tcPr>
          <w:p w14:paraId="281B240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442569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0004D2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69BFFF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9B834B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ARAMBARÉ,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11/08/2025</w:t>
            </w:r>
          </w:p>
        </w:tc>
        <w:tc>
          <w:tcPr>
            <w:tcW w:w="1245" w:type="dxa"/>
            <w:tcBorders>
              <w:left w:val="single" w:sz="4" w:space="0" w:color="000000"/>
              <w:bottom w:val="single" w:sz="4" w:space="0" w:color="000000"/>
              <w:right w:val="single" w:sz="4" w:space="0" w:color="000000"/>
            </w:tcBorders>
          </w:tcPr>
          <w:p w14:paraId="6ACA7BC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570,00</w:t>
            </w:r>
          </w:p>
        </w:tc>
      </w:tr>
      <w:tr w:rsidR="000E1C31" w:rsidRPr="00882ED9" w14:paraId="465BF5EA"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1C2BF5F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09</w:t>
            </w:r>
          </w:p>
        </w:tc>
        <w:tc>
          <w:tcPr>
            <w:tcW w:w="992" w:type="dxa"/>
            <w:vMerge w:val="restart"/>
            <w:tcBorders>
              <w:top w:val="single" w:sz="4" w:space="0" w:color="000000"/>
              <w:left w:val="single" w:sz="4" w:space="0" w:color="000000"/>
              <w:right w:val="single" w:sz="4" w:space="0" w:color="000000"/>
            </w:tcBorders>
            <w:hideMark/>
          </w:tcPr>
          <w:p w14:paraId="5D8856E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527AC90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B7E63E9" w14:textId="2E9BE508"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12,5/80 X 18 C/GARRADEIRA</w:t>
            </w:r>
            <w:r>
              <w:rPr>
                <w:rFonts w:ascii="Times New Roman" w:eastAsia="Times New Roman" w:hAnsi="Times New Roman" w:cs="Times New Roman"/>
                <w:color w:val="000000" w:themeColor="text1"/>
                <w:kern w:val="2"/>
                <w:lang w:eastAsia="pt-BR"/>
                <w14:ligatures w14:val="standardContextual"/>
              </w:rPr>
              <w:t>, 1</w:t>
            </w:r>
            <w:r w:rsidR="001D7E83">
              <w:rPr>
                <w:rFonts w:ascii="Times New Roman" w:eastAsia="Times New Roman" w:hAnsi="Times New Roman" w:cs="Times New Roman"/>
                <w:color w:val="000000" w:themeColor="text1"/>
                <w:kern w:val="2"/>
                <w:lang w:eastAsia="pt-BR"/>
                <w14:ligatures w14:val="standardContextual"/>
              </w:rPr>
              <w:t>4</w:t>
            </w:r>
            <w:r>
              <w:rPr>
                <w:rFonts w:ascii="Times New Roman" w:eastAsia="Times New Roman" w:hAnsi="Times New Roman" w:cs="Times New Roman"/>
                <w:color w:val="000000" w:themeColor="text1"/>
                <w:kern w:val="2"/>
                <w:lang w:eastAsia="pt-BR"/>
                <w14:ligatures w14:val="standardContextual"/>
              </w:rPr>
              <w:t xml:space="preserve"> LONAS.</w:t>
            </w:r>
          </w:p>
        </w:tc>
        <w:tc>
          <w:tcPr>
            <w:tcW w:w="4536" w:type="dxa"/>
            <w:tcBorders>
              <w:top w:val="single" w:sz="4" w:space="0" w:color="000000"/>
              <w:left w:val="single" w:sz="4" w:space="0" w:color="000000"/>
              <w:bottom w:val="single" w:sz="4" w:space="0" w:color="000000"/>
              <w:right w:val="single" w:sz="4" w:space="0" w:color="000000"/>
            </w:tcBorders>
          </w:tcPr>
          <w:p w14:paraId="4ACBCA1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BOQUEIRÃO DO LEÃO,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04/02/2026</w:t>
            </w:r>
          </w:p>
        </w:tc>
        <w:tc>
          <w:tcPr>
            <w:tcW w:w="1245" w:type="dxa"/>
            <w:tcBorders>
              <w:top w:val="single" w:sz="4" w:space="0" w:color="000000"/>
              <w:left w:val="single" w:sz="4" w:space="0" w:color="000000"/>
              <w:right w:val="single" w:sz="4" w:space="0" w:color="000000"/>
            </w:tcBorders>
          </w:tcPr>
          <w:p w14:paraId="0714DC8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1.100,00</w:t>
            </w:r>
          </w:p>
        </w:tc>
      </w:tr>
      <w:tr w:rsidR="000E1C31" w:rsidRPr="00882ED9" w14:paraId="0121FD1B" w14:textId="77777777" w:rsidTr="00480FE6">
        <w:trPr>
          <w:trHeight w:val="235"/>
        </w:trPr>
        <w:tc>
          <w:tcPr>
            <w:tcW w:w="710" w:type="dxa"/>
            <w:vMerge/>
            <w:tcBorders>
              <w:left w:val="single" w:sz="4" w:space="0" w:color="000000"/>
              <w:right w:val="single" w:sz="4" w:space="0" w:color="000000"/>
            </w:tcBorders>
          </w:tcPr>
          <w:p w14:paraId="50F5DC9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31B4FE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9D48D8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A47757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272A19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PICADA CAFÉ,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10/11/2025</w:t>
            </w:r>
          </w:p>
        </w:tc>
        <w:tc>
          <w:tcPr>
            <w:tcW w:w="1245" w:type="dxa"/>
            <w:tcBorders>
              <w:left w:val="single" w:sz="4" w:space="0" w:color="000000"/>
              <w:right w:val="single" w:sz="4" w:space="0" w:color="000000"/>
            </w:tcBorders>
          </w:tcPr>
          <w:p w14:paraId="22ADD06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1.034,00</w:t>
            </w:r>
          </w:p>
        </w:tc>
      </w:tr>
      <w:tr w:rsidR="000E1C31" w:rsidRPr="00882ED9" w14:paraId="157B4B81" w14:textId="77777777" w:rsidTr="00480FE6">
        <w:trPr>
          <w:trHeight w:val="235"/>
        </w:trPr>
        <w:tc>
          <w:tcPr>
            <w:tcW w:w="710" w:type="dxa"/>
            <w:vMerge/>
            <w:tcBorders>
              <w:left w:val="single" w:sz="4" w:space="0" w:color="000000"/>
              <w:bottom w:val="single" w:sz="4" w:space="0" w:color="000000"/>
              <w:right w:val="single" w:sz="4" w:space="0" w:color="000000"/>
            </w:tcBorders>
          </w:tcPr>
          <w:p w14:paraId="0FF7B2E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C97F7D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D0B5B2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7B545F8"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04A05E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CAMAQUÃ,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1245" w:type="dxa"/>
            <w:tcBorders>
              <w:left w:val="single" w:sz="4" w:space="0" w:color="000000"/>
              <w:bottom w:val="single" w:sz="4" w:space="0" w:color="000000"/>
              <w:right w:val="single" w:sz="4" w:space="0" w:color="000000"/>
            </w:tcBorders>
          </w:tcPr>
          <w:p w14:paraId="52D0207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1.119,00</w:t>
            </w:r>
          </w:p>
        </w:tc>
      </w:tr>
      <w:tr w:rsidR="000E1C31" w:rsidRPr="00882ED9" w14:paraId="17A9E9D2"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360C638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992" w:type="dxa"/>
            <w:vMerge w:val="restart"/>
            <w:tcBorders>
              <w:top w:val="single" w:sz="4" w:space="0" w:color="000000"/>
              <w:left w:val="single" w:sz="4" w:space="0" w:color="000000"/>
              <w:right w:val="single" w:sz="4" w:space="0" w:color="000000"/>
            </w:tcBorders>
            <w:hideMark/>
          </w:tcPr>
          <w:p w14:paraId="145275A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w:t>
            </w:r>
            <w:r>
              <w:rPr>
                <w:rFonts w:ascii="Times New Roman" w:eastAsia="Times New Roman" w:hAnsi="Times New Roman" w:cs="Times New Roman"/>
                <w:color w:val="000000" w:themeColor="text1"/>
                <w:kern w:val="2"/>
                <w:lang w:eastAsia="pt-BR"/>
                <w14:ligatures w14:val="standardContextual"/>
              </w:rPr>
              <w:t>8</w:t>
            </w:r>
          </w:p>
        </w:tc>
        <w:tc>
          <w:tcPr>
            <w:tcW w:w="850" w:type="dxa"/>
            <w:vMerge w:val="restart"/>
            <w:tcBorders>
              <w:top w:val="single" w:sz="4" w:space="0" w:color="000000"/>
              <w:left w:val="single" w:sz="4" w:space="0" w:color="000000"/>
              <w:right w:val="single" w:sz="4" w:space="0" w:color="000000"/>
            </w:tcBorders>
            <w:hideMark/>
          </w:tcPr>
          <w:p w14:paraId="3A78521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4F1648A" w14:textId="191180A2"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25 – CONVENCIONAL TL – L3</w:t>
            </w:r>
            <w:r w:rsidR="001D7E83">
              <w:rPr>
                <w:rFonts w:ascii="Times New Roman" w:eastAsia="Times New Roman" w:hAnsi="Times New Roman" w:cs="Times New Roman"/>
                <w:color w:val="000000" w:themeColor="text1"/>
                <w:kern w:val="2"/>
                <w:lang w:eastAsia="pt-BR"/>
                <w14:ligatures w14:val="standardContextual"/>
              </w:rPr>
              <w:t>, 14 LONAS</w:t>
            </w:r>
          </w:p>
        </w:tc>
        <w:tc>
          <w:tcPr>
            <w:tcW w:w="4536" w:type="dxa"/>
            <w:tcBorders>
              <w:top w:val="single" w:sz="4" w:space="0" w:color="000000"/>
              <w:left w:val="single" w:sz="4" w:space="0" w:color="000000"/>
              <w:bottom w:val="single" w:sz="4" w:space="0" w:color="000000"/>
              <w:right w:val="single" w:sz="4" w:space="0" w:color="000000"/>
            </w:tcBorders>
          </w:tcPr>
          <w:p w14:paraId="2BAAE07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IVOTI,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25/11/2025</w:t>
            </w:r>
          </w:p>
        </w:tc>
        <w:tc>
          <w:tcPr>
            <w:tcW w:w="1245" w:type="dxa"/>
            <w:tcBorders>
              <w:top w:val="single" w:sz="4" w:space="0" w:color="000000"/>
              <w:left w:val="single" w:sz="4" w:space="0" w:color="000000"/>
              <w:right w:val="single" w:sz="4" w:space="0" w:color="000000"/>
            </w:tcBorders>
          </w:tcPr>
          <w:p w14:paraId="5572295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4.070,00</w:t>
            </w:r>
          </w:p>
        </w:tc>
      </w:tr>
      <w:tr w:rsidR="000E1C31" w:rsidRPr="00882ED9" w14:paraId="1D4C2CEF" w14:textId="77777777" w:rsidTr="00480FE6">
        <w:trPr>
          <w:trHeight w:val="235"/>
        </w:trPr>
        <w:tc>
          <w:tcPr>
            <w:tcW w:w="710" w:type="dxa"/>
            <w:vMerge/>
            <w:tcBorders>
              <w:left w:val="single" w:sz="4" w:space="0" w:color="000000"/>
              <w:right w:val="single" w:sz="4" w:space="0" w:color="000000"/>
            </w:tcBorders>
          </w:tcPr>
          <w:p w14:paraId="6C7BDBA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6A58E1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84A24F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F79BCB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C49014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right w:val="single" w:sz="4" w:space="0" w:color="000000"/>
            </w:tcBorders>
          </w:tcPr>
          <w:p w14:paraId="67C21FD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3.803,50</w:t>
            </w:r>
            <w:r w:rsidRPr="0008511A">
              <w:rPr>
                <w:rFonts w:ascii="Times New Roman" w:eastAsia="Times New Roman" w:hAnsi="Times New Roman" w:cs="Times New Roman"/>
                <w:color w:val="000000"/>
                <w:lang w:eastAsia="pt-BR"/>
              </w:rPr>
              <w:t xml:space="preserve">              </w:t>
            </w:r>
          </w:p>
        </w:tc>
      </w:tr>
      <w:tr w:rsidR="000E1C31" w:rsidRPr="00882ED9" w14:paraId="77B71E51" w14:textId="77777777" w:rsidTr="00480FE6">
        <w:trPr>
          <w:trHeight w:val="235"/>
        </w:trPr>
        <w:tc>
          <w:tcPr>
            <w:tcW w:w="710" w:type="dxa"/>
            <w:vMerge/>
            <w:tcBorders>
              <w:left w:val="single" w:sz="4" w:space="0" w:color="000000"/>
              <w:bottom w:val="single" w:sz="4" w:space="0" w:color="000000"/>
              <w:right w:val="single" w:sz="4" w:space="0" w:color="000000"/>
            </w:tcBorders>
          </w:tcPr>
          <w:p w14:paraId="0E649EA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527074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54EA80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591C73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494C10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COTIPORÃ,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23/12/2025</w:t>
            </w:r>
          </w:p>
        </w:tc>
        <w:tc>
          <w:tcPr>
            <w:tcW w:w="1245" w:type="dxa"/>
            <w:tcBorders>
              <w:left w:val="single" w:sz="4" w:space="0" w:color="000000"/>
              <w:bottom w:val="single" w:sz="4" w:space="0" w:color="000000"/>
              <w:right w:val="single" w:sz="4" w:space="0" w:color="000000"/>
            </w:tcBorders>
          </w:tcPr>
          <w:p w14:paraId="49BD216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3.980,00</w:t>
            </w:r>
            <w:r w:rsidRPr="0008511A">
              <w:rPr>
                <w:rFonts w:ascii="Times New Roman" w:eastAsia="Times New Roman" w:hAnsi="Times New Roman" w:cs="Times New Roman"/>
                <w:color w:val="000000"/>
                <w:lang w:eastAsia="pt-BR"/>
              </w:rPr>
              <w:t xml:space="preserve">             </w:t>
            </w:r>
          </w:p>
        </w:tc>
      </w:tr>
      <w:tr w:rsidR="000E1C31" w:rsidRPr="00882ED9" w14:paraId="5CB0F39A"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4713089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11</w:t>
            </w:r>
          </w:p>
        </w:tc>
        <w:tc>
          <w:tcPr>
            <w:tcW w:w="992" w:type="dxa"/>
            <w:vMerge w:val="restart"/>
            <w:tcBorders>
              <w:top w:val="single" w:sz="4" w:space="0" w:color="000000"/>
              <w:left w:val="single" w:sz="4" w:space="0" w:color="000000"/>
              <w:right w:val="single" w:sz="4" w:space="0" w:color="000000"/>
            </w:tcBorders>
            <w:hideMark/>
          </w:tcPr>
          <w:p w14:paraId="403CF90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32</w:t>
            </w:r>
          </w:p>
        </w:tc>
        <w:tc>
          <w:tcPr>
            <w:tcW w:w="850" w:type="dxa"/>
            <w:vMerge w:val="restart"/>
            <w:tcBorders>
              <w:top w:val="single" w:sz="4" w:space="0" w:color="000000"/>
              <w:left w:val="single" w:sz="4" w:space="0" w:color="000000"/>
              <w:right w:val="single" w:sz="4" w:space="0" w:color="000000"/>
            </w:tcBorders>
            <w:hideMark/>
          </w:tcPr>
          <w:p w14:paraId="7E2B0EA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4DF3AC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25 – 12 LONAS (L3).</w:t>
            </w:r>
          </w:p>
        </w:tc>
        <w:tc>
          <w:tcPr>
            <w:tcW w:w="4536" w:type="dxa"/>
            <w:tcBorders>
              <w:top w:val="single" w:sz="4" w:space="0" w:color="000000"/>
              <w:left w:val="single" w:sz="4" w:space="0" w:color="000000"/>
              <w:bottom w:val="single" w:sz="4" w:space="0" w:color="000000"/>
              <w:right w:val="single" w:sz="4" w:space="0" w:color="000000"/>
            </w:tcBorders>
          </w:tcPr>
          <w:p w14:paraId="12DF7B4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top w:val="single" w:sz="4" w:space="0" w:color="000000"/>
              <w:left w:val="single" w:sz="4" w:space="0" w:color="000000"/>
              <w:right w:val="single" w:sz="4" w:space="0" w:color="000000"/>
            </w:tcBorders>
          </w:tcPr>
          <w:p w14:paraId="2288299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2.989,34</w:t>
            </w:r>
          </w:p>
        </w:tc>
      </w:tr>
      <w:tr w:rsidR="000E1C31" w:rsidRPr="00882ED9" w14:paraId="07CF5B38" w14:textId="77777777" w:rsidTr="00480FE6">
        <w:trPr>
          <w:trHeight w:val="235"/>
        </w:trPr>
        <w:tc>
          <w:tcPr>
            <w:tcW w:w="710" w:type="dxa"/>
            <w:vMerge/>
            <w:tcBorders>
              <w:left w:val="single" w:sz="4" w:space="0" w:color="000000"/>
              <w:right w:val="single" w:sz="4" w:space="0" w:color="000000"/>
            </w:tcBorders>
          </w:tcPr>
          <w:p w14:paraId="0B7E420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5B89DC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68A9A5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E4FBF6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46F2E1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left w:val="single" w:sz="4" w:space="0" w:color="000000"/>
              <w:right w:val="single" w:sz="4" w:space="0" w:color="000000"/>
            </w:tcBorders>
          </w:tcPr>
          <w:p w14:paraId="2848B18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2.950,00</w:t>
            </w:r>
          </w:p>
        </w:tc>
      </w:tr>
      <w:tr w:rsidR="000E1C31" w:rsidRPr="00882ED9" w14:paraId="07B4E32E" w14:textId="77777777" w:rsidTr="00480FE6">
        <w:trPr>
          <w:trHeight w:val="235"/>
        </w:trPr>
        <w:tc>
          <w:tcPr>
            <w:tcW w:w="710" w:type="dxa"/>
            <w:vMerge/>
            <w:tcBorders>
              <w:left w:val="single" w:sz="4" w:space="0" w:color="000000"/>
              <w:bottom w:val="single" w:sz="4" w:space="0" w:color="000000"/>
              <w:right w:val="single" w:sz="4" w:space="0" w:color="000000"/>
            </w:tcBorders>
          </w:tcPr>
          <w:p w14:paraId="38EB184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E0F710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170D2F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05A465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24A488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CISGA - CONS. INTERM. DE DESENV. SUSTENT. DA SERRA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1245" w:type="dxa"/>
            <w:tcBorders>
              <w:left w:val="single" w:sz="4" w:space="0" w:color="000000"/>
              <w:bottom w:val="single" w:sz="4" w:space="0" w:color="000000"/>
              <w:right w:val="single" w:sz="4" w:space="0" w:color="000000"/>
            </w:tcBorders>
          </w:tcPr>
          <w:p w14:paraId="16CE699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2.750,00</w:t>
            </w:r>
          </w:p>
        </w:tc>
      </w:tr>
      <w:tr w:rsidR="000E1C31" w:rsidRPr="00882ED9" w14:paraId="1B551C5F"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417C06B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992" w:type="dxa"/>
            <w:vMerge w:val="restart"/>
            <w:tcBorders>
              <w:top w:val="single" w:sz="4" w:space="0" w:color="000000"/>
              <w:left w:val="single" w:sz="4" w:space="0" w:color="000000"/>
              <w:right w:val="single" w:sz="4" w:space="0" w:color="000000"/>
            </w:tcBorders>
            <w:hideMark/>
          </w:tcPr>
          <w:p w14:paraId="4E1AA4B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6F2E2BE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957A0A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18,4 X 34</w:t>
            </w:r>
            <w:r>
              <w:rPr>
                <w:rFonts w:ascii="Times New Roman" w:eastAsia="Times New Roman" w:hAnsi="Times New Roman" w:cs="Times New Roman"/>
                <w:color w:val="000000" w:themeColor="text1"/>
                <w:kern w:val="2"/>
                <w:lang w:eastAsia="pt-BR"/>
                <w14:ligatures w14:val="standardContextual"/>
              </w:rPr>
              <w:t xml:space="preserve"> R1, </w:t>
            </w:r>
            <w:r w:rsidRPr="00882ED9">
              <w:rPr>
                <w:rFonts w:ascii="Times New Roman" w:eastAsia="Times New Roman" w:hAnsi="Times New Roman" w:cs="Times New Roman"/>
                <w:color w:val="000000" w:themeColor="text1"/>
                <w:kern w:val="2"/>
                <w:lang w:eastAsia="pt-BR"/>
                <w14:ligatures w14:val="standardContextual"/>
              </w:rPr>
              <w:t>12 LONAS</w:t>
            </w:r>
            <w:r w:rsidRPr="00882ED9">
              <w:rPr>
                <w:rFonts w:ascii="Times New Roman" w:eastAsia="Times New Roman" w:hAnsi="Times New Roman" w:cs="Times New Roman"/>
                <w:color w:val="000000" w:themeColor="text1"/>
                <w:kern w:val="2"/>
                <w:highlight w:val="yellow"/>
                <w:lang w:eastAsia="pt-BR"/>
                <w14:ligatures w14:val="standardContextual"/>
              </w:rPr>
              <w:t>.</w:t>
            </w:r>
          </w:p>
        </w:tc>
        <w:tc>
          <w:tcPr>
            <w:tcW w:w="4536" w:type="dxa"/>
            <w:tcBorders>
              <w:top w:val="single" w:sz="4" w:space="0" w:color="000000"/>
              <w:left w:val="single" w:sz="4" w:space="0" w:color="000000"/>
              <w:bottom w:val="single" w:sz="4" w:space="0" w:color="000000"/>
              <w:right w:val="single" w:sz="4" w:space="0" w:color="000000"/>
            </w:tcBorders>
          </w:tcPr>
          <w:p w14:paraId="11B9F44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CADEADO,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06/01/2026</w:t>
            </w:r>
          </w:p>
        </w:tc>
        <w:tc>
          <w:tcPr>
            <w:tcW w:w="1245" w:type="dxa"/>
            <w:tcBorders>
              <w:top w:val="single" w:sz="4" w:space="0" w:color="000000"/>
              <w:left w:val="single" w:sz="4" w:space="0" w:color="000000"/>
              <w:right w:val="single" w:sz="4" w:space="0" w:color="000000"/>
            </w:tcBorders>
          </w:tcPr>
          <w:p w14:paraId="25DC9BE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2.919,58</w:t>
            </w:r>
          </w:p>
        </w:tc>
      </w:tr>
      <w:tr w:rsidR="000E1C31" w:rsidRPr="00882ED9" w14:paraId="4439355A" w14:textId="77777777" w:rsidTr="00480FE6">
        <w:trPr>
          <w:trHeight w:val="215"/>
        </w:trPr>
        <w:tc>
          <w:tcPr>
            <w:tcW w:w="710" w:type="dxa"/>
            <w:vMerge/>
            <w:tcBorders>
              <w:left w:val="single" w:sz="4" w:space="0" w:color="000000"/>
              <w:right w:val="single" w:sz="4" w:space="0" w:color="000000"/>
            </w:tcBorders>
          </w:tcPr>
          <w:p w14:paraId="2B2E383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73039D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027404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CDA8BF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7391D5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CAIBATÉ,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27/11/2025</w:t>
            </w:r>
          </w:p>
        </w:tc>
        <w:tc>
          <w:tcPr>
            <w:tcW w:w="1245" w:type="dxa"/>
            <w:tcBorders>
              <w:left w:val="single" w:sz="4" w:space="0" w:color="000000"/>
              <w:right w:val="single" w:sz="4" w:space="0" w:color="000000"/>
            </w:tcBorders>
          </w:tcPr>
          <w:p w14:paraId="1528405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2.922,99</w:t>
            </w:r>
          </w:p>
        </w:tc>
      </w:tr>
      <w:tr w:rsidR="000E1C31" w:rsidRPr="00882ED9" w14:paraId="7FBF8828" w14:textId="77777777" w:rsidTr="00480FE6">
        <w:trPr>
          <w:trHeight w:val="215"/>
        </w:trPr>
        <w:tc>
          <w:tcPr>
            <w:tcW w:w="710" w:type="dxa"/>
            <w:vMerge/>
            <w:tcBorders>
              <w:left w:val="single" w:sz="4" w:space="0" w:color="000000"/>
              <w:bottom w:val="single" w:sz="4" w:space="0" w:color="000000"/>
              <w:right w:val="single" w:sz="4" w:space="0" w:color="000000"/>
            </w:tcBorders>
          </w:tcPr>
          <w:p w14:paraId="61C09F2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5A7674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230DD4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7A62DF5"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D3DF45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bottom w:val="single" w:sz="4" w:space="0" w:color="000000"/>
              <w:right w:val="single" w:sz="4" w:space="0" w:color="000000"/>
            </w:tcBorders>
          </w:tcPr>
          <w:p w14:paraId="6CD3430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2.890,62</w:t>
            </w:r>
          </w:p>
        </w:tc>
      </w:tr>
      <w:tr w:rsidR="000E1C31" w:rsidRPr="00882ED9" w14:paraId="2815C056"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71D7694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13</w:t>
            </w:r>
          </w:p>
        </w:tc>
        <w:tc>
          <w:tcPr>
            <w:tcW w:w="992" w:type="dxa"/>
            <w:vMerge w:val="restart"/>
            <w:tcBorders>
              <w:top w:val="single" w:sz="4" w:space="0" w:color="000000"/>
              <w:left w:val="single" w:sz="4" w:space="0" w:color="000000"/>
              <w:right w:val="single" w:sz="4" w:space="0" w:color="000000"/>
            </w:tcBorders>
            <w:hideMark/>
          </w:tcPr>
          <w:p w14:paraId="6FEEC7A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366DF2B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3050E0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14,9 X 26, 08 LONAS. </w:t>
            </w:r>
          </w:p>
        </w:tc>
        <w:tc>
          <w:tcPr>
            <w:tcW w:w="4536" w:type="dxa"/>
            <w:tcBorders>
              <w:top w:val="single" w:sz="4" w:space="0" w:color="000000"/>
              <w:left w:val="single" w:sz="4" w:space="0" w:color="000000"/>
              <w:bottom w:val="single" w:sz="4" w:space="0" w:color="000000"/>
              <w:right w:val="single" w:sz="4" w:space="0" w:color="000000"/>
            </w:tcBorders>
          </w:tcPr>
          <w:p w14:paraId="63F706B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31/07/2025</w:t>
            </w:r>
          </w:p>
        </w:tc>
        <w:tc>
          <w:tcPr>
            <w:tcW w:w="1245" w:type="dxa"/>
            <w:tcBorders>
              <w:top w:val="single" w:sz="4" w:space="0" w:color="000000"/>
              <w:left w:val="single" w:sz="4" w:space="0" w:color="000000"/>
              <w:right w:val="single" w:sz="4" w:space="0" w:color="000000"/>
            </w:tcBorders>
          </w:tcPr>
          <w:p w14:paraId="16C8955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2.725,00</w:t>
            </w:r>
          </w:p>
        </w:tc>
      </w:tr>
      <w:tr w:rsidR="000E1C31" w:rsidRPr="00882ED9" w14:paraId="6374B5A8" w14:textId="77777777" w:rsidTr="00480FE6">
        <w:trPr>
          <w:trHeight w:val="215"/>
        </w:trPr>
        <w:tc>
          <w:tcPr>
            <w:tcW w:w="710" w:type="dxa"/>
            <w:vMerge/>
            <w:tcBorders>
              <w:left w:val="single" w:sz="4" w:space="0" w:color="000000"/>
              <w:right w:val="single" w:sz="4" w:space="0" w:color="000000"/>
            </w:tcBorders>
          </w:tcPr>
          <w:p w14:paraId="658070A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B6E35C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E11998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43B135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962389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1245" w:type="dxa"/>
            <w:tcBorders>
              <w:left w:val="single" w:sz="4" w:space="0" w:color="000000"/>
              <w:right w:val="single" w:sz="4" w:space="0" w:color="000000"/>
            </w:tcBorders>
          </w:tcPr>
          <w:p w14:paraId="1821CAF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3.380,00</w:t>
            </w:r>
          </w:p>
        </w:tc>
      </w:tr>
      <w:tr w:rsidR="000E1C31" w:rsidRPr="00882ED9" w14:paraId="25980132" w14:textId="77777777" w:rsidTr="00480FE6">
        <w:trPr>
          <w:trHeight w:val="215"/>
        </w:trPr>
        <w:tc>
          <w:tcPr>
            <w:tcW w:w="710" w:type="dxa"/>
            <w:vMerge/>
            <w:tcBorders>
              <w:left w:val="single" w:sz="4" w:space="0" w:color="000000"/>
              <w:bottom w:val="single" w:sz="4" w:space="0" w:color="000000"/>
              <w:right w:val="single" w:sz="4" w:space="0" w:color="000000"/>
            </w:tcBorders>
          </w:tcPr>
          <w:p w14:paraId="0F69C9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873243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440490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13DD06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B71EBB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left w:val="single" w:sz="4" w:space="0" w:color="000000"/>
              <w:bottom w:val="single" w:sz="4" w:space="0" w:color="000000"/>
              <w:right w:val="single" w:sz="4" w:space="0" w:color="000000"/>
            </w:tcBorders>
          </w:tcPr>
          <w:p w14:paraId="6C6CD0E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3.100,66</w:t>
            </w:r>
          </w:p>
        </w:tc>
      </w:tr>
      <w:tr w:rsidR="000E1C31" w:rsidRPr="00882ED9" w14:paraId="0623156E"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5372A09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14</w:t>
            </w:r>
          </w:p>
        </w:tc>
        <w:tc>
          <w:tcPr>
            <w:tcW w:w="992" w:type="dxa"/>
            <w:vMerge w:val="restart"/>
            <w:tcBorders>
              <w:top w:val="single" w:sz="4" w:space="0" w:color="000000"/>
              <w:left w:val="single" w:sz="4" w:space="0" w:color="000000"/>
              <w:right w:val="single" w:sz="4" w:space="0" w:color="000000"/>
            </w:tcBorders>
            <w:hideMark/>
          </w:tcPr>
          <w:p w14:paraId="6F88DC3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w:t>
            </w:r>
            <w:r>
              <w:rPr>
                <w:rFonts w:ascii="Times New Roman" w:eastAsia="Times New Roman" w:hAnsi="Times New Roman" w:cs="Times New Roman"/>
                <w:color w:val="000000" w:themeColor="text1"/>
                <w:kern w:val="2"/>
                <w:lang w:eastAsia="pt-BR"/>
                <w14:ligatures w14:val="standardContextual"/>
              </w:rPr>
              <w:t>6</w:t>
            </w:r>
          </w:p>
        </w:tc>
        <w:tc>
          <w:tcPr>
            <w:tcW w:w="850" w:type="dxa"/>
            <w:vMerge w:val="restart"/>
            <w:tcBorders>
              <w:top w:val="single" w:sz="4" w:space="0" w:color="000000"/>
              <w:left w:val="single" w:sz="4" w:space="0" w:color="000000"/>
              <w:right w:val="single" w:sz="4" w:space="0" w:color="000000"/>
            </w:tcBorders>
            <w:hideMark/>
          </w:tcPr>
          <w:p w14:paraId="7074E56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F91558B" w14:textId="38CA954E"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23,1 X </w:t>
            </w:r>
            <w:r>
              <w:rPr>
                <w:rFonts w:ascii="Times New Roman" w:eastAsia="Times New Roman" w:hAnsi="Times New Roman" w:cs="Times New Roman"/>
                <w:color w:val="000000" w:themeColor="text1"/>
                <w:kern w:val="2"/>
                <w:lang w:eastAsia="pt-BR"/>
                <w14:ligatures w14:val="standardContextual"/>
              </w:rPr>
              <w:t>26 R1,</w:t>
            </w:r>
            <w:r w:rsidRPr="00882ED9">
              <w:rPr>
                <w:rFonts w:ascii="Times New Roman" w:eastAsia="Times New Roman" w:hAnsi="Times New Roman" w:cs="Times New Roman"/>
                <w:color w:val="000000" w:themeColor="text1"/>
                <w:kern w:val="2"/>
                <w:lang w:eastAsia="pt-BR"/>
                <w14:ligatures w14:val="standardContextual"/>
              </w:rPr>
              <w:t xml:space="preserve"> 12 LONAS</w:t>
            </w:r>
            <w:r w:rsidR="001D7E83">
              <w:rPr>
                <w:rFonts w:ascii="Times New Roman" w:eastAsia="Times New Roman" w:hAnsi="Times New Roman" w:cs="Times New Roman"/>
                <w:color w:val="000000" w:themeColor="text1"/>
                <w:kern w:val="2"/>
                <w:lang w:eastAsia="pt-BR"/>
                <w14:ligatures w14:val="standardContextual"/>
              </w:rPr>
              <w:t>, R1</w:t>
            </w:r>
          </w:p>
        </w:tc>
        <w:tc>
          <w:tcPr>
            <w:tcW w:w="4536" w:type="dxa"/>
            <w:tcBorders>
              <w:top w:val="single" w:sz="4" w:space="0" w:color="000000"/>
              <w:left w:val="single" w:sz="4" w:space="0" w:color="000000"/>
              <w:bottom w:val="single" w:sz="4" w:space="0" w:color="000000"/>
              <w:right w:val="single" w:sz="4" w:space="0" w:color="000000"/>
            </w:tcBorders>
          </w:tcPr>
          <w:p w14:paraId="158B871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top w:val="single" w:sz="4" w:space="0" w:color="000000"/>
              <w:left w:val="single" w:sz="4" w:space="0" w:color="000000"/>
              <w:right w:val="single" w:sz="4" w:space="0" w:color="000000"/>
            </w:tcBorders>
          </w:tcPr>
          <w:p w14:paraId="24CA762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4.899,99</w:t>
            </w:r>
            <w:r w:rsidRPr="0008511A">
              <w:rPr>
                <w:rFonts w:ascii="Times New Roman" w:eastAsia="Times New Roman" w:hAnsi="Times New Roman" w:cs="Times New Roman"/>
                <w:color w:val="000000"/>
                <w:lang w:eastAsia="pt-BR"/>
              </w:rPr>
              <w:t xml:space="preserve">               </w:t>
            </w:r>
          </w:p>
        </w:tc>
      </w:tr>
      <w:tr w:rsidR="000E1C31" w:rsidRPr="00882ED9" w14:paraId="6564EF43" w14:textId="77777777" w:rsidTr="00480FE6">
        <w:trPr>
          <w:trHeight w:val="215"/>
        </w:trPr>
        <w:tc>
          <w:tcPr>
            <w:tcW w:w="710" w:type="dxa"/>
            <w:vMerge/>
            <w:tcBorders>
              <w:left w:val="single" w:sz="4" w:space="0" w:color="000000"/>
              <w:right w:val="single" w:sz="4" w:space="0" w:color="000000"/>
            </w:tcBorders>
          </w:tcPr>
          <w:p w14:paraId="0AF9C1F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A93635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3560FE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7AD56A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FE22BF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left w:val="single" w:sz="4" w:space="0" w:color="000000"/>
              <w:right w:val="single" w:sz="4" w:space="0" w:color="000000"/>
            </w:tcBorders>
          </w:tcPr>
          <w:p w14:paraId="02BE9BA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4.920,00</w:t>
            </w:r>
          </w:p>
        </w:tc>
      </w:tr>
      <w:tr w:rsidR="000E1C31" w:rsidRPr="00882ED9" w14:paraId="7B2CFA9C" w14:textId="77777777" w:rsidTr="00480FE6">
        <w:trPr>
          <w:trHeight w:val="215"/>
        </w:trPr>
        <w:tc>
          <w:tcPr>
            <w:tcW w:w="710" w:type="dxa"/>
            <w:vMerge/>
            <w:tcBorders>
              <w:left w:val="single" w:sz="4" w:space="0" w:color="000000"/>
              <w:bottom w:val="single" w:sz="4" w:space="0" w:color="000000"/>
              <w:right w:val="single" w:sz="4" w:space="0" w:color="000000"/>
            </w:tcBorders>
          </w:tcPr>
          <w:p w14:paraId="6C3BC8A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C8D0A4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9CF2EF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C497AE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9FD644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left w:val="single" w:sz="4" w:space="0" w:color="000000"/>
              <w:bottom w:val="single" w:sz="4" w:space="0" w:color="000000"/>
              <w:right w:val="single" w:sz="4" w:space="0" w:color="000000"/>
            </w:tcBorders>
          </w:tcPr>
          <w:p w14:paraId="78FC1E8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4.727,00</w:t>
            </w:r>
          </w:p>
        </w:tc>
      </w:tr>
      <w:tr w:rsidR="000E1C31" w:rsidRPr="00882ED9" w14:paraId="18A0974C"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0797286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15</w:t>
            </w:r>
          </w:p>
        </w:tc>
        <w:tc>
          <w:tcPr>
            <w:tcW w:w="992" w:type="dxa"/>
            <w:vMerge w:val="restart"/>
            <w:tcBorders>
              <w:top w:val="single" w:sz="4" w:space="0" w:color="000000"/>
              <w:left w:val="single" w:sz="4" w:space="0" w:color="000000"/>
              <w:right w:val="single" w:sz="4" w:space="0" w:color="000000"/>
            </w:tcBorders>
            <w:hideMark/>
          </w:tcPr>
          <w:p w14:paraId="4CF51F3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72BBD5E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B0AC77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750 X 16 12 LONAS, LISO.</w:t>
            </w:r>
          </w:p>
        </w:tc>
        <w:tc>
          <w:tcPr>
            <w:tcW w:w="4536" w:type="dxa"/>
            <w:tcBorders>
              <w:top w:val="single" w:sz="4" w:space="0" w:color="000000"/>
              <w:left w:val="single" w:sz="4" w:space="0" w:color="000000"/>
              <w:bottom w:val="single" w:sz="4" w:space="0" w:color="000000"/>
              <w:right w:val="single" w:sz="4" w:space="0" w:color="000000"/>
            </w:tcBorders>
          </w:tcPr>
          <w:p w14:paraId="5793803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GABRIEL,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10/07/2025</w:t>
            </w:r>
          </w:p>
        </w:tc>
        <w:tc>
          <w:tcPr>
            <w:tcW w:w="1245" w:type="dxa"/>
            <w:tcBorders>
              <w:top w:val="single" w:sz="4" w:space="0" w:color="000000"/>
              <w:left w:val="single" w:sz="4" w:space="0" w:color="000000"/>
              <w:right w:val="single" w:sz="4" w:space="0" w:color="000000"/>
            </w:tcBorders>
          </w:tcPr>
          <w:p w14:paraId="50A9AEB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555,00</w:t>
            </w:r>
          </w:p>
        </w:tc>
      </w:tr>
      <w:tr w:rsidR="000E1C31" w:rsidRPr="00882ED9" w14:paraId="3E82F174" w14:textId="77777777" w:rsidTr="00480FE6">
        <w:trPr>
          <w:trHeight w:val="235"/>
        </w:trPr>
        <w:tc>
          <w:tcPr>
            <w:tcW w:w="710" w:type="dxa"/>
            <w:vMerge/>
            <w:tcBorders>
              <w:left w:val="single" w:sz="4" w:space="0" w:color="000000"/>
              <w:right w:val="single" w:sz="4" w:space="0" w:color="000000"/>
            </w:tcBorders>
          </w:tcPr>
          <w:p w14:paraId="63D8F8E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5D19B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556823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2CDA87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6C55B3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12/12/2025</w:t>
            </w:r>
          </w:p>
        </w:tc>
        <w:tc>
          <w:tcPr>
            <w:tcW w:w="1245" w:type="dxa"/>
            <w:tcBorders>
              <w:left w:val="single" w:sz="4" w:space="0" w:color="000000"/>
              <w:right w:val="single" w:sz="4" w:space="0" w:color="000000"/>
            </w:tcBorders>
          </w:tcPr>
          <w:p w14:paraId="7C4A03D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565,00</w:t>
            </w:r>
          </w:p>
        </w:tc>
      </w:tr>
      <w:tr w:rsidR="000E1C31" w:rsidRPr="00882ED9" w14:paraId="6345D6FB" w14:textId="77777777" w:rsidTr="00480FE6">
        <w:trPr>
          <w:trHeight w:val="235"/>
        </w:trPr>
        <w:tc>
          <w:tcPr>
            <w:tcW w:w="710" w:type="dxa"/>
            <w:vMerge/>
            <w:tcBorders>
              <w:left w:val="single" w:sz="4" w:space="0" w:color="000000"/>
              <w:bottom w:val="single" w:sz="4" w:space="0" w:color="000000"/>
              <w:right w:val="single" w:sz="4" w:space="0" w:color="000000"/>
            </w:tcBorders>
          </w:tcPr>
          <w:p w14:paraId="4075C39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0DD202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E27E0D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AE8B1E8"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BFDD98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CISGA - CONS. INTERM. DE DESENV. SUSTENT. DA SERRA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1245" w:type="dxa"/>
            <w:tcBorders>
              <w:left w:val="single" w:sz="4" w:space="0" w:color="000000"/>
              <w:bottom w:val="single" w:sz="4" w:space="0" w:color="000000"/>
              <w:right w:val="single" w:sz="4" w:space="0" w:color="000000"/>
            </w:tcBorders>
          </w:tcPr>
          <w:p w14:paraId="048E545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711,50</w:t>
            </w:r>
          </w:p>
        </w:tc>
      </w:tr>
      <w:tr w:rsidR="000E1C31" w:rsidRPr="00882ED9" w14:paraId="659A43D4"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09554B6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992" w:type="dxa"/>
            <w:vMerge w:val="restart"/>
            <w:tcBorders>
              <w:top w:val="single" w:sz="4" w:space="0" w:color="000000"/>
              <w:left w:val="single" w:sz="4" w:space="0" w:color="000000"/>
              <w:right w:val="single" w:sz="4" w:space="0" w:color="000000"/>
            </w:tcBorders>
            <w:hideMark/>
          </w:tcPr>
          <w:p w14:paraId="283B722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0B9849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C57A158"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750 X 16 12 LONAS, BORR.</w:t>
            </w:r>
          </w:p>
        </w:tc>
        <w:tc>
          <w:tcPr>
            <w:tcW w:w="4536" w:type="dxa"/>
            <w:tcBorders>
              <w:top w:val="single" w:sz="4" w:space="0" w:color="000000"/>
              <w:left w:val="single" w:sz="4" w:space="0" w:color="000000"/>
              <w:bottom w:val="single" w:sz="4" w:space="0" w:color="000000"/>
              <w:right w:val="single" w:sz="4" w:space="0" w:color="000000"/>
            </w:tcBorders>
          </w:tcPr>
          <w:p w14:paraId="78D58DE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top w:val="single" w:sz="4" w:space="0" w:color="000000"/>
              <w:left w:val="single" w:sz="4" w:space="0" w:color="000000"/>
              <w:right w:val="single" w:sz="4" w:space="0" w:color="000000"/>
            </w:tcBorders>
          </w:tcPr>
          <w:p w14:paraId="33B298B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512,00</w:t>
            </w:r>
          </w:p>
        </w:tc>
      </w:tr>
      <w:tr w:rsidR="000E1C31" w:rsidRPr="00882ED9" w14:paraId="3DEB696F" w14:textId="77777777" w:rsidTr="00480FE6">
        <w:trPr>
          <w:trHeight w:val="1825"/>
        </w:trPr>
        <w:tc>
          <w:tcPr>
            <w:tcW w:w="710" w:type="dxa"/>
            <w:vMerge/>
            <w:tcBorders>
              <w:left w:val="single" w:sz="4" w:space="0" w:color="000000"/>
              <w:right w:val="single" w:sz="4" w:space="0" w:color="000000"/>
            </w:tcBorders>
          </w:tcPr>
          <w:p w14:paraId="6A290C8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3D39D0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83C99B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7E10E5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FEF0C4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left w:val="single" w:sz="4" w:space="0" w:color="000000"/>
              <w:right w:val="single" w:sz="4" w:space="0" w:color="000000"/>
            </w:tcBorders>
          </w:tcPr>
          <w:p w14:paraId="20B7956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580,00</w:t>
            </w:r>
          </w:p>
        </w:tc>
      </w:tr>
      <w:tr w:rsidR="000E1C31" w:rsidRPr="00882ED9" w14:paraId="0D5DD4D2" w14:textId="77777777" w:rsidTr="00480FE6">
        <w:trPr>
          <w:trHeight w:val="235"/>
        </w:trPr>
        <w:tc>
          <w:tcPr>
            <w:tcW w:w="710" w:type="dxa"/>
            <w:vMerge/>
            <w:tcBorders>
              <w:left w:val="single" w:sz="4" w:space="0" w:color="000000"/>
              <w:bottom w:val="single" w:sz="4" w:space="0" w:color="000000"/>
              <w:right w:val="single" w:sz="4" w:space="0" w:color="000000"/>
            </w:tcBorders>
          </w:tcPr>
          <w:p w14:paraId="0B38991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55527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EE86CA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59D5B8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0CCEC2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CPES - CONS. PÚBL. DO EXTREMO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05/12/2025</w:t>
            </w:r>
          </w:p>
        </w:tc>
        <w:tc>
          <w:tcPr>
            <w:tcW w:w="1245" w:type="dxa"/>
            <w:tcBorders>
              <w:left w:val="single" w:sz="4" w:space="0" w:color="000000"/>
              <w:bottom w:val="single" w:sz="4" w:space="0" w:color="000000"/>
              <w:right w:val="single" w:sz="4" w:space="0" w:color="000000"/>
            </w:tcBorders>
          </w:tcPr>
          <w:p w14:paraId="008BC6F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539,00</w:t>
            </w:r>
          </w:p>
        </w:tc>
      </w:tr>
      <w:tr w:rsidR="000E1C31" w:rsidRPr="00882ED9" w14:paraId="21C3ABFE"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63BA27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17</w:t>
            </w:r>
          </w:p>
        </w:tc>
        <w:tc>
          <w:tcPr>
            <w:tcW w:w="992" w:type="dxa"/>
            <w:vMerge w:val="restart"/>
            <w:tcBorders>
              <w:top w:val="single" w:sz="4" w:space="0" w:color="000000"/>
              <w:left w:val="single" w:sz="4" w:space="0" w:color="000000"/>
              <w:right w:val="single" w:sz="4" w:space="0" w:color="000000"/>
            </w:tcBorders>
            <w:hideMark/>
          </w:tcPr>
          <w:p w14:paraId="77997CF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565B8F6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19A534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70 X 13.</w:t>
            </w:r>
          </w:p>
        </w:tc>
        <w:tc>
          <w:tcPr>
            <w:tcW w:w="4536" w:type="dxa"/>
            <w:tcBorders>
              <w:top w:val="single" w:sz="4" w:space="0" w:color="000000"/>
              <w:left w:val="single" w:sz="4" w:space="0" w:color="000000"/>
              <w:bottom w:val="single" w:sz="4" w:space="0" w:color="000000"/>
              <w:right w:val="single" w:sz="4" w:space="0" w:color="000000"/>
            </w:tcBorders>
          </w:tcPr>
          <w:p w14:paraId="687A200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GETÚLIO VARGAS,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08/01/2026</w:t>
            </w:r>
          </w:p>
        </w:tc>
        <w:tc>
          <w:tcPr>
            <w:tcW w:w="1245" w:type="dxa"/>
            <w:tcBorders>
              <w:top w:val="single" w:sz="4" w:space="0" w:color="000000"/>
              <w:left w:val="single" w:sz="4" w:space="0" w:color="000000"/>
              <w:right w:val="single" w:sz="4" w:space="0" w:color="000000"/>
            </w:tcBorders>
          </w:tcPr>
          <w:p w14:paraId="302BF78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275,00</w:t>
            </w:r>
          </w:p>
        </w:tc>
      </w:tr>
      <w:tr w:rsidR="000E1C31" w:rsidRPr="00882ED9" w14:paraId="3CD26AC7" w14:textId="77777777" w:rsidTr="00480FE6">
        <w:trPr>
          <w:trHeight w:val="215"/>
        </w:trPr>
        <w:tc>
          <w:tcPr>
            <w:tcW w:w="710" w:type="dxa"/>
            <w:vMerge/>
            <w:tcBorders>
              <w:left w:val="single" w:sz="4" w:space="0" w:color="000000"/>
              <w:right w:val="single" w:sz="4" w:space="0" w:color="000000"/>
            </w:tcBorders>
          </w:tcPr>
          <w:p w14:paraId="6AAA00B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6EA7DB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CE4C9E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021FA75"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292310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left w:val="single" w:sz="4" w:space="0" w:color="000000"/>
              <w:right w:val="single" w:sz="4" w:space="0" w:color="000000"/>
            </w:tcBorders>
          </w:tcPr>
          <w:p w14:paraId="5D706B5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284,00</w:t>
            </w:r>
          </w:p>
        </w:tc>
      </w:tr>
      <w:tr w:rsidR="000E1C31" w:rsidRPr="00882ED9" w14:paraId="0A074C9C" w14:textId="77777777" w:rsidTr="00480FE6">
        <w:trPr>
          <w:trHeight w:val="215"/>
        </w:trPr>
        <w:tc>
          <w:tcPr>
            <w:tcW w:w="710" w:type="dxa"/>
            <w:vMerge/>
            <w:tcBorders>
              <w:left w:val="single" w:sz="4" w:space="0" w:color="000000"/>
              <w:bottom w:val="single" w:sz="4" w:space="0" w:color="000000"/>
              <w:right w:val="single" w:sz="4" w:space="0" w:color="000000"/>
            </w:tcBorders>
          </w:tcPr>
          <w:p w14:paraId="6F57386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01B6E4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7638AA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0CB7DE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9AA604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22/08/2024</w:t>
            </w:r>
          </w:p>
        </w:tc>
        <w:tc>
          <w:tcPr>
            <w:tcW w:w="1245" w:type="dxa"/>
            <w:tcBorders>
              <w:left w:val="single" w:sz="4" w:space="0" w:color="000000"/>
              <w:bottom w:val="single" w:sz="4" w:space="0" w:color="000000"/>
              <w:right w:val="single" w:sz="4" w:space="0" w:color="000000"/>
            </w:tcBorders>
          </w:tcPr>
          <w:p w14:paraId="383CA80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307,00</w:t>
            </w:r>
          </w:p>
        </w:tc>
      </w:tr>
      <w:tr w:rsidR="000E1C31" w:rsidRPr="00882ED9" w14:paraId="661C4453"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5512A4A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18</w:t>
            </w:r>
          </w:p>
        </w:tc>
        <w:tc>
          <w:tcPr>
            <w:tcW w:w="992" w:type="dxa"/>
            <w:vMerge w:val="restart"/>
            <w:tcBorders>
              <w:top w:val="single" w:sz="4" w:space="0" w:color="000000"/>
              <w:left w:val="single" w:sz="4" w:space="0" w:color="000000"/>
              <w:right w:val="single" w:sz="4" w:space="0" w:color="000000"/>
            </w:tcBorders>
            <w:hideMark/>
          </w:tcPr>
          <w:p w14:paraId="4744A74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2FD19F7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7DE6D5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65 X 14.</w:t>
            </w:r>
          </w:p>
        </w:tc>
        <w:tc>
          <w:tcPr>
            <w:tcW w:w="4536" w:type="dxa"/>
            <w:tcBorders>
              <w:top w:val="single" w:sz="4" w:space="0" w:color="000000"/>
              <w:left w:val="single" w:sz="4" w:space="0" w:color="000000"/>
              <w:bottom w:val="single" w:sz="4" w:space="0" w:color="000000"/>
              <w:right w:val="single" w:sz="4" w:space="0" w:color="000000"/>
            </w:tcBorders>
          </w:tcPr>
          <w:p w14:paraId="4B14B04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10/02/2026</w:t>
            </w:r>
          </w:p>
        </w:tc>
        <w:tc>
          <w:tcPr>
            <w:tcW w:w="1245" w:type="dxa"/>
            <w:tcBorders>
              <w:top w:val="single" w:sz="4" w:space="0" w:color="000000"/>
              <w:left w:val="single" w:sz="4" w:space="0" w:color="000000"/>
              <w:right w:val="single" w:sz="4" w:space="0" w:color="000000"/>
            </w:tcBorders>
          </w:tcPr>
          <w:p w14:paraId="73BAF37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314,00</w:t>
            </w:r>
          </w:p>
        </w:tc>
      </w:tr>
      <w:tr w:rsidR="000E1C31" w:rsidRPr="00882ED9" w14:paraId="7A8A8D0C" w14:textId="77777777" w:rsidTr="00480FE6">
        <w:trPr>
          <w:trHeight w:val="215"/>
        </w:trPr>
        <w:tc>
          <w:tcPr>
            <w:tcW w:w="710" w:type="dxa"/>
            <w:vMerge/>
            <w:tcBorders>
              <w:left w:val="single" w:sz="4" w:space="0" w:color="000000"/>
              <w:right w:val="single" w:sz="4" w:space="0" w:color="000000"/>
            </w:tcBorders>
          </w:tcPr>
          <w:p w14:paraId="6576014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B1C454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699B27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1616A8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141C12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15/04/2025</w:t>
            </w:r>
          </w:p>
        </w:tc>
        <w:tc>
          <w:tcPr>
            <w:tcW w:w="1245" w:type="dxa"/>
            <w:tcBorders>
              <w:left w:val="single" w:sz="4" w:space="0" w:color="000000"/>
              <w:right w:val="single" w:sz="4" w:space="0" w:color="000000"/>
            </w:tcBorders>
          </w:tcPr>
          <w:p w14:paraId="729C8AE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415,00</w:t>
            </w:r>
          </w:p>
        </w:tc>
      </w:tr>
      <w:tr w:rsidR="000E1C31" w:rsidRPr="00882ED9" w14:paraId="1B0EB4EE" w14:textId="77777777" w:rsidTr="00480FE6">
        <w:trPr>
          <w:trHeight w:val="215"/>
        </w:trPr>
        <w:tc>
          <w:tcPr>
            <w:tcW w:w="710" w:type="dxa"/>
            <w:vMerge/>
            <w:tcBorders>
              <w:left w:val="single" w:sz="4" w:space="0" w:color="000000"/>
              <w:bottom w:val="single" w:sz="4" w:space="0" w:color="000000"/>
              <w:right w:val="single" w:sz="4" w:space="0" w:color="000000"/>
            </w:tcBorders>
          </w:tcPr>
          <w:p w14:paraId="3051F56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33F52F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F5FC26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7B2958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91E61C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left w:val="single" w:sz="4" w:space="0" w:color="000000"/>
              <w:bottom w:val="single" w:sz="4" w:space="0" w:color="000000"/>
              <w:right w:val="single" w:sz="4" w:space="0" w:color="000000"/>
            </w:tcBorders>
          </w:tcPr>
          <w:p w14:paraId="1D993EE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376,00</w:t>
            </w:r>
          </w:p>
        </w:tc>
      </w:tr>
      <w:tr w:rsidR="000E1C31" w:rsidRPr="00882ED9" w14:paraId="25F54B11"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1E3FCAD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19</w:t>
            </w:r>
          </w:p>
        </w:tc>
        <w:tc>
          <w:tcPr>
            <w:tcW w:w="992" w:type="dxa"/>
            <w:vMerge w:val="restart"/>
            <w:tcBorders>
              <w:top w:val="single" w:sz="4" w:space="0" w:color="000000"/>
              <w:left w:val="single" w:sz="4" w:space="0" w:color="000000"/>
              <w:right w:val="single" w:sz="4" w:space="0" w:color="000000"/>
            </w:tcBorders>
            <w:hideMark/>
          </w:tcPr>
          <w:p w14:paraId="1055F67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4CDD3B4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E38CD6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70 X 14.</w:t>
            </w:r>
          </w:p>
        </w:tc>
        <w:tc>
          <w:tcPr>
            <w:tcW w:w="4536" w:type="dxa"/>
            <w:tcBorders>
              <w:top w:val="single" w:sz="4" w:space="0" w:color="000000"/>
              <w:left w:val="single" w:sz="4" w:space="0" w:color="000000"/>
              <w:bottom w:val="single" w:sz="4" w:space="0" w:color="000000"/>
              <w:right w:val="single" w:sz="4" w:space="0" w:color="000000"/>
            </w:tcBorders>
          </w:tcPr>
          <w:p w14:paraId="442D508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1245" w:type="dxa"/>
            <w:tcBorders>
              <w:top w:val="single" w:sz="4" w:space="0" w:color="000000"/>
              <w:left w:val="single" w:sz="4" w:space="0" w:color="000000"/>
              <w:right w:val="single" w:sz="4" w:space="0" w:color="000000"/>
            </w:tcBorders>
          </w:tcPr>
          <w:p w14:paraId="1977DA1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385,00</w:t>
            </w:r>
          </w:p>
        </w:tc>
      </w:tr>
      <w:tr w:rsidR="000E1C31" w:rsidRPr="00882ED9" w14:paraId="471C29B5" w14:textId="77777777" w:rsidTr="00480FE6">
        <w:trPr>
          <w:trHeight w:val="215"/>
        </w:trPr>
        <w:tc>
          <w:tcPr>
            <w:tcW w:w="710" w:type="dxa"/>
            <w:vMerge/>
            <w:tcBorders>
              <w:left w:val="single" w:sz="4" w:space="0" w:color="000000"/>
              <w:right w:val="single" w:sz="4" w:space="0" w:color="000000"/>
            </w:tcBorders>
          </w:tcPr>
          <w:p w14:paraId="4E4D87F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F650E4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2E2937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93F060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1D637C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5227420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420,00</w:t>
            </w:r>
          </w:p>
        </w:tc>
      </w:tr>
      <w:tr w:rsidR="000E1C31" w:rsidRPr="00882ED9" w14:paraId="244400EC" w14:textId="77777777" w:rsidTr="00480FE6">
        <w:trPr>
          <w:trHeight w:val="215"/>
        </w:trPr>
        <w:tc>
          <w:tcPr>
            <w:tcW w:w="710" w:type="dxa"/>
            <w:vMerge/>
            <w:tcBorders>
              <w:left w:val="single" w:sz="4" w:space="0" w:color="000000"/>
              <w:bottom w:val="single" w:sz="4" w:space="0" w:color="000000"/>
              <w:right w:val="single" w:sz="4" w:space="0" w:color="000000"/>
            </w:tcBorders>
          </w:tcPr>
          <w:p w14:paraId="1E78DC9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DB2A26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90C5F2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AABDF1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E9A79D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bottom w:val="single" w:sz="4" w:space="0" w:color="000000"/>
              <w:right w:val="single" w:sz="4" w:space="0" w:color="000000"/>
            </w:tcBorders>
          </w:tcPr>
          <w:p w14:paraId="1740994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435,00</w:t>
            </w:r>
          </w:p>
        </w:tc>
      </w:tr>
      <w:tr w:rsidR="000E1C31" w:rsidRPr="00882ED9" w14:paraId="50AC2A99"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5FE41AF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992" w:type="dxa"/>
            <w:vMerge w:val="restart"/>
            <w:tcBorders>
              <w:top w:val="single" w:sz="4" w:space="0" w:color="000000"/>
              <w:left w:val="single" w:sz="4" w:space="0" w:color="000000"/>
              <w:right w:val="single" w:sz="4" w:space="0" w:color="000000"/>
            </w:tcBorders>
            <w:hideMark/>
          </w:tcPr>
          <w:p w14:paraId="4CEAC57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65A6B40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7567C0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70 X 14.</w:t>
            </w:r>
          </w:p>
        </w:tc>
        <w:tc>
          <w:tcPr>
            <w:tcW w:w="4536" w:type="dxa"/>
            <w:tcBorders>
              <w:top w:val="single" w:sz="4" w:space="0" w:color="000000"/>
              <w:left w:val="single" w:sz="4" w:space="0" w:color="000000"/>
              <w:right w:val="single" w:sz="4" w:space="0" w:color="000000"/>
            </w:tcBorders>
          </w:tcPr>
          <w:p w14:paraId="5BE073C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bottom w:val="single" w:sz="4" w:space="0" w:color="000000"/>
              <w:right w:val="single" w:sz="4" w:space="0" w:color="000000"/>
            </w:tcBorders>
          </w:tcPr>
          <w:p w14:paraId="4CC585D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390,00</w:t>
            </w:r>
          </w:p>
        </w:tc>
      </w:tr>
      <w:tr w:rsidR="000E1C31" w:rsidRPr="00882ED9" w14:paraId="6E31DA73" w14:textId="77777777" w:rsidTr="00480FE6">
        <w:trPr>
          <w:trHeight w:val="215"/>
        </w:trPr>
        <w:tc>
          <w:tcPr>
            <w:tcW w:w="710" w:type="dxa"/>
            <w:vMerge/>
            <w:tcBorders>
              <w:left w:val="single" w:sz="4" w:space="0" w:color="000000"/>
              <w:right w:val="single" w:sz="4" w:space="0" w:color="000000"/>
            </w:tcBorders>
          </w:tcPr>
          <w:p w14:paraId="77EB10D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FF1D91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C22A1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7AAAEA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left w:val="single" w:sz="4" w:space="0" w:color="000000"/>
              <w:right w:val="single" w:sz="4" w:space="0" w:color="000000"/>
            </w:tcBorders>
          </w:tcPr>
          <w:p w14:paraId="19FB274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bottom w:val="single" w:sz="4" w:space="0" w:color="000000"/>
              <w:right w:val="single" w:sz="4" w:space="0" w:color="000000"/>
            </w:tcBorders>
          </w:tcPr>
          <w:p w14:paraId="531F2DE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372,50</w:t>
            </w:r>
          </w:p>
        </w:tc>
      </w:tr>
      <w:tr w:rsidR="000E1C31" w:rsidRPr="00882ED9" w14:paraId="0CC4D68A" w14:textId="77777777" w:rsidTr="00480FE6">
        <w:trPr>
          <w:trHeight w:val="215"/>
        </w:trPr>
        <w:tc>
          <w:tcPr>
            <w:tcW w:w="710" w:type="dxa"/>
            <w:vMerge/>
            <w:tcBorders>
              <w:left w:val="single" w:sz="4" w:space="0" w:color="000000"/>
              <w:bottom w:val="single" w:sz="4" w:space="0" w:color="000000"/>
              <w:right w:val="single" w:sz="4" w:space="0" w:color="000000"/>
            </w:tcBorders>
          </w:tcPr>
          <w:p w14:paraId="0996699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A5C6F7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72DCE6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353FD8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left w:val="single" w:sz="4" w:space="0" w:color="000000"/>
              <w:bottom w:val="single" w:sz="4" w:space="0" w:color="000000"/>
              <w:right w:val="single" w:sz="4" w:space="0" w:color="000000"/>
            </w:tcBorders>
          </w:tcPr>
          <w:p w14:paraId="383272E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top w:val="single" w:sz="4" w:space="0" w:color="000000"/>
              <w:left w:val="single" w:sz="4" w:space="0" w:color="000000"/>
              <w:bottom w:val="single" w:sz="4" w:space="0" w:color="000000"/>
              <w:right w:val="single" w:sz="4" w:space="0" w:color="000000"/>
            </w:tcBorders>
          </w:tcPr>
          <w:p w14:paraId="026F8EC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491,61</w:t>
            </w:r>
          </w:p>
        </w:tc>
      </w:tr>
      <w:tr w:rsidR="000E1C31" w:rsidRPr="00882ED9" w14:paraId="54403CB5"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76671DB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21</w:t>
            </w:r>
          </w:p>
        </w:tc>
        <w:tc>
          <w:tcPr>
            <w:tcW w:w="992" w:type="dxa"/>
            <w:vMerge w:val="restart"/>
            <w:tcBorders>
              <w:top w:val="single" w:sz="4" w:space="0" w:color="000000"/>
              <w:left w:val="single" w:sz="4" w:space="0" w:color="000000"/>
              <w:right w:val="single" w:sz="4" w:space="0" w:color="000000"/>
            </w:tcBorders>
            <w:hideMark/>
          </w:tcPr>
          <w:p w14:paraId="6CECAF9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4F184F8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2AFBFA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75R X 16.</w:t>
            </w:r>
          </w:p>
        </w:tc>
        <w:tc>
          <w:tcPr>
            <w:tcW w:w="4536" w:type="dxa"/>
            <w:tcBorders>
              <w:top w:val="single" w:sz="4" w:space="0" w:color="000000"/>
              <w:left w:val="single" w:sz="4" w:space="0" w:color="000000"/>
              <w:bottom w:val="single" w:sz="4" w:space="0" w:color="000000"/>
              <w:right w:val="single" w:sz="4" w:space="0" w:color="000000"/>
            </w:tcBorders>
          </w:tcPr>
          <w:p w14:paraId="5B57C8F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right w:val="single" w:sz="4" w:space="0" w:color="000000"/>
            </w:tcBorders>
          </w:tcPr>
          <w:p w14:paraId="51C6D75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749,00</w:t>
            </w:r>
          </w:p>
        </w:tc>
      </w:tr>
      <w:tr w:rsidR="000E1C31" w:rsidRPr="00882ED9" w14:paraId="25978DDC" w14:textId="77777777" w:rsidTr="00480FE6">
        <w:trPr>
          <w:trHeight w:val="215"/>
        </w:trPr>
        <w:tc>
          <w:tcPr>
            <w:tcW w:w="710" w:type="dxa"/>
            <w:vMerge/>
            <w:tcBorders>
              <w:left w:val="single" w:sz="4" w:space="0" w:color="000000"/>
              <w:right w:val="single" w:sz="4" w:space="0" w:color="000000"/>
            </w:tcBorders>
          </w:tcPr>
          <w:p w14:paraId="3F65E19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28D398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EE49C5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34E036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2E56BC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PEDRO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08/07/2025</w:t>
            </w:r>
          </w:p>
        </w:tc>
        <w:tc>
          <w:tcPr>
            <w:tcW w:w="1245" w:type="dxa"/>
            <w:tcBorders>
              <w:left w:val="single" w:sz="4" w:space="0" w:color="000000"/>
              <w:right w:val="single" w:sz="4" w:space="0" w:color="000000"/>
            </w:tcBorders>
          </w:tcPr>
          <w:p w14:paraId="766541B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700,00</w:t>
            </w:r>
          </w:p>
        </w:tc>
      </w:tr>
      <w:tr w:rsidR="000E1C31" w:rsidRPr="00882ED9" w14:paraId="1CE94646" w14:textId="77777777" w:rsidTr="00480FE6">
        <w:trPr>
          <w:trHeight w:val="215"/>
        </w:trPr>
        <w:tc>
          <w:tcPr>
            <w:tcW w:w="710" w:type="dxa"/>
            <w:vMerge/>
            <w:tcBorders>
              <w:left w:val="single" w:sz="4" w:space="0" w:color="000000"/>
              <w:bottom w:val="single" w:sz="4" w:space="0" w:color="000000"/>
              <w:right w:val="single" w:sz="4" w:space="0" w:color="000000"/>
            </w:tcBorders>
          </w:tcPr>
          <w:p w14:paraId="4229EC3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D56E14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90D339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A80F6A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0844E5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10/02/2026</w:t>
            </w:r>
          </w:p>
        </w:tc>
        <w:tc>
          <w:tcPr>
            <w:tcW w:w="1245" w:type="dxa"/>
            <w:tcBorders>
              <w:left w:val="single" w:sz="4" w:space="0" w:color="000000"/>
              <w:bottom w:val="single" w:sz="4" w:space="0" w:color="000000"/>
              <w:right w:val="single" w:sz="4" w:space="0" w:color="000000"/>
            </w:tcBorders>
          </w:tcPr>
          <w:p w14:paraId="6EBE7DB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793,00</w:t>
            </w:r>
          </w:p>
        </w:tc>
      </w:tr>
      <w:tr w:rsidR="000E1C31" w:rsidRPr="00882ED9" w14:paraId="12ED2EE3"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3C39AF6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22</w:t>
            </w:r>
          </w:p>
        </w:tc>
        <w:tc>
          <w:tcPr>
            <w:tcW w:w="992" w:type="dxa"/>
            <w:vMerge w:val="restart"/>
            <w:tcBorders>
              <w:top w:val="single" w:sz="4" w:space="0" w:color="000000"/>
              <w:left w:val="single" w:sz="4" w:space="0" w:color="000000"/>
              <w:right w:val="single" w:sz="4" w:space="0" w:color="000000"/>
            </w:tcBorders>
            <w:hideMark/>
          </w:tcPr>
          <w:p w14:paraId="0C0A5F8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04FE98F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63F82B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70 X 15.</w:t>
            </w:r>
          </w:p>
        </w:tc>
        <w:tc>
          <w:tcPr>
            <w:tcW w:w="4536" w:type="dxa"/>
            <w:tcBorders>
              <w:top w:val="single" w:sz="4" w:space="0" w:color="000000"/>
              <w:left w:val="single" w:sz="4" w:space="0" w:color="000000"/>
              <w:bottom w:val="single" w:sz="4" w:space="0" w:color="000000"/>
              <w:right w:val="single" w:sz="4" w:space="0" w:color="000000"/>
            </w:tcBorders>
          </w:tcPr>
          <w:p w14:paraId="3D87774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10F7F13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545,00</w:t>
            </w:r>
          </w:p>
        </w:tc>
      </w:tr>
      <w:tr w:rsidR="000E1C31" w:rsidRPr="00882ED9" w14:paraId="45EA4BAB" w14:textId="77777777" w:rsidTr="00480FE6">
        <w:trPr>
          <w:trHeight w:val="215"/>
        </w:trPr>
        <w:tc>
          <w:tcPr>
            <w:tcW w:w="710" w:type="dxa"/>
            <w:vMerge/>
            <w:tcBorders>
              <w:left w:val="single" w:sz="4" w:space="0" w:color="000000"/>
              <w:right w:val="single" w:sz="4" w:space="0" w:color="000000"/>
            </w:tcBorders>
          </w:tcPr>
          <w:p w14:paraId="302C698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2D8EFD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776648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3FC2D5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C6464A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52774DA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584,00</w:t>
            </w:r>
          </w:p>
        </w:tc>
      </w:tr>
      <w:tr w:rsidR="000E1C31" w:rsidRPr="00882ED9" w14:paraId="36A361CA" w14:textId="77777777" w:rsidTr="00480FE6">
        <w:trPr>
          <w:trHeight w:val="215"/>
        </w:trPr>
        <w:tc>
          <w:tcPr>
            <w:tcW w:w="710" w:type="dxa"/>
            <w:vMerge/>
            <w:tcBorders>
              <w:left w:val="single" w:sz="4" w:space="0" w:color="000000"/>
              <w:bottom w:val="single" w:sz="4" w:space="0" w:color="000000"/>
              <w:right w:val="single" w:sz="4" w:space="0" w:color="000000"/>
            </w:tcBorders>
          </w:tcPr>
          <w:p w14:paraId="4865B6B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11F4A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889FB4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07AA25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BB217F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DOM FELICIANO,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25/06/2025</w:t>
            </w:r>
          </w:p>
        </w:tc>
        <w:tc>
          <w:tcPr>
            <w:tcW w:w="1245" w:type="dxa"/>
            <w:tcBorders>
              <w:left w:val="single" w:sz="4" w:space="0" w:color="000000"/>
              <w:bottom w:val="single" w:sz="4" w:space="0" w:color="000000"/>
              <w:right w:val="single" w:sz="4" w:space="0" w:color="000000"/>
            </w:tcBorders>
          </w:tcPr>
          <w:p w14:paraId="4A4E3DB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580,00</w:t>
            </w:r>
          </w:p>
        </w:tc>
      </w:tr>
      <w:tr w:rsidR="000E1C31" w:rsidRPr="00882ED9" w14:paraId="12C3784C" w14:textId="77777777" w:rsidTr="00480FE6">
        <w:trPr>
          <w:trHeight w:val="415"/>
        </w:trPr>
        <w:tc>
          <w:tcPr>
            <w:tcW w:w="710" w:type="dxa"/>
            <w:vMerge w:val="restart"/>
            <w:tcBorders>
              <w:top w:val="single" w:sz="4" w:space="0" w:color="000000"/>
              <w:left w:val="single" w:sz="4" w:space="0" w:color="000000"/>
              <w:right w:val="single" w:sz="4" w:space="0" w:color="000000"/>
            </w:tcBorders>
            <w:hideMark/>
          </w:tcPr>
          <w:p w14:paraId="34EB4BF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23</w:t>
            </w:r>
          </w:p>
        </w:tc>
        <w:tc>
          <w:tcPr>
            <w:tcW w:w="992" w:type="dxa"/>
            <w:vMerge w:val="restart"/>
            <w:tcBorders>
              <w:top w:val="single" w:sz="4" w:space="0" w:color="000000"/>
              <w:left w:val="single" w:sz="4" w:space="0" w:color="000000"/>
              <w:right w:val="single" w:sz="4" w:space="0" w:color="000000"/>
            </w:tcBorders>
            <w:hideMark/>
          </w:tcPr>
          <w:p w14:paraId="41CE047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178D485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21D94B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1400 X 24 – 16 LONAS. Com profundidade de sulco de 25,4mm comprovada com catálogo.</w:t>
            </w:r>
          </w:p>
        </w:tc>
        <w:tc>
          <w:tcPr>
            <w:tcW w:w="4536" w:type="dxa"/>
            <w:tcBorders>
              <w:top w:val="single" w:sz="4" w:space="0" w:color="000000"/>
              <w:left w:val="single" w:sz="4" w:space="0" w:color="000000"/>
              <w:bottom w:val="single" w:sz="4" w:space="0" w:color="000000"/>
              <w:right w:val="single" w:sz="4" w:space="0" w:color="000000"/>
            </w:tcBorders>
          </w:tcPr>
          <w:p w14:paraId="63DEF92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PINTO BANDEIRA,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right w:val="single" w:sz="4" w:space="0" w:color="000000"/>
            </w:tcBorders>
          </w:tcPr>
          <w:p w14:paraId="7C097B1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2.040,00</w:t>
            </w:r>
            <w:r w:rsidRPr="0008511A">
              <w:rPr>
                <w:rFonts w:ascii="Times New Roman" w:eastAsia="Times New Roman" w:hAnsi="Times New Roman" w:cs="Times New Roman"/>
                <w:color w:val="000000"/>
                <w:lang w:eastAsia="pt-BR"/>
              </w:rPr>
              <w:t xml:space="preserve">         </w:t>
            </w:r>
          </w:p>
        </w:tc>
      </w:tr>
      <w:tr w:rsidR="000E1C31" w:rsidRPr="00882ED9" w14:paraId="4AD0D495" w14:textId="77777777" w:rsidTr="00480FE6">
        <w:trPr>
          <w:trHeight w:val="415"/>
        </w:trPr>
        <w:tc>
          <w:tcPr>
            <w:tcW w:w="710" w:type="dxa"/>
            <w:vMerge/>
            <w:tcBorders>
              <w:left w:val="single" w:sz="4" w:space="0" w:color="000000"/>
              <w:right w:val="single" w:sz="4" w:space="0" w:color="000000"/>
            </w:tcBorders>
          </w:tcPr>
          <w:p w14:paraId="6FEAC0C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BF2122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0AEE17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00D86A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1F2788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21/05/2025</w:t>
            </w:r>
          </w:p>
        </w:tc>
        <w:tc>
          <w:tcPr>
            <w:tcW w:w="1245" w:type="dxa"/>
            <w:tcBorders>
              <w:left w:val="single" w:sz="4" w:space="0" w:color="000000"/>
              <w:right w:val="single" w:sz="4" w:space="0" w:color="000000"/>
            </w:tcBorders>
          </w:tcPr>
          <w:p w14:paraId="2E0682B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2.100,00</w:t>
            </w:r>
            <w:r w:rsidRPr="0008511A">
              <w:rPr>
                <w:rFonts w:ascii="Times New Roman" w:eastAsia="Times New Roman" w:hAnsi="Times New Roman" w:cs="Times New Roman"/>
                <w:color w:val="000000"/>
                <w:lang w:eastAsia="pt-BR"/>
              </w:rPr>
              <w:t xml:space="preserve">             </w:t>
            </w:r>
          </w:p>
        </w:tc>
      </w:tr>
      <w:tr w:rsidR="000E1C31" w:rsidRPr="00882ED9" w14:paraId="6660CE61" w14:textId="77777777" w:rsidTr="00480FE6">
        <w:trPr>
          <w:trHeight w:val="415"/>
        </w:trPr>
        <w:tc>
          <w:tcPr>
            <w:tcW w:w="710" w:type="dxa"/>
            <w:vMerge/>
            <w:tcBorders>
              <w:left w:val="single" w:sz="4" w:space="0" w:color="000000"/>
              <w:bottom w:val="single" w:sz="4" w:space="0" w:color="000000"/>
              <w:right w:val="single" w:sz="4" w:space="0" w:color="000000"/>
            </w:tcBorders>
          </w:tcPr>
          <w:p w14:paraId="487843E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8D0C9D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CDCBC7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B36D5E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1B8F35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HERVEIRAS,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08/05/2025</w:t>
            </w:r>
          </w:p>
        </w:tc>
        <w:tc>
          <w:tcPr>
            <w:tcW w:w="1245" w:type="dxa"/>
            <w:tcBorders>
              <w:left w:val="single" w:sz="4" w:space="0" w:color="000000"/>
              <w:bottom w:val="single" w:sz="4" w:space="0" w:color="000000"/>
              <w:right w:val="single" w:sz="4" w:space="0" w:color="000000"/>
            </w:tcBorders>
          </w:tcPr>
          <w:p w14:paraId="3F5CCE3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2.190,00</w:t>
            </w:r>
            <w:r w:rsidRPr="0008511A">
              <w:rPr>
                <w:rFonts w:ascii="Times New Roman" w:eastAsia="Times New Roman" w:hAnsi="Times New Roman" w:cs="Times New Roman"/>
                <w:color w:val="000000"/>
                <w:lang w:eastAsia="pt-BR"/>
              </w:rPr>
              <w:t xml:space="preserve">             </w:t>
            </w:r>
          </w:p>
        </w:tc>
      </w:tr>
      <w:tr w:rsidR="000E1C31" w:rsidRPr="00882ED9" w14:paraId="23B5E82D"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2ADA3F5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992" w:type="dxa"/>
            <w:vMerge w:val="restart"/>
            <w:tcBorders>
              <w:top w:val="single" w:sz="4" w:space="0" w:color="000000"/>
              <w:left w:val="single" w:sz="4" w:space="0" w:color="000000"/>
              <w:right w:val="single" w:sz="4" w:space="0" w:color="000000"/>
            </w:tcBorders>
            <w:hideMark/>
          </w:tcPr>
          <w:p w14:paraId="11BDFB1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4055E06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398E4A06" w14:textId="77777777" w:rsidR="000E1C31" w:rsidRPr="00882ED9" w:rsidRDefault="000E1C31" w:rsidP="00480FE6">
            <w:pPr>
              <w:rPr>
                <w:rFonts w:ascii="Times New Roman" w:eastAsia="Times New Roman" w:hAnsi="Times New Roman" w:cs="Times New Roman"/>
                <w:color w:val="000000" w:themeColor="text1"/>
                <w:highlight w:val="yellow"/>
                <w:lang w:eastAsia="pt-BR"/>
              </w:rPr>
            </w:pPr>
            <w:r w:rsidRPr="00882ED9">
              <w:rPr>
                <w:rFonts w:ascii="Times New Roman" w:hAnsi="Times New Roman" w:cs="Times New Roman"/>
                <w:color w:val="000000" w:themeColor="text1"/>
              </w:rPr>
              <w:t>PNEU 195 X 60R X 15.</w:t>
            </w:r>
          </w:p>
        </w:tc>
        <w:tc>
          <w:tcPr>
            <w:tcW w:w="4536" w:type="dxa"/>
            <w:tcBorders>
              <w:top w:val="single" w:sz="4" w:space="0" w:color="000000"/>
              <w:left w:val="single" w:sz="4" w:space="0" w:color="000000"/>
              <w:bottom w:val="single" w:sz="4" w:space="0" w:color="000000"/>
              <w:right w:val="single" w:sz="4" w:space="0" w:color="000000"/>
            </w:tcBorders>
          </w:tcPr>
          <w:p w14:paraId="22BA9F0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6C7370A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382,00</w:t>
            </w:r>
          </w:p>
        </w:tc>
      </w:tr>
      <w:tr w:rsidR="000E1C31" w:rsidRPr="00882ED9" w14:paraId="6B263641" w14:textId="77777777" w:rsidTr="00480FE6">
        <w:trPr>
          <w:trHeight w:val="215"/>
        </w:trPr>
        <w:tc>
          <w:tcPr>
            <w:tcW w:w="710" w:type="dxa"/>
            <w:vMerge/>
            <w:tcBorders>
              <w:left w:val="single" w:sz="4" w:space="0" w:color="000000"/>
              <w:right w:val="single" w:sz="4" w:space="0" w:color="000000"/>
            </w:tcBorders>
          </w:tcPr>
          <w:p w14:paraId="1498C5A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3E3D0E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5D1954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45834C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6ECD54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21/05/2025</w:t>
            </w:r>
          </w:p>
        </w:tc>
        <w:tc>
          <w:tcPr>
            <w:tcW w:w="1245" w:type="dxa"/>
            <w:tcBorders>
              <w:left w:val="single" w:sz="4" w:space="0" w:color="000000"/>
              <w:right w:val="single" w:sz="4" w:space="0" w:color="000000"/>
            </w:tcBorders>
          </w:tcPr>
          <w:p w14:paraId="26BE3C9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349,90</w:t>
            </w:r>
          </w:p>
        </w:tc>
      </w:tr>
      <w:tr w:rsidR="000E1C31" w:rsidRPr="00882ED9" w14:paraId="1ABB1036" w14:textId="77777777" w:rsidTr="00480FE6">
        <w:trPr>
          <w:trHeight w:val="215"/>
        </w:trPr>
        <w:tc>
          <w:tcPr>
            <w:tcW w:w="710" w:type="dxa"/>
            <w:vMerge/>
            <w:tcBorders>
              <w:left w:val="single" w:sz="4" w:space="0" w:color="000000"/>
              <w:bottom w:val="single" w:sz="4" w:space="0" w:color="000000"/>
              <w:right w:val="single" w:sz="4" w:space="0" w:color="000000"/>
            </w:tcBorders>
          </w:tcPr>
          <w:p w14:paraId="33FC429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F927E5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2054B8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0308E4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1CF381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bottom w:val="single" w:sz="4" w:space="0" w:color="000000"/>
              <w:right w:val="single" w:sz="4" w:space="0" w:color="000000"/>
            </w:tcBorders>
          </w:tcPr>
          <w:p w14:paraId="65A8E08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414,00</w:t>
            </w:r>
          </w:p>
        </w:tc>
      </w:tr>
      <w:tr w:rsidR="000E1C31" w:rsidRPr="00882ED9" w14:paraId="0A3CC78B" w14:textId="77777777" w:rsidTr="00480FE6">
        <w:trPr>
          <w:trHeight w:val="185"/>
        </w:trPr>
        <w:tc>
          <w:tcPr>
            <w:tcW w:w="710" w:type="dxa"/>
            <w:vMerge w:val="restart"/>
            <w:tcBorders>
              <w:top w:val="single" w:sz="4" w:space="0" w:color="000000"/>
              <w:left w:val="single" w:sz="4" w:space="0" w:color="000000"/>
              <w:right w:val="single" w:sz="4" w:space="0" w:color="000000"/>
            </w:tcBorders>
            <w:hideMark/>
          </w:tcPr>
          <w:p w14:paraId="1569A7A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25</w:t>
            </w:r>
          </w:p>
        </w:tc>
        <w:tc>
          <w:tcPr>
            <w:tcW w:w="992" w:type="dxa"/>
            <w:vMerge w:val="restart"/>
            <w:tcBorders>
              <w:top w:val="single" w:sz="4" w:space="0" w:color="000000"/>
              <w:left w:val="single" w:sz="4" w:space="0" w:color="000000"/>
              <w:right w:val="single" w:sz="4" w:space="0" w:color="000000"/>
            </w:tcBorders>
            <w:hideMark/>
          </w:tcPr>
          <w:p w14:paraId="1152A3A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2A5D885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144A52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55 X 15.</w:t>
            </w:r>
          </w:p>
        </w:tc>
        <w:tc>
          <w:tcPr>
            <w:tcW w:w="4536" w:type="dxa"/>
            <w:tcBorders>
              <w:top w:val="single" w:sz="4" w:space="0" w:color="000000"/>
              <w:left w:val="single" w:sz="4" w:space="0" w:color="000000"/>
              <w:bottom w:val="single" w:sz="4" w:space="0" w:color="000000"/>
              <w:right w:val="single" w:sz="4" w:space="0" w:color="000000"/>
            </w:tcBorders>
          </w:tcPr>
          <w:p w14:paraId="217FEB4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4372128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392,50</w:t>
            </w:r>
          </w:p>
        </w:tc>
      </w:tr>
      <w:tr w:rsidR="000E1C31" w:rsidRPr="00882ED9" w14:paraId="2A0A9EF3" w14:textId="77777777" w:rsidTr="00480FE6">
        <w:trPr>
          <w:trHeight w:val="185"/>
        </w:trPr>
        <w:tc>
          <w:tcPr>
            <w:tcW w:w="710" w:type="dxa"/>
            <w:vMerge/>
            <w:tcBorders>
              <w:left w:val="single" w:sz="4" w:space="0" w:color="000000"/>
              <w:right w:val="single" w:sz="4" w:space="0" w:color="000000"/>
            </w:tcBorders>
          </w:tcPr>
          <w:p w14:paraId="58BFC97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0A05C8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30B7F4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B1E18B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CA6E31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right w:val="single" w:sz="4" w:space="0" w:color="000000"/>
            </w:tcBorders>
          </w:tcPr>
          <w:p w14:paraId="1963F06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380,00</w:t>
            </w:r>
          </w:p>
        </w:tc>
      </w:tr>
      <w:tr w:rsidR="000E1C31" w:rsidRPr="00882ED9" w14:paraId="75753E92" w14:textId="77777777" w:rsidTr="00480FE6">
        <w:trPr>
          <w:trHeight w:val="185"/>
        </w:trPr>
        <w:tc>
          <w:tcPr>
            <w:tcW w:w="710" w:type="dxa"/>
            <w:vMerge/>
            <w:tcBorders>
              <w:left w:val="single" w:sz="4" w:space="0" w:color="000000"/>
              <w:bottom w:val="single" w:sz="4" w:space="0" w:color="000000"/>
              <w:right w:val="single" w:sz="4" w:space="0" w:color="000000"/>
            </w:tcBorders>
          </w:tcPr>
          <w:p w14:paraId="7480899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22B8AB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B74BFE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8F2063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7E43C0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01/04/2025</w:t>
            </w:r>
          </w:p>
        </w:tc>
        <w:tc>
          <w:tcPr>
            <w:tcW w:w="1245" w:type="dxa"/>
            <w:tcBorders>
              <w:left w:val="single" w:sz="4" w:space="0" w:color="000000"/>
              <w:bottom w:val="single" w:sz="4" w:space="0" w:color="000000"/>
              <w:right w:val="single" w:sz="4" w:space="0" w:color="000000"/>
            </w:tcBorders>
          </w:tcPr>
          <w:p w14:paraId="39E085A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374,00</w:t>
            </w:r>
          </w:p>
        </w:tc>
      </w:tr>
      <w:tr w:rsidR="000E1C31" w:rsidRPr="00882ED9" w14:paraId="1C0844D8"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2DEE697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26</w:t>
            </w:r>
          </w:p>
        </w:tc>
        <w:tc>
          <w:tcPr>
            <w:tcW w:w="992" w:type="dxa"/>
            <w:vMerge w:val="restart"/>
            <w:tcBorders>
              <w:top w:val="single" w:sz="4" w:space="0" w:color="000000"/>
              <w:left w:val="single" w:sz="4" w:space="0" w:color="000000"/>
              <w:right w:val="single" w:sz="4" w:space="0" w:color="000000"/>
            </w:tcBorders>
            <w:hideMark/>
          </w:tcPr>
          <w:p w14:paraId="2E51C36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11C1AB2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DCF7FC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215/75R X 17,5, </w:t>
            </w:r>
            <w:r w:rsidRPr="00882ED9">
              <w:rPr>
                <w:rFonts w:ascii="Times New Roman" w:eastAsia="Times New Roman" w:hAnsi="Times New Roman" w:cs="Times New Roman"/>
                <w:color w:val="000000" w:themeColor="text1"/>
                <w:kern w:val="2"/>
                <w:lang w:eastAsia="pt-BR"/>
                <w14:ligatures w14:val="standardContextual"/>
              </w:rPr>
              <w:lastRenderedPageBreak/>
              <w:t>126/124K – LISO - MISTO</w:t>
            </w:r>
          </w:p>
        </w:tc>
        <w:tc>
          <w:tcPr>
            <w:tcW w:w="4536" w:type="dxa"/>
            <w:tcBorders>
              <w:top w:val="single" w:sz="4" w:space="0" w:color="000000"/>
              <w:left w:val="single" w:sz="4" w:space="0" w:color="000000"/>
              <w:bottom w:val="single" w:sz="4" w:space="0" w:color="000000"/>
              <w:right w:val="single" w:sz="4" w:space="0" w:color="000000"/>
            </w:tcBorders>
          </w:tcPr>
          <w:p w14:paraId="2C66179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1245" w:type="dxa"/>
            <w:tcBorders>
              <w:top w:val="single" w:sz="4" w:space="0" w:color="000000"/>
              <w:left w:val="single" w:sz="4" w:space="0" w:color="000000"/>
              <w:right w:val="single" w:sz="4" w:space="0" w:color="000000"/>
            </w:tcBorders>
          </w:tcPr>
          <w:p w14:paraId="63A3BFF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732,57</w:t>
            </w:r>
          </w:p>
        </w:tc>
      </w:tr>
      <w:tr w:rsidR="000E1C31" w:rsidRPr="00882ED9" w14:paraId="14080827" w14:textId="77777777" w:rsidTr="00480FE6">
        <w:trPr>
          <w:trHeight w:val="235"/>
        </w:trPr>
        <w:tc>
          <w:tcPr>
            <w:tcW w:w="710" w:type="dxa"/>
            <w:vMerge/>
            <w:tcBorders>
              <w:left w:val="single" w:sz="4" w:space="0" w:color="000000"/>
              <w:right w:val="single" w:sz="4" w:space="0" w:color="000000"/>
            </w:tcBorders>
          </w:tcPr>
          <w:p w14:paraId="0445CB5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4969D4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11C6A0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A1BB7E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46BD9D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BARREIRO,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1245" w:type="dxa"/>
            <w:tcBorders>
              <w:left w:val="single" w:sz="4" w:space="0" w:color="000000"/>
              <w:right w:val="single" w:sz="4" w:space="0" w:color="000000"/>
            </w:tcBorders>
          </w:tcPr>
          <w:p w14:paraId="6890BF4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857,00</w:t>
            </w:r>
          </w:p>
        </w:tc>
      </w:tr>
      <w:tr w:rsidR="000E1C31" w:rsidRPr="00882ED9" w14:paraId="4A587128" w14:textId="77777777" w:rsidTr="00480FE6">
        <w:trPr>
          <w:trHeight w:val="235"/>
        </w:trPr>
        <w:tc>
          <w:tcPr>
            <w:tcW w:w="710" w:type="dxa"/>
            <w:vMerge/>
            <w:tcBorders>
              <w:left w:val="single" w:sz="4" w:space="0" w:color="000000"/>
              <w:bottom w:val="single" w:sz="4" w:space="0" w:color="000000"/>
              <w:right w:val="single" w:sz="4" w:space="0" w:color="000000"/>
            </w:tcBorders>
          </w:tcPr>
          <w:p w14:paraId="132D7A7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2BFE6D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707CE7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188E84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C43A9F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RODEIO BONITO,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1245" w:type="dxa"/>
            <w:tcBorders>
              <w:left w:val="single" w:sz="4" w:space="0" w:color="000000"/>
              <w:bottom w:val="single" w:sz="4" w:space="0" w:color="000000"/>
              <w:right w:val="single" w:sz="4" w:space="0" w:color="000000"/>
            </w:tcBorders>
          </w:tcPr>
          <w:p w14:paraId="3ADCF96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743,00</w:t>
            </w:r>
          </w:p>
        </w:tc>
      </w:tr>
      <w:tr w:rsidR="000E1C31" w:rsidRPr="00882ED9" w14:paraId="52EEF4E4"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3DF9E0B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27</w:t>
            </w:r>
          </w:p>
        </w:tc>
        <w:tc>
          <w:tcPr>
            <w:tcW w:w="992" w:type="dxa"/>
            <w:vMerge w:val="restart"/>
            <w:tcBorders>
              <w:top w:val="single" w:sz="4" w:space="0" w:color="000000"/>
              <w:left w:val="single" w:sz="4" w:space="0" w:color="000000"/>
              <w:right w:val="single" w:sz="4" w:space="0" w:color="000000"/>
            </w:tcBorders>
            <w:hideMark/>
          </w:tcPr>
          <w:p w14:paraId="362F073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4534223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C1281E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215/75R X 17,5 LISO, 126/124L - RODOVIÁRIO</w:t>
            </w:r>
          </w:p>
        </w:tc>
        <w:tc>
          <w:tcPr>
            <w:tcW w:w="4536" w:type="dxa"/>
            <w:tcBorders>
              <w:top w:val="single" w:sz="4" w:space="0" w:color="000000"/>
              <w:left w:val="single" w:sz="4" w:space="0" w:color="000000"/>
              <w:bottom w:val="single" w:sz="4" w:space="0" w:color="000000"/>
              <w:right w:val="single" w:sz="4" w:space="0" w:color="000000"/>
            </w:tcBorders>
          </w:tcPr>
          <w:p w14:paraId="6D0DA16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AUGUSTO PESTANA,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18/12/2025</w:t>
            </w:r>
          </w:p>
        </w:tc>
        <w:tc>
          <w:tcPr>
            <w:tcW w:w="1245" w:type="dxa"/>
            <w:tcBorders>
              <w:top w:val="single" w:sz="4" w:space="0" w:color="000000"/>
              <w:left w:val="single" w:sz="4" w:space="0" w:color="000000"/>
              <w:right w:val="single" w:sz="4" w:space="0" w:color="000000"/>
            </w:tcBorders>
          </w:tcPr>
          <w:p w14:paraId="3EF4DDD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630,00</w:t>
            </w:r>
          </w:p>
        </w:tc>
      </w:tr>
      <w:tr w:rsidR="000E1C31" w:rsidRPr="00882ED9" w14:paraId="663D5010" w14:textId="77777777" w:rsidTr="00480FE6">
        <w:trPr>
          <w:trHeight w:val="235"/>
        </w:trPr>
        <w:tc>
          <w:tcPr>
            <w:tcW w:w="710" w:type="dxa"/>
            <w:vMerge/>
            <w:tcBorders>
              <w:left w:val="single" w:sz="4" w:space="0" w:color="000000"/>
              <w:right w:val="single" w:sz="4" w:space="0" w:color="000000"/>
            </w:tcBorders>
          </w:tcPr>
          <w:p w14:paraId="3435B7B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BD63FC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55A5E2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6DB17B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E28E87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ESTRELA VELHA,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right w:val="single" w:sz="4" w:space="0" w:color="000000"/>
            </w:tcBorders>
          </w:tcPr>
          <w:p w14:paraId="026B378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669,00</w:t>
            </w:r>
          </w:p>
        </w:tc>
      </w:tr>
      <w:tr w:rsidR="000E1C31" w:rsidRPr="00882ED9" w14:paraId="401B8A48" w14:textId="77777777" w:rsidTr="00480FE6">
        <w:trPr>
          <w:trHeight w:val="235"/>
        </w:trPr>
        <w:tc>
          <w:tcPr>
            <w:tcW w:w="710" w:type="dxa"/>
            <w:vMerge/>
            <w:tcBorders>
              <w:left w:val="single" w:sz="4" w:space="0" w:color="000000"/>
              <w:bottom w:val="single" w:sz="4" w:space="0" w:color="000000"/>
              <w:right w:val="single" w:sz="4" w:space="0" w:color="000000"/>
            </w:tcBorders>
          </w:tcPr>
          <w:p w14:paraId="59356DD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1C40E3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9628C3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4AA801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C009ED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ESPERANÇA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06/10/2025</w:t>
            </w:r>
          </w:p>
        </w:tc>
        <w:tc>
          <w:tcPr>
            <w:tcW w:w="1245" w:type="dxa"/>
            <w:tcBorders>
              <w:left w:val="single" w:sz="4" w:space="0" w:color="000000"/>
              <w:bottom w:val="single" w:sz="4" w:space="0" w:color="000000"/>
              <w:right w:val="single" w:sz="4" w:space="0" w:color="000000"/>
            </w:tcBorders>
          </w:tcPr>
          <w:p w14:paraId="7EDB5A1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556,63</w:t>
            </w:r>
          </w:p>
        </w:tc>
      </w:tr>
      <w:tr w:rsidR="000E1C31" w:rsidRPr="00882ED9" w14:paraId="50352C34"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7B94BD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28</w:t>
            </w:r>
          </w:p>
        </w:tc>
        <w:tc>
          <w:tcPr>
            <w:tcW w:w="992" w:type="dxa"/>
            <w:vMerge w:val="restart"/>
            <w:tcBorders>
              <w:top w:val="single" w:sz="4" w:space="0" w:color="000000"/>
              <w:left w:val="single" w:sz="4" w:space="0" w:color="000000"/>
              <w:right w:val="single" w:sz="4" w:space="0" w:color="000000"/>
            </w:tcBorders>
            <w:hideMark/>
          </w:tcPr>
          <w:p w14:paraId="1446274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625D990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BC53B6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215/75R X 17,5 BORR, 126/124L - RODOVIÁRIO</w:t>
            </w:r>
          </w:p>
        </w:tc>
        <w:tc>
          <w:tcPr>
            <w:tcW w:w="4536" w:type="dxa"/>
            <w:tcBorders>
              <w:top w:val="single" w:sz="4" w:space="0" w:color="000000"/>
              <w:left w:val="single" w:sz="4" w:space="0" w:color="000000"/>
              <w:bottom w:val="single" w:sz="4" w:space="0" w:color="000000"/>
              <w:right w:val="single" w:sz="4" w:space="0" w:color="auto"/>
            </w:tcBorders>
          </w:tcPr>
          <w:p w14:paraId="188584D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auto"/>
            </w:tcBorders>
          </w:tcPr>
          <w:p w14:paraId="5544EC9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685,45</w:t>
            </w:r>
          </w:p>
        </w:tc>
      </w:tr>
      <w:tr w:rsidR="000E1C31" w:rsidRPr="00882ED9" w14:paraId="289C06DA" w14:textId="77777777" w:rsidTr="00480FE6">
        <w:trPr>
          <w:trHeight w:val="235"/>
        </w:trPr>
        <w:tc>
          <w:tcPr>
            <w:tcW w:w="710" w:type="dxa"/>
            <w:vMerge/>
            <w:tcBorders>
              <w:left w:val="single" w:sz="4" w:space="0" w:color="000000"/>
              <w:right w:val="single" w:sz="4" w:space="0" w:color="000000"/>
            </w:tcBorders>
          </w:tcPr>
          <w:p w14:paraId="22EDAE7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349FFF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8EC80B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411CC5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auto"/>
            </w:tcBorders>
          </w:tcPr>
          <w:p w14:paraId="79D9B8E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auto"/>
            </w:tcBorders>
          </w:tcPr>
          <w:p w14:paraId="3096EA0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669,95</w:t>
            </w:r>
          </w:p>
        </w:tc>
      </w:tr>
      <w:tr w:rsidR="000E1C31" w:rsidRPr="00882ED9" w14:paraId="6F3648E7" w14:textId="77777777" w:rsidTr="00480FE6">
        <w:trPr>
          <w:trHeight w:val="235"/>
        </w:trPr>
        <w:tc>
          <w:tcPr>
            <w:tcW w:w="710" w:type="dxa"/>
            <w:vMerge/>
            <w:tcBorders>
              <w:left w:val="single" w:sz="4" w:space="0" w:color="000000"/>
              <w:bottom w:val="single" w:sz="4" w:space="0" w:color="000000"/>
              <w:right w:val="single" w:sz="4" w:space="0" w:color="000000"/>
            </w:tcBorders>
          </w:tcPr>
          <w:p w14:paraId="04BF8E8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3CC50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049533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809300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auto"/>
            </w:tcBorders>
          </w:tcPr>
          <w:p w14:paraId="4384635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28/07/2025</w:t>
            </w:r>
          </w:p>
        </w:tc>
        <w:tc>
          <w:tcPr>
            <w:tcW w:w="1245" w:type="dxa"/>
            <w:tcBorders>
              <w:left w:val="single" w:sz="4" w:space="0" w:color="000000"/>
              <w:bottom w:val="single" w:sz="4" w:space="0" w:color="000000"/>
              <w:right w:val="single" w:sz="4" w:space="0" w:color="auto"/>
            </w:tcBorders>
          </w:tcPr>
          <w:p w14:paraId="48E408E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660,00</w:t>
            </w:r>
          </w:p>
        </w:tc>
      </w:tr>
      <w:tr w:rsidR="000E1C31" w:rsidRPr="00882ED9" w14:paraId="0EAC23AF"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1097AE9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29</w:t>
            </w:r>
          </w:p>
        </w:tc>
        <w:tc>
          <w:tcPr>
            <w:tcW w:w="992" w:type="dxa"/>
            <w:vMerge w:val="restart"/>
            <w:tcBorders>
              <w:top w:val="single" w:sz="4" w:space="0" w:color="000000"/>
              <w:left w:val="single" w:sz="4" w:space="0" w:color="000000"/>
              <w:right w:val="single" w:sz="4" w:space="0" w:color="000000"/>
            </w:tcBorders>
            <w:hideMark/>
          </w:tcPr>
          <w:p w14:paraId="2611CD9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1409FC6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E255C6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Calibri" w:hAnsi="Times New Roman" w:cs="Times New Roman"/>
                <w:color w:val="000000" w:themeColor="text1"/>
              </w:rPr>
              <w:t>PNEU 19,5 X 24, 12 LONAS</w:t>
            </w:r>
          </w:p>
        </w:tc>
        <w:tc>
          <w:tcPr>
            <w:tcW w:w="4536" w:type="dxa"/>
            <w:tcBorders>
              <w:top w:val="single" w:sz="4" w:space="0" w:color="000000"/>
              <w:left w:val="single" w:sz="4" w:space="0" w:color="000000"/>
              <w:bottom w:val="single" w:sz="4" w:space="0" w:color="000000"/>
              <w:right w:val="single" w:sz="4" w:space="0" w:color="000000"/>
            </w:tcBorders>
          </w:tcPr>
          <w:p w14:paraId="5A57AD5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TEUTÔNIA,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16/06/2025</w:t>
            </w:r>
          </w:p>
        </w:tc>
        <w:tc>
          <w:tcPr>
            <w:tcW w:w="1245" w:type="dxa"/>
            <w:tcBorders>
              <w:top w:val="single" w:sz="4" w:space="0" w:color="000000"/>
              <w:left w:val="single" w:sz="4" w:space="0" w:color="000000"/>
              <w:right w:val="single" w:sz="4" w:space="0" w:color="000000"/>
            </w:tcBorders>
          </w:tcPr>
          <w:p w14:paraId="70A1EA73" w14:textId="77777777" w:rsidR="000E1C31" w:rsidRPr="00882ED9" w:rsidRDefault="000E1C31" w:rsidP="00480FE6">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lang w:eastAsia="pt-BR"/>
              </w:rPr>
              <w:t>2.431,00</w:t>
            </w:r>
            <w:r w:rsidRPr="0008511A">
              <w:rPr>
                <w:rFonts w:ascii="Times New Roman" w:eastAsia="Times New Roman" w:hAnsi="Times New Roman" w:cs="Times New Roman"/>
                <w:color w:val="000000"/>
                <w:lang w:eastAsia="pt-BR"/>
              </w:rPr>
              <w:t xml:space="preserve">            </w:t>
            </w:r>
          </w:p>
        </w:tc>
      </w:tr>
      <w:tr w:rsidR="000E1C31" w:rsidRPr="00882ED9" w14:paraId="0BC19EEE" w14:textId="77777777" w:rsidTr="00480FE6">
        <w:trPr>
          <w:trHeight w:val="215"/>
        </w:trPr>
        <w:tc>
          <w:tcPr>
            <w:tcW w:w="710" w:type="dxa"/>
            <w:vMerge/>
            <w:tcBorders>
              <w:left w:val="single" w:sz="4" w:space="0" w:color="000000"/>
              <w:right w:val="single" w:sz="4" w:space="0" w:color="000000"/>
            </w:tcBorders>
          </w:tcPr>
          <w:p w14:paraId="7CE1A53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78D565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435927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6415AE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449A1D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RONDINHA,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21/08/2025</w:t>
            </w:r>
          </w:p>
        </w:tc>
        <w:tc>
          <w:tcPr>
            <w:tcW w:w="1245" w:type="dxa"/>
            <w:tcBorders>
              <w:left w:val="single" w:sz="4" w:space="0" w:color="000000"/>
              <w:right w:val="single" w:sz="4" w:space="0" w:color="000000"/>
            </w:tcBorders>
          </w:tcPr>
          <w:p w14:paraId="77D399D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2.100,00</w:t>
            </w:r>
            <w:r w:rsidRPr="0008511A">
              <w:rPr>
                <w:rFonts w:ascii="Times New Roman" w:eastAsia="Times New Roman" w:hAnsi="Times New Roman" w:cs="Times New Roman"/>
                <w:color w:val="000000"/>
                <w:lang w:eastAsia="pt-BR"/>
              </w:rPr>
              <w:t xml:space="preserve">       </w:t>
            </w:r>
          </w:p>
        </w:tc>
      </w:tr>
      <w:tr w:rsidR="000E1C31" w:rsidRPr="00882ED9" w14:paraId="6ECA467C" w14:textId="77777777" w:rsidTr="00480FE6">
        <w:trPr>
          <w:trHeight w:val="215"/>
        </w:trPr>
        <w:tc>
          <w:tcPr>
            <w:tcW w:w="710" w:type="dxa"/>
            <w:vMerge/>
            <w:tcBorders>
              <w:left w:val="single" w:sz="4" w:space="0" w:color="000000"/>
              <w:bottom w:val="single" w:sz="4" w:space="0" w:color="000000"/>
              <w:right w:val="single" w:sz="4" w:space="0" w:color="000000"/>
            </w:tcBorders>
          </w:tcPr>
          <w:p w14:paraId="1DFAD16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A41089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BF308A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59EF3C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DFB440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IJUÍ,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25/09/2025</w:t>
            </w:r>
          </w:p>
        </w:tc>
        <w:tc>
          <w:tcPr>
            <w:tcW w:w="1245" w:type="dxa"/>
            <w:tcBorders>
              <w:left w:val="single" w:sz="4" w:space="0" w:color="000000"/>
              <w:bottom w:val="single" w:sz="4" w:space="0" w:color="000000"/>
              <w:right w:val="single" w:sz="4" w:space="0" w:color="000000"/>
            </w:tcBorders>
          </w:tcPr>
          <w:p w14:paraId="4B6EA55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2.310,00</w:t>
            </w:r>
            <w:r w:rsidRPr="0008511A">
              <w:rPr>
                <w:rFonts w:ascii="Times New Roman" w:eastAsia="Times New Roman" w:hAnsi="Times New Roman" w:cs="Times New Roman"/>
                <w:color w:val="000000"/>
                <w:lang w:eastAsia="pt-BR"/>
              </w:rPr>
              <w:t xml:space="preserve">            </w:t>
            </w:r>
          </w:p>
        </w:tc>
      </w:tr>
      <w:tr w:rsidR="000E1C31" w:rsidRPr="00882ED9" w14:paraId="773FDDCB"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60FEE64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30</w:t>
            </w:r>
          </w:p>
        </w:tc>
        <w:tc>
          <w:tcPr>
            <w:tcW w:w="992" w:type="dxa"/>
            <w:vMerge w:val="restart"/>
            <w:tcBorders>
              <w:top w:val="single" w:sz="4" w:space="0" w:color="000000"/>
              <w:left w:val="single" w:sz="4" w:space="0" w:color="000000"/>
              <w:right w:val="single" w:sz="4" w:space="0" w:color="000000"/>
            </w:tcBorders>
            <w:hideMark/>
          </w:tcPr>
          <w:p w14:paraId="2DD411F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3BC2467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7150D6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750 X 16 FRISADO, 08 LONAS</w:t>
            </w:r>
          </w:p>
        </w:tc>
        <w:tc>
          <w:tcPr>
            <w:tcW w:w="4536" w:type="dxa"/>
            <w:tcBorders>
              <w:top w:val="single" w:sz="4" w:space="0" w:color="000000"/>
              <w:left w:val="single" w:sz="4" w:space="0" w:color="000000"/>
              <w:bottom w:val="single" w:sz="4" w:space="0" w:color="000000"/>
              <w:right w:val="single" w:sz="4" w:space="0" w:color="000000"/>
            </w:tcBorders>
          </w:tcPr>
          <w:p w14:paraId="6DAF222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top w:val="single" w:sz="4" w:space="0" w:color="000000"/>
              <w:left w:val="single" w:sz="4" w:space="0" w:color="000000"/>
              <w:right w:val="single" w:sz="4" w:space="0" w:color="000000"/>
            </w:tcBorders>
          </w:tcPr>
          <w:p w14:paraId="72BDD27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630,00</w:t>
            </w:r>
          </w:p>
        </w:tc>
      </w:tr>
      <w:tr w:rsidR="000E1C31" w:rsidRPr="00882ED9" w14:paraId="543D4CEF" w14:textId="77777777" w:rsidTr="00480FE6">
        <w:trPr>
          <w:trHeight w:val="235"/>
        </w:trPr>
        <w:tc>
          <w:tcPr>
            <w:tcW w:w="710" w:type="dxa"/>
            <w:vMerge/>
            <w:tcBorders>
              <w:left w:val="single" w:sz="4" w:space="0" w:color="000000"/>
              <w:right w:val="single" w:sz="4" w:space="0" w:color="000000"/>
            </w:tcBorders>
          </w:tcPr>
          <w:p w14:paraId="682CA85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443B5C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4A068E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8E5642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340C84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12/12/2025</w:t>
            </w:r>
          </w:p>
        </w:tc>
        <w:tc>
          <w:tcPr>
            <w:tcW w:w="1245" w:type="dxa"/>
            <w:tcBorders>
              <w:left w:val="single" w:sz="4" w:space="0" w:color="000000"/>
              <w:right w:val="single" w:sz="4" w:space="0" w:color="000000"/>
            </w:tcBorders>
          </w:tcPr>
          <w:p w14:paraId="5750DD0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591,00</w:t>
            </w:r>
          </w:p>
        </w:tc>
      </w:tr>
      <w:tr w:rsidR="000E1C31" w:rsidRPr="00882ED9" w14:paraId="22DA9065" w14:textId="77777777" w:rsidTr="00480FE6">
        <w:trPr>
          <w:trHeight w:val="235"/>
        </w:trPr>
        <w:tc>
          <w:tcPr>
            <w:tcW w:w="710" w:type="dxa"/>
            <w:vMerge/>
            <w:tcBorders>
              <w:left w:val="single" w:sz="4" w:space="0" w:color="000000"/>
              <w:bottom w:val="single" w:sz="4" w:space="0" w:color="000000"/>
              <w:right w:val="single" w:sz="4" w:space="0" w:color="000000"/>
            </w:tcBorders>
          </w:tcPr>
          <w:p w14:paraId="4EBD476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E69782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F32AD4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62D8EF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CD1CF2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REDONDO,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4805D57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690,00</w:t>
            </w:r>
          </w:p>
        </w:tc>
      </w:tr>
      <w:tr w:rsidR="000E1C31" w:rsidRPr="00882ED9" w14:paraId="1A8707EB"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35E2309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31</w:t>
            </w:r>
          </w:p>
        </w:tc>
        <w:tc>
          <w:tcPr>
            <w:tcW w:w="992" w:type="dxa"/>
            <w:vMerge w:val="restart"/>
            <w:tcBorders>
              <w:top w:val="single" w:sz="4" w:space="0" w:color="000000"/>
              <w:left w:val="single" w:sz="4" w:space="0" w:color="000000"/>
              <w:right w:val="single" w:sz="4" w:space="0" w:color="000000"/>
            </w:tcBorders>
            <w:hideMark/>
          </w:tcPr>
          <w:p w14:paraId="416E9F5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4BE2C27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54A1EA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700 X 16, LISO, 10 LONAS</w:t>
            </w:r>
          </w:p>
        </w:tc>
        <w:tc>
          <w:tcPr>
            <w:tcW w:w="4536" w:type="dxa"/>
            <w:tcBorders>
              <w:top w:val="single" w:sz="4" w:space="0" w:color="000000"/>
              <w:left w:val="single" w:sz="4" w:space="0" w:color="000000"/>
              <w:bottom w:val="single" w:sz="4" w:space="0" w:color="000000"/>
              <w:right w:val="single" w:sz="4" w:space="0" w:color="000000"/>
            </w:tcBorders>
          </w:tcPr>
          <w:p w14:paraId="1785B51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CADEADO,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06/01/2026</w:t>
            </w:r>
          </w:p>
        </w:tc>
        <w:tc>
          <w:tcPr>
            <w:tcW w:w="1245" w:type="dxa"/>
            <w:tcBorders>
              <w:top w:val="single" w:sz="4" w:space="0" w:color="000000"/>
              <w:left w:val="single" w:sz="4" w:space="0" w:color="000000"/>
              <w:right w:val="single" w:sz="4" w:space="0" w:color="000000"/>
            </w:tcBorders>
          </w:tcPr>
          <w:p w14:paraId="7F8132C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607,00</w:t>
            </w:r>
          </w:p>
        </w:tc>
      </w:tr>
      <w:tr w:rsidR="000E1C31" w:rsidRPr="00882ED9" w14:paraId="6BE2DF61" w14:textId="77777777" w:rsidTr="00480FE6">
        <w:trPr>
          <w:trHeight w:val="235"/>
        </w:trPr>
        <w:tc>
          <w:tcPr>
            <w:tcW w:w="710" w:type="dxa"/>
            <w:vMerge/>
            <w:tcBorders>
              <w:left w:val="single" w:sz="4" w:space="0" w:color="000000"/>
              <w:right w:val="single" w:sz="4" w:space="0" w:color="000000"/>
            </w:tcBorders>
          </w:tcPr>
          <w:p w14:paraId="4947783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5DCD35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3A585C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009175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7D0BFA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left w:val="single" w:sz="4" w:space="0" w:color="000000"/>
              <w:right w:val="single" w:sz="4" w:space="0" w:color="000000"/>
            </w:tcBorders>
          </w:tcPr>
          <w:p w14:paraId="6E55C7E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717,00</w:t>
            </w:r>
          </w:p>
        </w:tc>
      </w:tr>
      <w:tr w:rsidR="000E1C31" w:rsidRPr="00882ED9" w14:paraId="6C23E85F" w14:textId="77777777" w:rsidTr="00480FE6">
        <w:trPr>
          <w:trHeight w:val="235"/>
        </w:trPr>
        <w:tc>
          <w:tcPr>
            <w:tcW w:w="710" w:type="dxa"/>
            <w:vMerge/>
            <w:tcBorders>
              <w:left w:val="single" w:sz="4" w:space="0" w:color="000000"/>
              <w:bottom w:val="single" w:sz="4" w:space="0" w:color="000000"/>
              <w:right w:val="single" w:sz="4" w:space="0" w:color="000000"/>
            </w:tcBorders>
          </w:tcPr>
          <w:p w14:paraId="79A06CD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A7B936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1D190A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FA8560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7F8225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PORTO LUCENA,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3549D2A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760,00</w:t>
            </w:r>
          </w:p>
        </w:tc>
      </w:tr>
      <w:tr w:rsidR="000E1C31" w:rsidRPr="00882ED9" w14:paraId="618E4F84" w14:textId="77777777" w:rsidTr="00480FE6">
        <w:trPr>
          <w:trHeight w:val="415"/>
        </w:trPr>
        <w:tc>
          <w:tcPr>
            <w:tcW w:w="710" w:type="dxa"/>
            <w:vMerge w:val="restart"/>
            <w:tcBorders>
              <w:top w:val="single" w:sz="4" w:space="0" w:color="000000"/>
              <w:left w:val="single" w:sz="4" w:space="0" w:color="000000"/>
              <w:right w:val="single" w:sz="4" w:space="0" w:color="000000"/>
            </w:tcBorders>
            <w:hideMark/>
          </w:tcPr>
          <w:p w14:paraId="3896873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992" w:type="dxa"/>
            <w:vMerge w:val="restart"/>
            <w:tcBorders>
              <w:top w:val="single" w:sz="4" w:space="0" w:color="000000"/>
              <w:left w:val="single" w:sz="4" w:space="0" w:color="000000"/>
              <w:right w:val="single" w:sz="4" w:space="0" w:color="000000"/>
            </w:tcBorders>
            <w:hideMark/>
          </w:tcPr>
          <w:p w14:paraId="01CD0DE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329A81F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C7821D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275/80 R 22,5, 16 LONAS BORRACHUDO, PARA USO MISTO (CHÃO E ASFALTO).</w:t>
            </w:r>
          </w:p>
        </w:tc>
        <w:tc>
          <w:tcPr>
            <w:tcW w:w="4536" w:type="dxa"/>
            <w:tcBorders>
              <w:top w:val="single" w:sz="4" w:space="0" w:color="000000"/>
              <w:left w:val="single" w:sz="4" w:space="0" w:color="000000"/>
              <w:bottom w:val="single" w:sz="4" w:space="0" w:color="000000"/>
              <w:right w:val="single" w:sz="4" w:space="0" w:color="000000"/>
            </w:tcBorders>
          </w:tcPr>
          <w:p w14:paraId="57B8234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CERRO GRANDE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15/08/2025</w:t>
            </w:r>
          </w:p>
        </w:tc>
        <w:tc>
          <w:tcPr>
            <w:tcW w:w="1245" w:type="dxa"/>
            <w:tcBorders>
              <w:top w:val="single" w:sz="4" w:space="0" w:color="000000"/>
              <w:left w:val="single" w:sz="4" w:space="0" w:color="000000"/>
              <w:right w:val="single" w:sz="4" w:space="0" w:color="000000"/>
            </w:tcBorders>
          </w:tcPr>
          <w:p w14:paraId="4E2E4EB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1.599,50</w:t>
            </w:r>
            <w:r w:rsidRPr="0008511A">
              <w:rPr>
                <w:rFonts w:ascii="Times New Roman" w:eastAsia="Times New Roman" w:hAnsi="Times New Roman" w:cs="Times New Roman"/>
                <w:color w:val="000000"/>
                <w:lang w:eastAsia="pt-BR"/>
              </w:rPr>
              <w:t xml:space="preserve">           </w:t>
            </w:r>
          </w:p>
        </w:tc>
      </w:tr>
      <w:tr w:rsidR="000E1C31" w:rsidRPr="00882ED9" w14:paraId="216EFFE6" w14:textId="77777777" w:rsidTr="00480FE6">
        <w:trPr>
          <w:trHeight w:val="415"/>
        </w:trPr>
        <w:tc>
          <w:tcPr>
            <w:tcW w:w="710" w:type="dxa"/>
            <w:vMerge/>
            <w:tcBorders>
              <w:left w:val="single" w:sz="4" w:space="0" w:color="000000"/>
              <w:right w:val="single" w:sz="4" w:space="0" w:color="000000"/>
            </w:tcBorders>
          </w:tcPr>
          <w:p w14:paraId="2B8D6C0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B75D95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31F395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FE89A7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97BE1B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AJURICABA,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20/06/2025</w:t>
            </w:r>
          </w:p>
        </w:tc>
        <w:tc>
          <w:tcPr>
            <w:tcW w:w="1245" w:type="dxa"/>
            <w:tcBorders>
              <w:left w:val="single" w:sz="4" w:space="0" w:color="000000"/>
              <w:right w:val="single" w:sz="4" w:space="0" w:color="000000"/>
            </w:tcBorders>
          </w:tcPr>
          <w:p w14:paraId="408DF7F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1.810,00</w:t>
            </w:r>
            <w:r w:rsidRPr="0008511A">
              <w:rPr>
                <w:rFonts w:ascii="Times New Roman" w:eastAsia="Times New Roman" w:hAnsi="Times New Roman" w:cs="Times New Roman"/>
                <w:color w:val="000000"/>
                <w:lang w:eastAsia="pt-BR"/>
              </w:rPr>
              <w:t xml:space="preserve">              </w:t>
            </w:r>
          </w:p>
        </w:tc>
      </w:tr>
      <w:tr w:rsidR="000E1C31" w:rsidRPr="00882ED9" w14:paraId="3CD48C8C" w14:textId="77777777" w:rsidTr="00480FE6">
        <w:trPr>
          <w:trHeight w:val="415"/>
        </w:trPr>
        <w:tc>
          <w:tcPr>
            <w:tcW w:w="710" w:type="dxa"/>
            <w:vMerge/>
            <w:tcBorders>
              <w:left w:val="single" w:sz="4" w:space="0" w:color="000000"/>
              <w:bottom w:val="single" w:sz="4" w:space="0" w:color="000000"/>
              <w:right w:val="single" w:sz="4" w:space="0" w:color="000000"/>
            </w:tcBorders>
          </w:tcPr>
          <w:p w14:paraId="3A5BD85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08888B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0F24E1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AA9BDD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CE3B40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AGUDO,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left w:val="single" w:sz="4" w:space="0" w:color="000000"/>
              <w:bottom w:val="single" w:sz="4" w:space="0" w:color="000000"/>
              <w:right w:val="single" w:sz="4" w:space="0" w:color="000000"/>
            </w:tcBorders>
          </w:tcPr>
          <w:p w14:paraId="567E0D6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1.579,00</w:t>
            </w:r>
            <w:r w:rsidRPr="0008511A">
              <w:rPr>
                <w:rFonts w:ascii="Times New Roman" w:eastAsia="Times New Roman" w:hAnsi="Times New Roman" w:cs="Times New Roman"/>
                <w:color w:val="000000"/>
                <w:lang w:eastAsia="pt-BR"/>
              </w:rPr>
              <w:t xml:space="preserve">            </w:t>
            </w:r>
          </w:p>
        </w:tc>
      </w:tr>
      <w:tr w:rsidR="000E1C31" w:rsidRPr="00882ED9" w14:paraId="24E98CA0" w14:textId="77777777" w:rsidTr="00480FE6">
        <w:trPr>
          <w:trHeight w:val="220"/>
        </w:trPr>
        <w:tc>
          <w:tcPr>
            <w:tcW w:w="710" w:type="dxa"/>
            <w:vMerge w:val="restart"/>
            <w:tcBorders>
              <w:top w:val="single" w:sz="4" w:space="0" w:color="000000"/>
              <w:left w:val="single" w:sz="4" w:space="0" w:color="000000"/>
              <w:right w:val="single" w:sz="4" w:space="0" w:color="000000"/>
            </w:tcBorders>
            <w:hideMark/>
          </w:tcPr>
          <w:p w14:paraId="41209AD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33</w:t>
            </w:r>
          </w:p>
        </w:tc>
        <w:tc>
          <w:tcPr>
            <w:tcW w:w="992" w:type="dxa"/>
            <w:vMerge w:val="restart"/>
            <w:tcBorders>
              <w:top w:val="single" w:sz="4" w:space="0" w:color="000000"/>
              <w:left w:val="single" w:sz="4" w:space="0" w:color="000000"/>
              <w:right w:val="single" w:sz="4" w:space="0" w:color="000000"/>
            </w:tcBorders>
            <w:hideMark/>
          </w:tcPr>
          <w:p w14:paraId="1AE03A7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272FA85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A5A0BE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18,4X30, 12 LONAS</w:t>
            </w:r>
          </w:p>
        </w:tc>
        <w:tc>
          <w:tcPr>
            <w:tcW w:w="4536" w:type="dxa"/>
            <w:tcBorders>
              <w:top w:val="single" w:sz="4" w:space="0" w:color="000000"/>
              <w:left w:val="single" w:sz="4" w:space="0" w:color="000000"/>
              <w:bottom w:val="single" w:sz="4" w:space="0" w:color="000000"/>
              <w:right w:val="single" w:sz="4" w:space="0" w:color="000000"/>
            </w:tcBorders>
          </w:tcPr>
          <w:p w14:paraId="1B86EE17"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CHAPADA,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12/12/2025</w:t>
            </w:r>
          </w:p>
        </w:tc>
        <w:tc>
          <w:tcPr>
            <w:tcW w:w="1245" w:type="dxa"/>
            <w:tcBorders>
              <w:top w:val="single" w:sz="4" w:space="0" w:color="000000"/>
              <w:left w:val="single" w:sz="4" w:space="0" w:color="000000"/>
              <w:right w:val="single" w:sz="4" w:space="0" w:color="000000"/>
            </w:tcBorders>
          </w:tcPr>
          <w:p w14:paraId="2268AE0A"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color w:val="000000"/>
                <w:lang w:eastAsia="pt-BR"/>
              </w:rPr>
              <w:t>2.621,50</w:t>
            </w:r>
            <w:r w:rsidRPr="0008511A">
              <w:rPr>
                <w:rFonts w:ascii="Times New Roman" w:eastAsia="Times New Roman" w:hAnsi="Times New Roman" w:cs="Times New Roman"/>
                <w:color w:val="000000"/>
                <w:lang w:eastAsia="pt-BR"/>
              </w:rPr>
              <w:t xml:space="preserve">          </w:t>
            </w:r>
          </w:p>
        </w:tc>
      </w:tr>
      <w:tr w:rsidR="000E1C31" w:rsidRPr="00882ED9" w14:paraId="5BD20825" w14:textId="77777777" w:rsidTr="00480FE6">
        <w:trPr>
          <w:trHeight w:val="220"/>
        </w:trPr>
        <w:tc>
          <w:tcPr>
            <w:tcW w:w="710" w:type="dxa"/>
            <w:vMerge/>
            <w:tcBorders>
              <w:left w:val="single" w:sz="4" w:space="0" w:color="000000"/>
              <w:right w:val="single" w:sz="4" w:space="0" w:color="000000"/>
            </w:tcBorders>
          </w:tcPr>
          <w:p w14:paraId="2EC4AB8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9F5D00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63AA94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37C277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D02B5A8"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TOROPI,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13/08/2025</w:t>
            </w:r>
          </w:p>
        </w:tc>
        <w:tc>
          <w:tcPr>
            <w:tcW w:w="1245" w:type="dxa"/>
            <w:tcBorders>
              <w:left w:val="single" w:sz="4" w:space="0" w:color="000000"/>
              <w:right w:val="single" w:sz="4" w:space="0" w:color="000000"/>
            </w:tcBorders>
          </w:tcPr>
          <w:p w14:paraId="3BFFB510"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color w:val="000000"/>
                <w:lang w:eastAsia="pt-BR"/>
              </w:rPr>
              <w:t>2.615,00</w:t>
            </w:r>
            <w:r w:rsidRPr="0008511A">
              <w:rPr>
                <w:rFonts w:ascii="Times New Roman" w:eastAsia="Times New Roman" w:hAnsi="Times New Roman" w:cs="Times New Roman"/>
                <w:color w:val="000000"/>
                <w:lang w:eastAsia="pt-BR"/>
              </w:rPr>
              <w:t xml:space="preserve">             </w:t>
            </w:r>
          </w:p>
        </w:tc>
      </w:tr>
      <w:tr w:rsidR="000E1C31" w:rsidRPr="00882ED9" w14:paraId="14FD506B" w14:textId="77777777" w:rsidTr="00480FE6">
        <w:trPr>
          <w:trHeight w:val="220"/>
        </w:trPr>
        <w:tc>
          <w:tcPr>
            <w:tcW w:w="710" w:type="dxa"/>
            <w:vMerge/>
            <w:tcBorders>
              <w:left w:val="single" w:sz="4" w:space="0" w:color="000000"/>
              <w:bottom w:val="single" w:sz="4" w:space="0" w:color="000000"/>
              <w:right w:val="single" w:sz="4" w:space="0" w:color="000000"/>
            </w:tcBorders>
          </w:tcPr>
          <w:p w14:paraId="238F4B6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B4CB81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93E0B2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C3E28F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7B55641"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PEJUÇARA,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01/09/2025</w:t>
            </w:r>
          </w:p>
        </w:tc>
        <w:tc>
          <w:tcPr>
            <w:tcW w:w="1245" w:type="dxa"/>
            <w:tcBorders>
              <w:left w:val="single" w:sz="4" w:space="0" w:color="000000"/>
              <w:bottom w:val="single" w:sz="4" w:space="0" w:color="000000"/>
              <w:right w:val="single" w:sz="4" w:space="0" w:color="000000"/>
            </w:tcBorders>
          </w:tcPr>
          <w:p w14:paraId="42BAD800" w14:textId="77777777" w:rsidR="000E1C31" w:rsidRPr="00882ED9" w:rsidRDefault="000E1C31" w:rsidP="00480FE6">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color w:val="000000"/>
                <w:lang w:eastAsia="pt-BR"/>
              </w:rPr>
              <w:t>2.796,51</w:t>
            </w:r>
            <w:r w:rsidRPr="0008511A">
              <w:rPr>
                <w:rFonts w:ascii="Times New Roman" w:eastAsia="Times New Roman" w:hAnsi="Times New Roman" w:cs="Times New Roman"/>
                <w:color w:val="000000"/>
                <w:lang w:eastAsia="pt-BR"/>
              </w:rPr>
              <w:t xml:space="preserve">          </w:t>
            </w:r>
          </w:p>
        </w:tc>
      </w:tr>
      <w:tr w:rsidR="000E1C31" w:rsidRPr="00882ED9" w14:paraId="07524761"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5502D93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34</w:t>
            </w:r>
          </w:p>
        </w:tc>
        <w:tc>
          <w:tcPr>
            <w:tcW w:w="992" w:type="dxa"/>
            <w:vMerge w:val="restart"/>
            <w:tcBorders>
              <w:top w:val="single" w:sz="4" w:space="0" w:color="000000"/>
              <w:left w:val="single" w:sz="4" w:space="0" w:color="000000"/>
              <w:right w:val="single" w:sz="4" w:space="0" w:color="000000"/>
            </w:tcBorders>
            <w:hideMark/>
          </w:tcPr>
          <w:p w14:paraId="6954ADC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709AD8F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F81A43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12,4X24, 10 LONAS</w:t>
            </w:r>
          </w:p>
        </w:tc>
        <w:tc>
          <w:tcPr>
            <w:tcW w:w="4536" w:type="dxa"/>
            <w:tcBorders>
              <w:top w:val="single" w:sz="4" w:space="0" w:color="000000"/>
              <w:left w:val="single" w:sz="4" w:space="0" w:color="000000"/>
              <w:bottom w:val="single" w:sz="4" w:space="0" w:color="000000"/>
              <w:right w:val="single" w:sz="4" w:space="0" w:color="000000"/>
            </w:tcBorders>
          </w:tcPr>
          <w:p w14:paraId="2B85A5D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ITATI,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27/11/2025</w:t>
            </w:r>
          </w:p>
        </w:tc>
        <w:tc>
          <w:tcPr>
            <w:tcW w:w="1245" w:type="dxa"/>
            <w:tcBorders>
              <w:top w:val="single" w:sz="4" w:space="0" w:color="000000"/>
              <w:left w:val="single" w:sz="4" w:space="0" w:color="000000"/>
              <w:right w:val="single" w:sz="4" w:space="0" w:color="000000"/>
            </w:tcBorders>
          </w:tcPr>
          <w:p w14:paraId="4137736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1.199,99</w:t>
            </w:r>
          </w:p>
        </w:tc>
      </w:tr>
      <w:tr w:rsidR="000E1C31" w:rsidRPr="00882ED9" w14:paraId="34ECF9ED" w14:textId="77777777" w:rsidTr="00480FE6">
        <w:trPr>
          <w:trHeight w:val="215"/>
        </w:trPr>
        <w:tc>
          <w:tcPr>
            <w:tcW w:w="710" w:type="dxa"/>
            <w:vMerge/>
            <w:tcBorders>
              <w:left w:val="single" w:sz="4" w:space="0" w:color="000000"/>
              <w:right w:val="single" w:sz="4" w:space="0" w:color="000000"/>
            </w:tcBorders>
          </w:tcPr>
          <w:p w14:paraId="7A89005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4E015D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3B22D4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57FA66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D1EA9C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left w:val="single" w:sz="4" w:space="0" w:color="000000"/>
              <w:right w:val="single" w:sz="4" w:space="0" w:color="000000"/>
            </w:tcBorders>
          </w:tcPr>
          <w:p w14:paraId="5C654AA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lastRenderedPageBreak/>
              <w:t>1.229,99</w:t>
            </w:r>
          </w:p>
        </w:tc>
      </w:tr>
      <w:tr w:rsidR="000E1C31" w:rsidRPr="00882ED9" w14:paraId="2D102B2C" w14:textId="77777777" w:rsidTr="00480FE6">
        <w:trPr>
          <w:trHeight w:val="215"/>
        </w:trPr>
        <w:tc>
          <w:tcPr>
            <w:tcW w:w="710" w:type="dxa"/>
            <w:vMerge/>
            <w:tcBorders>
              <w:left w:val="single" w:sz="4" w:space="0" w:color="000000"/>
              <w:bottom w:val="single" w:sz="4" w:space="0" w:color="000000"/>
              <w:right w:val="single" w:sz="4" w:space="0" w:color="000000"/>
            </w:tcBorders>
          </w:tcPr>
          <w:p w14:paraId="023CC11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FC8F1A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AEAE95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1066108"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CC5531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left w:val="single" w:sz="4" w:space="0" w:color="000000"/>
              <w:bottom w:val="single" w:sz="4" w:space="0" w:color="000000"/>
              <w:right w:val="single" w:sz="4" w:space="0" w:color="000000"/>
            </w:tcBorders>
          </w:tcPr>
          <w:p w14:paraId="591245E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1.229,00</w:t>
            </w:r>
          </w:p>
        </w:tc>
      </w:tr>
      <w:tr w:rsidR="000E1C31" w:rsidRPr="00882ED9" w14:paraId="6204965D" w14:textId="77777777" w:rsidTr="00480FE6">
        <w:trPr>
          <w:trHeight w:val="325"/>
        </w:trPr>
        <w:tc>
          <w:tcPr>
            <w:tcW w:w="710" w:type="dxa"/>
            <w:vMerge w:val="restart"/>
            <w:tcBorders>
              <w:top w:val="single" w:sz="4" w:space="0" w:color="000000"/>
              <w:left w:val="single" w:sz="4" w:space="0" w:color="000000"/>
              <w:right w:val="single" w:sz="4" w:space="0" w:color="000000"/>
            </w:tcBorders>
            <w:hideMark/>
          </w:tcPr>
          <w:p w14:paraId="60550DA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35</w:t>
            </w:r>
          </w:p>
        </w:tc>
        <w:tc>
          <w:tcPr>
            <w:tcW w:w="992" w:type="dxa"/>
            <w:vMerge w:val="restart"/>
            <w:tcBorders>
              <w:top w:val="single" w:sz="4" w:space="0" w:color="000000"/>
              <w:left w:val="single" w:sz="4" w:space="0" w:color="000000"/>
              <w:right w:val="single" w:sz="4" w:space="0" w:color="000000"/>
            </w:tcBorders>
            <w:hideMark/>
          </w:tcPr>
          <w:p w14:paraId="39FA85C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5AEA2A2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45F3F3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275/80 R 22,5, 16 LONAS LISO, PARA USO MISTO (CHÃO E ASFALTO).</w:t>
            </w:r>
          </w:p>
        </w:tc>
        <w:tc>
          <w:tcPr>
            <w:tcW w:w="4536" w:type="dxa"/>
            <w:tcBorders>
              <w:top w:val="single" w:sz="4" w:space="0" w:color="000000"/>
              <w:left w:val="single" w:sz="4" w:space="0" w:color="000000"/>
              <w:bottom w:val="single" w:sz="4" w:space="0" w:color="000000"/>
              <w:right w:val="single" w:sz="4" w:space="0" w:color="000000"/>
            </w:tcBorders>
          </w:tcPr>
          <w:p w14:paraId="35089A7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DONA FRANCISCA,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29/07/2025</w:t>
            </w:r>
          </w:p>
        </w:tc>
        <w:tc>
          <w:tcPr>
            <w:tcW w:w="1245" w:type="dxa"/>
            <w:tcBorders>
              <w:top w:val="single" w:sz="4" w:space="0" w:color="000000"/>
              <w:left w:val="single" w:sz="4" w:space="0" w:color="000000"/>
              <w:right w:val="single" w:sz="4" w:space="0" w:color="000000"/>
            </w:tcBorders>
          </w:tcPr>
          <w:p w14:paraId="261A824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1.595,00</w:t>
            </w:r>
          </w:p>
        </w:tc>
      </w:tr>
      <w:tr w:rsidR="000E1C31" w:rsidRPr="00882ED9" w14:paraId="6CCE68D6" w14:textId="77777777" w:rsidTr="00480FE6">
        <w:trPr>
          <w:trHeight w:val="325"/>
        </w:trPr>
        <w:tc>
          <w:tcPr>
            <w:tcW w:w="710" w:type="dxa"/>
            <w:vMerge/>
            <w:tcBorders>
              <w:left w:val="single" w:sz="4" w:space="0" w:color="000000"/>
              <w:right w:val="single" w:sz="4" w:space="0" w:color="000000"/>
            </w:tcBorders>
          </w:tcPr>
          <w:p w14:paraId="65094CF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0D9AD9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9E647B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25AE02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354E38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VITÓRIA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16/06/2025</w:t>
            </w:r>
          </w:p>
        </w:tc>
        <w:tc>
          <w:tcPr>
            <w:tcW w:w="1245" w:type="dxa"/>
            <w:tcBorders>
              <w:left w:val="single" w:sz="4" w:space="0" w:color="000000"/>
              <w:right w:val="single" w:sz="4" w:space="0" w:color="000000"/>
            </w:tcBorders>
          </w:tcPr>
          <w:p w14:paraId="1AA9527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1.464,00</w:t>
            </w:r>
          </w:p>
        </w:tc>
      </w:tr>
      <w:tr w:rsidR="000E1C31" w:rsidRPr="00882ED9" w14:paraId="6EE5B9A0" w14:textId="77777777" w:rsidTr="00480FE6">
        <w:trPr>
          <w:trHeight w:val="325"/>
        </w:trPr>
        <w:tc>
          <w:tcPr>
            <w:tcW w:w="710" w:type="dxa"/>
            <w:vMerge/>
            <w:tcBorders>
              <w:left w:val="single" w:sz="4" w:space="0" w:color="000000"/>
              <w:bottom w:val="single" w:sz="4" w:space="0" w:color="000000"/>
              <w:right w:val="single" w:sz="4" w:space="0" w:color="000000"/>
            </w:tcBorders>
          </w:tcPr>
          <w:p w14:paraId="4598DB5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424884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88CF18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21B54F6"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D9737A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ab/>
            </w: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SETE DE SETEMBRO,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04/09/2025</w:t>
            </w:r>
          </w:p>
        </w:tc>
        <w:tc>
          <w:tcPr>
            <w:tcW w:w="1245" w:type="dxa"/>
            <w:tcBorders>
              <w:left w:val="single" w:sz="4" w:space="0" w:color="000000"/>
              <w:bottom w:val="single" w:sz="4" w:space="0" w:color="000000"/>
              <w:right w:val="single" w:sz="4" w:space="0" w:color="000000"/>
            </w:tcBorders>
          </w:tcPr>
          <w:p w14:paraId="0D40180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1.410,00</w:t>
            </w:r>
          </w:p>
        </w:tc>
      </w:tr>
      <w:tr w:rsidR="000E1C31" w:rsidRPr="00882ED9" w14:paraId="25D145A3"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7E0F121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36</w:t>
            </w:r>
          </w:p>
        </w:tc>
        <w:tc>
          <w:tcPr>
            <w:tcW w:w="992" w:type="dxa"/>
            <w:vMerge w:val="restart"/>
            <w:tcBorders>
              <w:top w:val="single" w:sz="4" w:space="0" w:color="000000"/>
              <w:left w:val="single" w:sz="4" w:space="0" w:color="000000"/>
              <w:right w:val="single" w:sz="4" w:space="0" w:color="000000"/>
            </w:tcBorders>
            <w:hideMark/>
          </w:tcPr>
          <w:p w14:paraId="23366DB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7A1B486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3B5E2ED" w14:textId="77777777" w:rsidR="000E1C31" w:rsidRPr="00DE77C8"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515035">
              <w:rPr>
                <w:rFonts w:ascii="Times New Roman" w:eastAsia="Times New Roman" w:hAnsi="Times New Roman" w:cs="Times New Roman"/>
                <w:color w:val="000000" w:themeColor="text1"/>
                <w:kern w:val="2"/>
                <w:lang w:eastAsia="pt-BR"/>
                <w14:ligatures w14:val="standardContextual"/>
              </w:rPr>
              <w:t>PNEU 11L 15 –L1, 10 LONAS.</w:t>
            </w:r>
          </w:p>
        </w:tc>
        <w:tc>
          <w:tcPr>
            <w:tcW w:w="4536" w:type="dxa"/>
            <w:tcBorders>
              <w:top w:val="single" w:sz="4" w:space="0" w:color="000000"/>
              <w:left w:val="single" w:sz="4" w:space="0" w:color="000000"/>
              <w:bottom w:val="single" w:sz="4" w:space="0" w:color="000000"/>
              <w:right w:val="single" w:sz="4" w:space="0" w:color="000000"/>
            </w:tcBorders>
          </w:tcPr>
          <w:p w14:paraId="73CF5E7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CAIBATÉ,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27/11/2025</w:t>
            </w:r>
          </w:p>
        </w:tc>
        <w:tc>
          <w:tcPr>
            <w:tcW w:w="1245" w:type="dxa"/>
            <w:tcBorders>
              <w:top w:val="single" w:sz="4" w:space="0" w:color="000000"/>
              <w:left w:val="single" w:sz="4" w:space="0" w:color="000000"/>
              <w:right w:val="single" w:sz="4" w:space="0" w:color="000000"/>
            </w:tcBorders>
          </w:tcPr>
          <w:p w14:paraId="7567AFD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602,68</w:t>
            </w:r>
          </w:p>
        </w:tc>
      </w:tr>
      <w:tr w:rsidR="000E1C31" w:rsidRPr="00882ED9" w14:paraId="663AED39" w14:textId="77777777" w:rsidTr="00480FE6">
        <w:trPr>
          <w:trHeight w:val="215"/>
        </w:trPr>
        <w:tc>
          <w:tcPr>
            <w:tcW w:w="710" w:type="dxa"/>
            <w:vMerge/>
            <w:tcBorders>
              <w:left w:val="single" w:sz="4" w:space="0" w:color="000000"/>
              <w:right w:val="single" w:sz="4" w:space="0" w:color="000000"/>
            </w:tcBorders>
          </w:tcPr>
          <w:p w14:paraId="68694E2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AE873D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2B06C4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537891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E93C76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1245" w:type="dxa"/>
            <w:tcBorders>
              <w:left w:val="single" w:sz="4" w:space="0" w:color="000000"/>
              <w:right w:val="single" w:sz="4" w:space="0" w:color="000000"/>
            </w:tcBorders>
          </w:tcPr>
          <w:p w14:paraId="7656425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595,96</w:t>
            </w:r>
          </w:p>
        </w:tc>
      </w:tr>
      <w:tr w:rsidR="000E1C31" w:rsidRPr="00882ED9" w14:paraId="25F4AE72" w14:textId="77777777" w:rsidTr="00480FE6">
        <w:trPr>
          <w:trHeight w:val="215"/>
        </w:trPr>
        <w:tc>
          <w:tcPr>
            <w:tcW w:w="710" w:type="dxa"/>
            <w:vMerge/>
            <w:tcBorders>
              <w:left w:val="single" w:sz="4" w:space="0" w:color="000000"/>
              <w:bottom w:val="single" w:sz="4" w:space="0" w:color="000000"/>
              <w:right w:val="single" w:sz="4" w:space="0" w:color="000000"/>
            </w:tcBorders>
          </w:tcPr>
          <w:p w14:paraId="7DAB8EC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99157C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7E19EA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5901DF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4DAA0D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VALENTIM,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1245" w:type="dxa"/>
            <w:tcBorders>
              <w:left w:val="single" w:sz="4" w:space="0" w:color="000000"/>
              <w:bottom w:val="single" w:sz="4" w:space="0" w:color="000000"/>
              <w:right w:val="single" w:sz="4" w:space="0" w:color="000000"/>
            </w:tcBorders>
          </w:tcPr>
          <w:p w14:paraId="125A1C1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669,00</w:t>
            </w:r>
          </w:p>
        </w:tc>
      </w:tr>
      <w:tr w:rsidR="000E1C31" w:rsidRPr="00882ED9" w14:paraId="4B6A83D5" w14:textId="77777777" w:rsidTr="00480FE6">
        <w:trPr>
          <w:trHeight w:val="305"/>
        </w:trPr>
        <w:tc>
          <w:tcPr>
            <w:tcW w:w="710" w:type="dxa"/>
            <w:vMerge w:val="restart"/>
            <w:tcBorders>
              <w:top w:val="single" w:sz="4" w:space="0" w:color="000000"/>
              <w:left w:val="single" w:sz="4" w:space="0" w:color="000000"/>
              <w:right w:val="single" w:sz="4" w:space="0" w:color="000000"/>
            </w:tcBorders>
            <w:hideMark/>
          </w:tcPr>
          <w:p w14:paraId="36D50A3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37</w:t>
            </w:r>
          </w:p>
        </w:tc>
        <w:tc>
          <w:tcPr>
            <w:tcW w:w="992" w:type="dxa"/>
            <w:vMerge w:val="restart"/>
            <w:tcBorders>
              <w:top w:val="single" w:sz="4" w:space="0" w:color="000000"/>
              <w:left w:val="single" w:sz="4" w:space="0" w:color="000000"/>
              <w:right w:val="single" w:sz="4" w:space="0" w:color="000000"/>
            </w:tcBorders>
            <w:hideMark/>
          </w:tcPr>
          <w:p w14:paraId="25F54EF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4EE3776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767A4A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60 X15</w:t>
            </w:r>
          </w:p>
        </w:tc>
        <w:tc>
          <w:tcPr>
            <w:tcW w:w="4536" w:type="dxa"/>
            <w:tcBorders>
              <w:top w:val="single" w:sz="4" w:space="0" w:color="000000"/>
              <w:left w:val="single" w:sz="4" w:space="0" w:color="000000"/>
              <w:bottom w:val="single" w:sz="4" w:space="0" w:color="000000"/>
              <w:right w:val="single" w:sz="4" w:space="0" w:color="000000"/>
            </w:tcBorders>
          </w:tcPr>
          <w:p w14:paraId="2E252B8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6304D4F4" w14:textId="77777777" w:rsidR="000E1C31" w:rsidRPr="00882ED9" w:rsidRDefault="000E1C31" w:rsidP="00480FE6">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436,00</w:t>
            </w:r>
          </w:p>
        </w:tc>
      </w:tr>
      <w:tr w:rsidR="000E1C31" w:rsidRPr="00882ED9" w14:paraId="62B99573" w14:textId="77777777" w:rsidTr="00480FE6">
        <w:trPr>
          <w:trHeight w:val="305"/>
        </w:trPr>
        <w:tc>
          <w:tcPr>
            <w:tcW w:w="710" w:type="dxa"/>
            <w:vMerge/>
            <w:tcBorders>
              <w:left w:val="single" w:sz="4" w:space="0" w:color="000000"/>
              <w:right w:val="single" w:sz="4" w:space="0" w:color="000000"/>
            </w:tcBorders>
          </w:tcPr>
          <w:p w14:paraId="5050717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91EFD4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4E7C5C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A9BC24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4790D3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72FCAE5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427,00</w:t>
            </w:r>
          </w:p>
        </w:tc>
      </w:tr>
      <w:tr w:rsidR="000E1C31" w:rsidRPr="00882ED9" w14:paraId="4579DDCD" w14:textId="77777777" w:rsidTr="00480FE6">
        <w:trPr>
          <w:trHeight w:val="305"/>
        </w:trPr>
        <w:tc>
          <w:tcPr>
            <w:tcW w:w="710" w:type="dxa"/>
            <w:vMerge/>
            <w:tcBorders>
              <w:left w:val="single" w:sz="4" w:space="0" w:color="000000"/>
              <w:bottom w:val="single" w:sz="4" w:space="0" w:color="000000"/>
              <w:right w:val="single" w:sz="4" w:space="0" w:color="000000"/>
            </w:tcBorders>
          </w:tcPr>
          <w:p w14:paraId="04A7463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03D022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F891E2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A57E6D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940747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08BFE9D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455,00</w:t>
            </w:r>
          </w:p>
        </w:tc>
      </w:tr>
      <w:tr w:rsidR="000E1C31" w:rsidRPr="00882ED9" w14:paraId="75A32978"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6F3EEA5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38</w:t>
            </w:r>
          </w:p>
        </w:tc>
        <w:tc>
          <w:tcPr>
            <w:tcW w:w="992" w:type="dxa"/>
            <w:vMerge w:val="restart"/>
            <w:tcBorders>
              <w:top w:val="single" w:sz="4" w:space="0" w:color="000000"/>
              <w:left w:val="single" w:sz="4" w:space="0" w:color="000000"/>
              <w:right w:val="single" w:sz="4" w:space="0" w:color="000000"/>
            </w:tcBorders>
            <w:hideMark/>
          </w:tcPr>
          <w:p w14:paraId="5BB223B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5C11F2C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79BDCC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65 X 14</w:t>
            </w:r>
          </w:p>
        </w:tc>
        <w:tc>
          <w:tcPr>
            <w:tcW w:w="4536" w:type="dxa"/>
            <w:tcBorders>
              <w:top w:val="single" w:sz="4" w:space="0" w:color="000000"/>
              <w:left w:val="single" w:sz="4" w:space="0" w:color="000000"/>
              <w:bottom w:val="single" w:sz="4" w:space="0" w:color="000000"/>
              <w:right w:val="single" w:sz="4" w:space="0" w:color="000000"/>
            </w:tcBorders>
          </w:tcPr>
          <w:p w14:paraId="71720E1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367,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right w:val="single" w:sz="4" w:space="0" w:color="000000"/>
            </w:tcBorders>
          </w:tcPr>
          <w:p w14:paraId="3F92967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336,90</w:t>
            </w:r>
          </w:p>
        </w:tc>
      </w:tr>
      <w:tr w:rsidR="000E1C31" w:rsidRPr="00882ED9" w14:paraId="38F691AF" w14:textId="77777777" w:rsidTr="00480FE6">
        <w:trPr>
          <w:trHeight w:val="215"/>
        </w:trPr>
        <w:tc>
          <w:tcPr>
            <w:tcW w:w="710" w:type="dxa"/>
            <w:vMerge/>
            <w:tcBorders>
              <w:left w:val="single" w:sz="4" w:space="0" w:color="000000"/>
              <w:right w:val="single" w:sz="4" w:space="0" w:color="000000"/>
            </w:tcBorders>
          </w:tcPr>
          <w:p w14:paraId="0F7AE36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8735F6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D1FE2F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B52CA9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233BB6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55A869F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356,00</w:t>
            </w:r>
          </w:p>
        </w:tc>
      </w:tr>
      <w:tr w:rsidR="000E1C31" w:rsidRPr="00882ED9" w14:paraId="22DD9C83" w14:textId="77777777" w:rsidTr="00480FE6">
        <w:trPr>
          <w:trHeight w:val="215"/>
        </w:trPr>
        <w:tc>
          <w:tcPr>
            <w:tcW w:w="710" w:type="dxa"/>
            <w:vMerge/>
            <w:tcBorders>
              <w:left w:val="single" w:sz="4" w:space="0" w:color="000000"/>
              <w:bottom w:val="single" w:sz="4" w:space="0" w:color="000000"/>
              <w:right w:val="single" w:sz="4" w:space="0" w:color="000000"/>
            </w:tcBorders>
          </w:tcPr>
          <w:p w14:paraId="663FB5B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52A66A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6B1BBB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B7C00AC"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F32BD7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03/04/2025</w:t>
            </w:r>
          </w:p>
        </w:tc>
        <w:tc>
          <w:tcPr>
            <w:tcW w:w="1245" w:type="dxa"/>
            <w:tcBorders>
              <w:left w:val="single" w:sz="4" w:space="0" w:color="000000"/>
              <w:bottom w:val="single" w:sz="4" w:space="0" w:color="000000"/>
              <w:right w:val="single" w:sz="4" w:space="0" w:color="000000"/>
            </w:tcBorders>
          </w:tcPr>
          <w:p w14:paraId="189B8F8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345,00</w:t>
            </w:r>
          </w:p>
        </w:tc>
      </w:tr>
      <w:tr w:rsidR="000E1C31" w:rsidRPr="00882ED9" w14:paraId="32D97A02"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2ACA141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39</w:t>
            </w:r>
          </w:p>
        </w:tc>
        <w:tc>
          <w:tcPr>
            <w:tcW w:w="992" w:type="dxa"/>
            <w:vMerge w:val="restart"/>
            <w:tcBorders>
              <w:top w:val="single" w:sz="4" w:space="0" w:color="000000"/>
              <w:left w:val="single" w:sz="4" w:space="0" w:color="000000"/>
              <w:right w:val="single" w:sz="4" w:space="0" w:color="000000"/>
            </w:tcBorders>
            <w:hideMark/>
          </w:tcPr>
          <w:p w14:paraId="2571DA0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1BC5007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FAF1C6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55 X 16</w:t>
            </w:r>
          </w:p>
        </w:tc>
        <w:tc>
          <w:tcPr>
            <w:tcW w:w="4536" w:type="dxa"/>
            <w:tcBorders>
              <w:top w:val="single" w:sz="4" w:space="0" w:color="000000"/>
              <w:left w:val="single" w:sz="4" w:space="0" w:color="000000"/>
              <w:bottom w:val="single" w:sz="4" w:space="0" w:color="000000"/>
              <w:right w:val="single" w:sz="4" w:space="0" w:color="000000"/>
            </w:tcBorders>
          </w:tcPr>
          <w:p w14:paraId="2BE2B44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right w:val="single" w:sz="4" w:space="0" w:color="000000"/>
            </w:tcBorders>
          </w:tcPr>
          <w:p w14:paraId="332BD00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395,00</w:t>
            </w:r>
          </w:p>
        </w:tc>
      </w:tr>
      <w:tr w:rsidR="000E1C31" w:rsidRPr="00882ED9" w14:paraId="2C65AC00" w14:textId="77777777" w:rsidTr="00480FE6">
        <w:trPr>
          <w:trHeight w:val="215"/>
        </w:trPr>
        <w:tc>
          <w:tcPr>
            <w:tcW w:w="710" w:type="dxa"/>
            <w:vMerge/>
            <w:tcBorders>
              <w:left w:val="single" w:sz="4" w:space="0" w:color="000000"/>
              <w:right w:val="single" w:sz="4" w:space="0" w:color="000000"/>
            </w:tcBorders>
          </w:tcPr>
          <w:p w14:paraId="5C2A7F2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55D18F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F93AA1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EF1704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F6D1C8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left w:val="single" w:sz="4" w:space="0" w:color="000000"/>
              <w:right w:val="single" w:sz="4" w:space="0" w:color="000000"/>
            </w:tcBorders>
          </w:tcPr>
          <w:p w14:paraId="07ED0F0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513,15</w:t>
            </w:r>
          </w:p>
        </w:tc>
      </w:tr>
      <w:tr w:rsidR="000E1C31" w:rsidRPr="00882ED9" w14:paraId="7B39B061" w14:textId="77777777" w:rsidTr="00480FE6">
        <w:trPr>
          <w:trHeight w:val="215"/>
        </w:trPr>
        <w:tc>
          <w:tcPr>
            <w:tcW w:w="710" w:type="dxa"/>
            <w:vMerge/>
            <w:tcBorders>
              <w:left w:val="single" w:sz="4" w:space="0" w:color="000000"/>
              <w:bottom w:val="single" w:sz="4" w:space="0" w:color="000000"/>
              <w:right w:val="single" w:sz="4" w:space="0" w:color="000000"/>
            </w:tcBorders>
          </w:tcPr>
          <w:p w14:paraId="5384418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3D2EDD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DFA955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13EF9D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803E73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ILÓPOLIS,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1245" w:type="dxa"/>
            <w:tcBorders>
              <w:left w:val="single" w:sz="4" w:space="0" w:color="000000"/>
              <w:bottom w:val="single" w:sz="4" w:space="0" w:color="000000"/>
              <w:right w:val="single" w:sz="4" w:space="0" w:color="000000"/>
            </w:tcBorders>
          </w:tcPr>
          <w:p w14:paraId="28CA7D6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439,00</w:t>
            </w:r>
          </w:p>
        </w:tc>
      </w:tr>
      <w:tr w:rsidR="000E1C31" w:rsidRPr="00882ED9" w14:paraId="712D6204"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6F3082E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40</w:t>
            </w:r>
          </w:p>
        </w:tc>
        <w:tc>
          <w:tcPr>
            <w:tcW w:w="992" w:type="dxa"/>
            <w:vMerge w:val="restart"/>
            <w:tcBorders>
              <w:top w:val="single" w:sz="4" w:space="0" w:color="000000"/>
              <w:left w:val="single" w:sz="4" w:space="0" w:color="000000"/>
              <w:right w:val="single" w:sz="4" w:space="0" w:color="000000"/>
            </w:tcBorders>
            <w:hideMark/>
          </w:tcPr>
          <w:p w14:paraId="3319E58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038651C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2FBA61E"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55 X 16</w:t>
            </w:r>
          </w:p>
        </w:tc>
        <w:tc>
          <w:tcPr>
            <w:tcW w:w="4536" w:type="dxa"/>
            <w:tcBorders>
              <w:top w:val="single" w:sz="4" w:space="0" w:color="000000"/>
              <w:left w:val="single" w:sz="4" w:space="0" w:color="000000"/>
              <w:bottom w:val="single" w:sz="4" w:space="0" w:color="000000"/>
              <w:right w:val="single" w:sz="4" w:space="0" w:color="000000"/>
            </w:tcBorders>
          </w:tcPr>
          <w:p w14:paraId="1B20A58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4E7B746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451,00</w:t>
            </w:r>
          </w:p>
        </w:tc>
      </w:tr>
      <w:tr w:rsidR="000E1C31" w:rsidRPr="00882ED9" w14:paraId="691F56ED" w14:textId="77777777" w:rsidTr="00480FE6">
        <w:trPr>
          <w:trHeight w:val="215"/>
        </w:trPr>
        <w:tc>
          <w:tcPr>
            <w:tcW w:w="710" w:type="dxa"/>
            <w:vMerge/>
            <w:tcBorders>
              <w:left w:val="single" w:sz="4" w:space="0" w:color="000000"/>
              <w:right w:val="single" w:sz="4" w:space="0" w:color="000000"/>
            </w:tcBorders>
          </w:tcPr>
          <w:p w14:paraId="7516220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D25041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01AEF8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464BE2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7E0A8E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left w:val="single" w:sz="4" w:space="0" w:color="000000"/>
              <w:right w:val="single" w:sz="4" w:space="0" w:color="000000"/>
            </w:tcBorders>
          </w:tcPr>
          <w:p w14:paraId="50BC769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517,07</w:t>
            </w:r>
          </w:p>
        </w:tc>
      </w:tr>
      <w:tr w:rsidR="000E1C31" w:rsidRPr="00882ED9" w14:paraId="4EA063D7" w14:textId="77777777" w:rsidTr="00480FE6">
        <w:trPr>
          <w:trHeight w:val="215"/>
        </w:trPr>
        <w:tc>
          <w:tcPr>
            <w:tcW w:w="710" w:type="dxa"/>
            <w:vMerge/>
            <w:tcBorders>
              <w:left w:val="single" w:sz="4" w:space="0" w:color="000000"/>
              <w:bottom w:val="single" w:sz="4" w:space="0" w:color="000000"/>
              <w:right w:val="single" w:sz="4" w:space="0" w:color="000000"/>
            </w:tcBorders>
          </w:tcPr>
          <w:p w14:paraId="72569F8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03311A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239073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0D690C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27C718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CAPÃO DO CIPÓ,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03/11/2025</w:t>
            </w:r>
          </w:p>
        </w:tc>
        <w:tc>
          <w:tcPr>
            <w:tcW w:w="1245" w:type="dxa"/>
            <w:tcBorders>
              <w:left w:val="single" w:sz="4" w:space="0" w:color="000000"/>
              <w:bottom w:val="single" w:sz="4" w:space="0" w:color="000000"/>
              <w:right w:val="single" w:sz="4" w:space="0" w:color="000000"/>
            </w:tcBorders>
          </w:tcPr>
          <w:p w14:paraId="5B1BA54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515,00</w:t>
            </w:r>
          </w:p>
        </w:tc>
      </w:tr>
      <w:tr w:rsidR="000E1C31" w:rsidRPr="00882ED9" w14:paraId="600FB102"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7A23212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41</w:t>
            </w:r>
          </w:p>
        </w:tc>
        <w:tc>
          <w:tcPr>
            <w:tcW w:w="992" w:type="dxa"/>
            <w:vMerge w:val="restart"/>
            <w:tcBorders>
              <w:top w:val="single" w:sz="4" w:space="0" w:color="000000"/>
              <w:left w:val="single" w:sz="4" w:space="0" w:color="000000"/>
              <w:right w:val="single" w:sz="4" w:space="0" w:color="000000"/>
            </w:tcBorders>
            <w:hideMark/>
          </w:tcPr>
          <w:p w14:paraId="30BB73D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2256D7A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89B89B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295 X 80 X 22,5 18 LONAS LISO - MISTO</w:t>
            </w:r>
          </w:p>
        </w:tc>
        <w:tc>
          <w:tcPr>
            <w:tcW w:w="4536" w:type="dxa"/>
            <w:tcBorders>
              <w:top w:val="single" w:sz="4" w:space="0" w:color="000000"/>
              <w:left w:val="single" w:sz="4" w:space="0" w:color="000000"/>
              <w:bottom w:val="single" w:sz="4" w:space="0" w:color="000000"/>
              <w:right w:val="single" w:sz="4" w:space="0" w:color="000000"/>
            </w:tcBorders>
          </w:tcPr>
          <w:p w14:paraId="01FE205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GENERAL CÂMARA,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23/09/2025</w:t>
            </w:r>
          </w:p>
        </w:tc>
        <w:tc>
          <w:tcPr>
            <w:tcW w:w="1245" w:type="dxa"/>
            <w:tcBorders>
              <w:top w:val="single" w:sz="4" w:space="0" w:color="000000"/>
              <w:left w:val="single" w:sz="4" w:space="0" w:color="000000"/>
              <w:right w:val="single" w:sz="4" w:space="0" w:color="000000"/>
            </w:tcBorders>
          </w:tcPr>
          <w:p w14:paraId="0D2BB01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1.734,99</w:t>
            </w:r>
          </w:p>
        </w:tc>
      </w:tr>
      <w:tr w:rsidR="000E1C31" w:rsidRPr="00882ED9" w14:paraId="7C2BBD56" w14:textId="77777777" w:rsidTr="00480FE6">
        <w:trPr>
          <w:trHeight w:val="235"/>
        </w:trPr>
        <w:tc>
          <w:tcPr>
            <w:tcW w:w="710" w:type="dxa"/>
            <w:vMerge/>
            <w:tcBorders>
              <w:left w:val="single" w:sz="4" w:space="0" w:color="000000"/>
              <w:right w:val="single" w:sz="4" w:space="0" w:color="000000"/>
            </w:tcBorders>
          </w:tcPr>
          <w:p w14:paraId="5506893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6CAB1F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919FFE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57C5E72"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F40277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HUMAITÁ,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30/06/2025</w:t>
            </w:r>
          </w:p>
        </w:tc>
        <w:tc>
          <w:tcPr>
            <w:tcW w:w="1245" w:type="dxa"/>
            <w:tcBorders>
              <w:left w:val="single" w:sz="4" w:space="0" w:color="000000"/>
              <w:right w:val="single" w:sz="4" w:space="0" w:color="000000"/>
            </w:tcBorders>
          </w:tcPr>
          <w:p w14:paraId="7B36B0D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1.609,00</w:t>
            </w:r>
          </w:p>
        </w:tc>
      </w:tr>
      <w:tr w:rsidR="000E1C31" w:rsidRPr="00882ED9" w14:paraId="229BA7EC" w14:textId="77777777" w:rsidTr="00480FE6">
        <w:trPr>
          <w:trHeight w:val="235"/>
        </w:trPr>
        <w:tc>
          <w:tcPr>
            <w:tcW w:w="710" w:type="dxa"/>
            <w:vMerge/>
            <w:tcBorders>
              <w:left w:val="single" w:sz="4" w:space="0" w:color="000000"/>
              <w:bottom w:val="single" w:sz="4" w:space="0" w:color="000000"/>
              <w:right w:val="single" w:sz="4" w:space="0" w:color="000000"/>
            </w:tcBorders>
          </w:tcPr>
          <w:p w14:paraId="350B8F2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77F3E8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78DC05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417BB0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D6E6F40" w14:textId="77777777" w:rsidR="000E1C31" w:rsidRPr="00882ED9" w:rsidRDefault="000E1C31" w:rsidP="00480FE6">
            <w:pPr>
              <w:tabs>
                <w:tab w:val="left" w:pos="420"/>
                <w:tab w:val="center" w:pos="939"/>
              </w:tabs>
              <w:spacing w:after="160" w:line="256" w:lineRule="auto"/>
              <w:jc w:val="lef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bottom w:val="single" w:sz="4" w:space="0" w:color="000000"/>
              <w:right w:val="single" w:sz="4" w:space="0" w:color="000000"/>
            </w:tcBorders>
          </w:tcPr>
          <w:p w14:paraId="10AEF28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1.750,00</w:t>
            </w:r>
          </w:p>
        </w:tc>
      </w:tr>
      <w:tr w:rsidR="000E1C31" w:rsidRPr="00882ED9" w14:paraId="2272B678" w14:textId="77777777" w:rsidTr="00480FE6">
        <w:trPr>
          <w:trHeight w:val="325"/>
        </w:trPr>
        <w:tc>
          <w:tcPr>
            <w:tcW w:w="710" w:type="dxa"/>
            <w:vMerge w:val="restart"/>
            <w:tcBorders>
              <w:top w:val="single" w:sz="4" w:space="0" w:color="000000"/>
              <w:left w:val="single" w:sz="4" w:space="0" w:color="000000"/>
              <w:right w:val="single" w:sz="4" w:space="0" w:color="000000"/>
            </w:tcBorders>
            <w:hideMark/>
          </w:tcPr>
          <w:p w14:paraId="4885D20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42</w:t>
            </w:r>
          </w:p>
        </w:tc>
        <w:tc>
          <w:tcPr>
            <w:tcW w:w="992" w:type="dxa"/>
            <w:vMerge w:val="restart"/>
            <w:tcBorders>
              <w:top w:val="single" w:sz="4" w:space="0" w:color="000000"/>
              <w:left w:val="single" w:sz="4" w:space="0" w:color="000000"/>
              <w:right w:val="single" w:sz="4" w:space="0" w:color="000000"/>
            </w:tcBorders>
            <w:hideMark/>
          </w:tcPr>
          <w:p w14:paraId="50D6AFA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571D8F7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41543A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295 X 80 X 22,5 18 LONAS BORRACHUDO - MISTO</w:t>
            </w:r>
          </w:p>
        </w:tc>
        <w:tc>
          <w:tcPr>
            <w:tcW w:w="4536" w:type="dxa"/>
            <w:tcBorders>
              <w:top w:val="single" w:sz="4" w:space="0" w:color="000000"/>
              <w:left w:val="single" w:sz="4" w:space="0" w:color="000000"/>
              <w:bottom w:val="single" w:sz="4" w:space="0" w:color="000000"/>
              <w:right w:val="single" w:sz="4" w:space="0" w:color="000000"/>
            </w:tcBorders>
          </w:tcPr>
          <w:p w14:paraId="5ED1812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2654E8C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2.178,00</w:t>
            </w:r>
          </w:p>
        </w:tc>
      </w:tr>
      <w:tr w:rsidR="000E1C31" w:rsidRPr="00882ED9" w14:paraId="5A52A66D" w14:textId="77777777" w:rsidTr="00480FE6">
        <w:trPr>
          <w:trHeight w:val="325"/>
        </w:trPr>
        <w:tc>
          <w:tcPr>
            <w:tcW w:w="710" w:type="dxa"/>
            <w:vMerge/>
            <w:tcBorders>
              <w:left w:val="single" w:sz="4" w:space="0" w:color="000000"/>
              <w:right w:val="single" w:sz="4" w:space="0" w:color="000000"/>
            </w:tcBorders>
          </w:tcPr>
          <w:p w14:paraId="25CED87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B52E98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6D6B96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692EBC5"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D6BD87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RIO AZUL,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20/01/2026</w:t>
            </w:r>
          </w:p>
        </w:tc>
        <w:tc>
          <w:tcPr>
            <w:tcW w:w="1245" w:type="dxa"/>
            <w:tcBorders>
              <w:left w:val="single" w:sz="4" w:space="0" w:color="000000"/>
              <w:right w:val="single" w:sz="4" w:space="0" w:color="000000"/>
            </w:tcBorders>
          </w:tcPr>
          <w:p w14:paraId="2D5CC08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2.178,00</w:t>
            </w:r>
          </w:p>
        </w:tc>
      </w:tr>
      <w:tr w:rsidR="000E1C31" w:rsidRPr="00882ED9" w14:paraId="2B76959F" w14:textId="77777777" w:rsidTr="00480FE6">
        <w:trPr>
          <w:trHeight w:val="325"/>
        </w:trPr>
        <w:tc>
          <w:tcPr>
            <w:tcW w:w="710" w:type="dxa"/>
            <w:vMerge/>
            <w:tcBorders>
              <w:left w:val="single" w:sz="4" w:space="0" w:color="000000"/>
              <w:bottom w:val="single" w:sz="4" w:space="0" w:color="000000"/>
              <w:right w:val="single" w:sz="4" w:space="0" w:color="000000"/>
            </w:tcBorders>
          </w:tcPr>
          <w:p w14:paraId="2FC783F5"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41E181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18FB64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151706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C52F83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FLORIANO PEIXOTO,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12/01/2026</w:t>
            </w:r>
          </w:p>
        </w:tc>
        <w:tc>
          <w:tcPr>
            <w:tcW w:w="1245" w:type="dxa"/>
            <w:tcBorders>
              <w:left w:val="single" w:sz="4" w:space="0" w:color="000000"/>
              <w:bottom w:val="single" w:sz="4" w:space="0" w:color="000000"/>
              <w:right w:val="single" w:sz="4" w:space="0" w:color="000000"/>
            </w:tcBorders>
          </w:tcPr>
          <w:p w14:paraId="660A128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2.178,00</w:t>
            </w:r>
          </w:p>
        </w:tc>
      </w:tr>
      <w:tr w:rsidR="000E1C31" w:rsidRPr="00882ED9" w14:paraId="6F82FE76" w14:textId="77777777" w:rsidTr="00480FE6">
        <w:trPr>
          <w:trHeight w:val="235"/>
        </w:trPr>
        <w:tc>
          <w:tcPr>
            <w:tcW w:w="710" w:type="dxa"/>
            <w:vMerge w:val="restart"/>
            <w:tcBorders>
              <w:top w:val="single" w:sz="4" w:space="0" w:color="000000"/>
              <w:left w:val="single" w:sz="4" w:space="0" w:color="000000"/>
              <w:right w:val="single" w:sz="4" w:space="0" w:color="000000"/>
            </w:tcBorders>
            <w:hideMark/>
          </w:tcPr>
          <w:p w14:paraId="7F56CBE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43</w:t>
            </w:r>
          </w:p>
        </w:tc>
        <w:tc>
          <w:tcPr>
            <w:tcW w:w="992" w:type="dxa"/>
            <w:vMerge w:val="restart"/>
            <w:tcBorders>
              <w:top w:val="single" w:sz="4" w:space="0" w:color="000000"/>
              <w:left w:val="single" w:sz="4" w:space="0" w:color="000000"/>
              <w:right w:val="single" w:sz="4" w:space="0" w:color="000000"/>
            </w:tcBorders>
            <w:hideMark/>
          </w:tcPr>
          <w:p w14:paraId="3FD9404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0C8391E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E800D0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650 X 16 FRISADO, 8 LONAS</w:t>
            </w:r>
          </w:p>
        </w:tc>
        <w:tc>
          <w:tcPr>
            <w:tcW w:w="4536" w:type="dxa"/>
            <w:tcBorders>
              <w:top w:val="single" w:sz="4" w:space="0" w:color="000000"/>
              <w:left w:val="single" w:sz="4" w:space="0" w:color="000000"/>
              <w:bottom w:val="single" w:sz="4" w:space="0" w:color="000000"/>
              <w:right w:val="single" w:sz="4" w:space="0" w:color="000000"/>
            </w:tcBorders>
          </w:tcPr>
          <w:p w14:paraId="01817AE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8" w:history="1">
              <w:r w:rsidRPr="00402A19">
                <w:rPr>
                  <w:rStyle w:val="Hyperlink"/>
                  <w:rFonts w:ascii="Times New Roman" w:hAnsi="Times New Roman" w:cs="Times New Roman"/>
                  <w:kern w:val="2"/>
                  <w:lang w:eastAsia="pt-BR"/>
                  <w14:ligatures w14:val="standardContextual"/>
                </w:rPr>
                <w:t>https://www.magazineluiza.com.br/pneu-6-50-16-implemento-8l-maggion/p/ge17g865ed/au/pine/?seller_id=sospneu&amp;region_id=123478&amp;utm_source=google&amp;utm_medium=cpc&amp;utm_term=84393&amp;utm_campaign=google_eco_per_ven_pla_all_apo_3p_adv-funnel-trafego-csp-0326&amp;utm_content=&amp;partner_id=84393&amp;gclsrc=aw.ds&amp;gad_source=1&amp;gad_campaignid=23600723162&amp;gbraid=0AAAAAD4zZmRGgLnh2j_l_mQ3U90QCwaQ8&amp;gclid=EAIaIQobChMIv5aKoueSkwMVAmtIAB0YiAtpEAQYBiABEgKRPvD_BwE</w:t>
              </w:r>
            </w:hyperlink>
            <w:r>
              <w:rPr>
                <w:rFonts w:ascii="Times New Roman" w:eastAsia="Times New Roman" w:hAnsi="Times New Roman" w:cs="Times New Roman"/>
                <w:color w:val="000000" w:themeColor="text1"/>
                <w:kern w:val="2"/>
                <w:lang w:eastAsia="pt-BR"/>
                <w14:ligatures w14:val="standardContextual"/>
              </w:rPr>
              <w:t xml:space="preserve"> acessado em 09/03/2026 as 09:24</w:t>
            </w:r>
          </w:p>
        </w:tc>
        <w:tc>
          <w:tcPr>
            <w:tcW w:w="1245" w:type="dxa"/>
            <w:tcBorders>
              <w:top w:val="single" w:sz="4" w:space="0" w:color="000000"/>
              <w:left w:val="single" w:sz="4" w:space="0" w:color="000000"/>
              <w:right w:val="single" w:sz="4" w:space="0" w:color="000000"/>
            </w:tcBorders>
          </w:tcPr>
          <w:p w14:paraId="5F55895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730,05</w:t>
            </w:r>
          </w:p>
        </w:tc>
      </w:tr>
      <w:tr w:rsidR="000E1C31" w:rsidRPr="00882ED9" w14:paraId="2D0224E9" w14:textId="77777777" w:rsidTr="00480FE6">
        <w:trPr>
          <w:trHeight w:val="235"/>
        </w:trPr>
        <w:tc>
          <w:tcPr>
            <w:tcW w:w="710" w:type="dxa"/>
            <w:vMerge/>
            <w:tcBorders>
              <w:left w:val="single" w:sz="4" w:space="0" w:color="000000"/>
              <w:right w:val="single" w:sz="4" w:space="0" w:color="000000"/>
            </w:tcBorders>
          </w:tcPr>
          <w:p w14:paraId="0F68E61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64F9F2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79967B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32DD64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082AEE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507B809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760,00</w:t>
            </w:r>
          </w:p>
        </w:tc>
      </w:tr>
      <w:tr w:rsidR="000E1C31" w:rsidRPr="00882ED9" w14:paraId="2B161609" w14:textId="77777777" w:rsidTr="00480FE6">
        <w:trPr>
          <w:trHeight w:val="235"/>
        </w:trPr>
        <w:tc>
          <w:tcPr>
            <w:tcW w:w="710" w:type="dxa"/>
            <w:vMerge/>
            <w:tcBorders>
              <w:left w:val="single" w:sz="4" w:space="0" w:color="000000"/>
              <w:bottom w:val="single" w:sz="4" w:space="0" w:color="000000"/>
              <w:right w:val="single" w:sz="4" w:space="0" w:color="000000"/>
            </w:tcBorders>
          </w:tcPr>
          <w:p w14:paraId="464ECD9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833117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A32181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ED2E89F"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C32F36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bottom w:val="single" w:sz="4" w:space="0" w:color="000000"/>
              <w:right w:val="single" w:sz="4" w:space="0" w:color="000000"/>
            </w:tcBorders>
          </w:tcPr>
          <w:p w14:paraId="79B18A5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590,00</w:t>
            </w:r>
          </w:p>
        </w:tc>
      </w:tr>
      <w:tr w:rsidR="000E1C31" w:rsidRPr="00882ED9" w14:paraId="062FF42A"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095821A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44</w:t>
            </w:r>
          </w:p>
        </w:tc>
        <w:tc>
          <w:tcPr>
            <w:tcW w:w="992" w:type="dxa"/>
            <w:vMerge w:val="restart"/>
            <w:tcBorders>
              <w:top w:val="single" w:sz="4" w:space="0" w:color="000000"/>
              <w:left w:val="single" w:sz="4" w:space="0" w:color="000000"/>
              <w:right w:val="single" w:sz="4" w:space="0" w:color="000000"/>
            </w:tcBorders>
            <w:hideMark/>
          </w:tcPr>
          <w:p w14:paraId="1510AB7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3B8F926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DEF876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225 X 75 X 16</w:t>
            </w:r>
          </w:p>
        </w:tc>
        <w:tc>
          <w:tcPr>
            <w:tcW w:w="4536" w:type="dxa"/>
            <w:tcBorders>
              <w:top w:val="single" w:sz="4" w:space="0" w:color="000000"/>
              <w:left w:val="single" w:sz="4" w:space="0" w:color="000000"/>
              <w:bottom w:val="single" w:sz="4" w:space="0" w:color="000000"/>
              <w:right w:val="single" w:sz="4" w:space="0" w:color="000000"/>
            </w:tcBorders>
          </w:tcPr>
          <w:p w14:paraId="39295C8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top w:val="single" w:sz="4" w:space="0" w:color="000000"/>
              <w:left w:val="single" w:sz="4" w:space="0" w:color="000000"/>
              <w:right w:val="single" w:sz="4" w:space="0" w:color="000000"/>
            </w:tcBorders>
          </w:tcPr>
          <w:p w14:paraId="02D0253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457,99</w:t>
            </w:r>
          </w:p>
        </w:tc>
      </w:tr>
      <w:tr w:rsidR="000E1C31" w:rsidRPr="00882ED9" w14:paraId="3C02DF16" w14:textId="77777777" w:rsidTr="00480FE6">
        <w:trPr>
          <w:trHeight w:val="215"/>
        </w:trPr>
        <w:tc>
          <w:tcPr>
            <w:tcW w:w="710" w:type="dxa"/>
            <w:vMerge/>
            <w:tcBorders>
              <w:left w:val="single" w:sz="4" w:space="0" w:color="000000"/>
              <w:right w:val="single" w:sz="4" w:space="0" w:color="000000"/>
            </w:tcBorders>
          </w:tcPr>
          <w:p w14:paraId="78B6B28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3EC73A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11E81D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A683F0B"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C47615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CIMAU - CONS. INTERM. DO MÉDIO ALTO URUGUAI,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20/02/2026</w:t>
            </w:r>
          </w:p>
        </w:tc>
        <w:tc>
          <w:tcPr>
            <w:tcW w:w="1245" w:type="dxa"/>
            <w:tcBorders>
              <w:left w:val="single" w:sz="4" w:space="0" w:color="000000"/>
              <w:right w:val="single" w:sz="4" w:space="0" w:color="000000"/>
            </w:tcBorders>
          </w:tcPr>
          <w:p w14:paraId="696E000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455,40</w:t>
            </w:r>
          </w:p>
        </w:tc>
      </w:tr>
      <w:tr w:rsidR="000E1C31" w:rsidRPr="00882ED9" w14:paraId="0EC74E25" w14:textId="77777777" w:rsidTr="00480FE6">
        <w:trPr>
          <w:trHeight w:val="215"/>
        </w:trPr>
        <w:tc>
          <w:tcPr>
            <w:tcW w:w="710" w:type="dxa"/>
            <w:vMerge/>
            <w:tcBorders>
              <w:left w:val="single" w:sz="4" w:space="0" w:color="000000"/>
              <w:bottom w:val="single" w:sz="4" w:space="0" w:color="000000"/>
              <w:right w:val="single" w:sz="4" w:space="0" w:color="000000"/>
            </w:tcBorders>
          </w:tcPr>
          <w:p w14:paraId="553515B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08F460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37E62F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2A88C3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717903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w:t>
            </w:r>
            <w:r>
              <w:rPr>
                <w:rFonts w:ascii="Segoe UI" w:hAnsi="Segoe UI" w:cs="Segoe UI"/>
                <w:b/>
                <w:bCs/>
                <w:color w:val="404040"/>
                <w:sz w:val="18"/>
                <w:szCs w:val="18"/>
                <w:shd w:val="clear" w:color="auto" w:fill="F2F2F2"/>
              </w:rPr>
              <w:lastRenderedPageBreak/>
              <w:t xml:space="preserve">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29/09/2025</w:t>
            </w:r>
          </w:p>
        </w:tc>
        <w:tc>
          <w:tcPr>
            <w:tcW w:w="1245" w:type="dxa"/>
            <w:tcBorders>
              <w:left w:val="single" w:sz="4" w:space="0" w:color="000000"/>
              <w:bottom w:val="single" w:sz="4" w:space="0" w:color="000000"/>
              <w:right w:val="single" w:sz="4" w:space="0" w:color="000000"/>
            </w:tcBorders>
          </w:tcPr>
          <w:p w14:paraId="5E055CD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lastRenderedPageBreak/>
              <w:t>421,00</w:t>
            </w:r>
          </w:p>
        </w:tc>
      </w:tr>
      <w:tr w:rsidR="000E1C31" w:rsidRPr="00882ED9" w14:paraId="4A1A3B51" w14:textId="77777777" w:rsidTr="00480FE6">
        <w:trPr>
          <w:trHeight w:val="160"/>
        </w:trPr>
        <w:tc>
          <w:tcPr>
            <w:tcW w:w="710" w:type="dxa"/>
            <w:vMerge w:val="restart"/>
            <w:tcBorders>
              <w:top w:val="single" w:sz="4" w:space="0" w:color="000000"/>
              <w:left w:val="single" w:sz="4" w:space="0" w:color="000000"/>
              <w:right w:val="single" w:sz="4" w:space="0" w:color="000000"/>
            </w:tcBorders>
            <w:hideMark/>
          </w:tcPr>
          <w:p w14:paraId="0F0D911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45</w:t>
            </w:r>
          </w:p>
        </w:tc>
        <w:tc>
          <w:tcPr>
            <w:tcW w:w="992" w:type="dxa"/>
            <w:vMerge w:val="restart"/>
            <w:tcBorders>
              <w:top w:val="single" w:sz="4" w:space="0" w:color="000000"/>
              <w:left w:val="single" w:sz="4" w:space="0" w:color="000000"/>
              <w:right w:val="single" w:sz="4" w:space="0" w:color="000000"/>
            </w:tcBorders>
            <w:hideMark/>
          </w:tcPr>
          <w:p w14:paraId="168433A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68BDDFF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745C1D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 X 65 X 16</w:t>
            </w:r>
          </w:p>
        </w:tc>
        <w:tc>
          <w:tcPr>
            <w:tcW w:w="4536" w:type="dxa"/>
            <w:tcBorders>
              <w:top w:val="single" w:sz="4" w:space="0" w:color="000000"/>
              <w:left w:val="single" w:sz="4" w:space="0" w:color="000000"/>
              <w:bottom w:val="single" w:sz="4" w:space="0" w:color="000000"/>
              <w:right w:val="single" w:sz="4" w:space="0" w:color="000000"/>
            </w:tcBorders>
          </w:tcPr>
          <w:p w14:paraId="2A2A87B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ALMIRANTE TAMANDARÉ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top w:val="single" w:sz="4" w:space="0" w:color="000000"/>
              <w:left w:val="single" w:sz="4" w:space="0" w:color="000000"/>
              <w:right w:val="single" w:sz="4" w:space="0" w:color="000000"/>
            </w:tcBorders>
          </w:tcPr>
          <w:p w14:paraId="3CA6125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509,00</w:t>
            </w:r>
          </w:p>
        </w:tc>
      </w:tr>
      <w:tr w:rsidR="000E1C31" w:rsidRPr="00882ED9" w14:paraId="68EA7034" w14:textId="77777777" w:rsidTr="00480FE6">
        <w:trPr>
          <w:trHeight w:val="160"/>
        </w:trPr>
        <w:tc>
          <w:tcPr>
            <w:tcW w:w="710" w:type="dxa"/>
            <w:vMerge/>
            <w:tcBorders>
              <w:left w:val="single" w:sz="4" w:space="0" w:color="000000"/>
              <w:right w:val="single" w:sz="4" w:space="0" w:color="000000"/>
            </w:tcBorders>
          </w:tcPr>
          <w:p w14:paraId="6B62769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B6CEC8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CBAD72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6DDB4E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2722724"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06/02/2026</w:t>
            </w:r>
          </w:p>
        </w:tc>
        <w:tc>
          <w:tcPr>
            <w:tcW w:w="1245" w:type="dxa"/>
            <w:tcBorders>
              <w:left w:val="single" w:sz="4" w:space="0" w:color="000000"/>
              <w:right w:val="single" w:sz="4" w:space="0" w:color="000000"/>
            </w:tcBorders>
          </w:tcPr>
          <w:p w14:paraId="7054310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650,00</w:t>
            </w:r>
          </w:p>
        </w:tc>
      </w:tr>
      <w:tr w:rsidR="000E1C31" w:rsidRPr="00882ED9" w14:paraId="72A7C815" w14:textId="77777777" w:rsidTr="00480FE6">
        <w:trPr>
          <w:trHeight w:val="160"/>
        </w:trPr>
        <w:tc>
          <w:tcPr>
            <w:tcW w:w="710" w:type="dxa"/>
            <w:vMerge/>
            <w:tcBorders>
              <w:left w:val="single" w:sz="4" w:space="0" w:color="000000"/>
              <w:bottom w:val="single" w:sz="4" w:space="0" w:color="000000"/>
              <w:right w:val="single" w:sz="4" w:space="0" w:color="000000"/>
            </w:tcBorders>
          </w:tcPr>
          <w:p w14:paraId="04DF596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774939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E4EC7E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F5867D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D93E13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797,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7D34EE5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639,00</w:t>
            </w:r>
          </w:p>
        </w:tc>
      </w:tr>
      <w:tr w:rsidR="000E1C31" w:rsidRPr="00882ED9" w14:paraId="27A2E668"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29B3B70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46</w:t>
            </w:r>
          </w:p>
        </w:tc>
        <w:tc>
          <w:tcPr>
            <w:tcW w:w="992" w:type="dxa"/>
            <w:vMerge w:val="restart"/>
            <w:tcBorders>
              <w:top w:val="single" w:sz="4" w:space="0" w:color="000000"/>
              <w:left w:val="single" w:sz="4" w:space="0" w:color="000000"/>
              <w:right w:val="single" w:sz="4" w:space="0" w:color="000000"/>
            </w:tcBorders>
            <w:hideMark/>
          </w:tcPr>
          <w:p w14:paraId="6E825D70"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1A478B3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5B4D52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65 X 15</w:t>
            </w:r>
          </w:p>
        </w:tc>
        <w:tc>
          <w:tcPr>
            <w:tcW w:w="4536" w:type="dxa"/>
            <w:tcBorders>
              <w:top w:val="single" w:sz="4" w:space="0" w:color="000000"/>
              <w:left w:val="single" w:sz="4" w:space="0" w:color="000000"/>
              <w:bottom w:val="single" w:sz="4" w:space="0" w:color="000000"/>
              <w:right w:val="single" w:sz="4" w:space="0" w:color="000000"/>
            </w:tcBorders>
          </w:tcPr>
          <w:p w14:paraId="45625C5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right w:val="single" w:sz="4" w:space="0" w:color="000000"/>
            </w:tcBorders>
          </w:tcPr>
          <w:p w14:paraId="697E26C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412,00</w:t>
            </w:r>
          </w:p>
        </w:tc>
      </w:tr>
      <w:tr w:rsidR="000E1C31" w:rsidRPr="00882ED9" w14:paraId="706FC214" w14:textId="77777777" w:rsidTr="00480FE6">
        <w:trPr>
          <w:trHeight w:val="215"/>
        </w:trPr>
        <w:tc>
          <w:tcPr>
            <w:tcW w:w="710" w:type="dxa"/>
            <w:vMerge/>
            <w:tcBorders>
              <w:left w:val="single" w:sz="4" w:space="0" w:color="000000"/>
              <w:right w:val="single" w:sz="4" w:space="0" w:color="000000"/>
            </w:tcBorders>
          </w:tcPr>
          <w:p w14:paraId="2F6DE12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5633F9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B8AE34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A3D5AA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ECBA64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55B734C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450,00</w:t>
            </w:r>
          </w:p>
        </w:tc>
      </w:tr>
      <w:tr w:rsidR="000E1C31" w:rsidRPr="00882ED9" w14:paraId="6E89558D" w14:textId="77777777" w:rsidTr="00480FE6">
        <w:trPr>
          <w:trHeight w:val="215"/>
        </w:trPr>
        <w:tc>
          <w:tcPr>
            <w:tcW w:w="710" w:type="dxa"/>
            <w:vMerge/>
            <w:tcBorders>
              <w:left w:val="single" w:sz="4" w:space="0" w:color="000000"/>
              <w:bottom w:val="single" w:sz="4" w:space="0" w:color="000000"/>
              <w:right w:val="single" w:sz="4" w:space="0" w:color="000000"/>
            </w:tcBorders>
          </w:tcPr>
          <w:p w14:paraId="0A755DA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397523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F3B0EA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7AE1FB8"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E03A3D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bottom w:val="single" w:sz="4" w:space="0" w:color="000000"/>
              <w:right w:val="single" w:sz="4" w:space="0" w:color="000000"/>
            </w:tcBorders>
          </w:tcPr>
          <w:p w14:paraId="6CB172A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424,00</w:t>
            </w:r>
          </w:p>
        </w:tc>
      </w:tr>
      <w:tr w:rsidR="000E1C31" w:rsidRPr="00882ED9" w14:paraId="4ED2D512"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25A3E20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47</w:t>
            </w:r>
          </w:p>
        </w:tc>
        <w:tc>
          <w:tcPr>
            <w:tcW w:w="992" w:type="dxa"/>
            <w:vMerge w:val="restart"/>
            <w:tcBorders>
              <w:top w:val="single" w:sz="4" w:space="0" w:color="000000"/>
              <w:left w:val="single" w:sz="4" w:space="0" w:color="000000"/>
              <w:right w:val="single" w:sz="4" w:space="0" w:color="000000"/>
            </w:tcBorders>
            <w:hideMark/>
          </w:tcPr>
          <w:p w14:paraId="1B24193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30</w:t>
            </w:r>
          </w:p>
        </w:tc>
        <w:tc>
          <w:tcPr>
            <w:tcW w:w="850" w:type="dxa"/>
            <w:vMerge w:val="restart"/>
            <w:tcBorders>
              <w:top w:val="single" w:sz="4" w:space="0" w:color="000000"/>
              <w:left w:val="single" w:sz="4" w:space="0" w:color="000000"/>
              <w:right w:val="single" w:sz="4" w:space="0" w:color="000000"/>
            </w:tcBorders>
            <w:hideMark/>
          </w:tcPr>
          <w:p w14:paraId="52E81C8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D9C820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60 X 15</w:t>
            </w:r>
          </w:p>
        </w:tc>
        <w:tc>
          <w:tcPr>
            <w:tcW w:w="4536" w:type="dxa"/>
            <w:tcBorders>
              <w:top w:val="single" w:sz="4" w:space="0" w:color="000000"/>
              <w:left w:val="single" w:sz="4" w:space="0" w:color="000000"/>
              <w:bottom w:val="single" w:sz="4" w:space="0" w:color="000000"/>
              <w:right w:val="single" w:sz="4" w:space="0" w:color="000000"/>
            </w:tcBorders>
          </w:tcPr>
          <w:p w14:paraId="6835057B"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55202FB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390,00</w:t>
            </w:r>
          </w:p>
        </w:tc>
      </w:tr>
      <w:tr w:rsidR="000E1C31" w:rsidRPr="00882ED9" w14:paraId="51C395DB" w14:textId="77777777" w:rsidTr="00480FE6">
        <w:trPr>
          <w:trHeight w:val="215"/>
        </w:trPr>
        <w:tc>
          <w:tcPr>
            <w:tcW w:w="710" w:type="dxa"/>
            <w:vMerge/>
            <w:tcBorders>
              <w:left w:val="single" w:sz="4" w:space="0" w:color="000000"/>
              <w:right w:val="single" w:sz="4" w:space="0" w:color="000000"/>
            </w:tcBorders>
          </w:tcPr>
          <w:p w14:paraId="0944F4B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56D273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787145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4235A5D"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B4E940C"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409290A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375,00</w:t>
            </w:r>
          </w:p>
        </w:tc>
      </w:tr>
      <w:tr w:rsidR="000E1C31" w:rsidRPr="00882ED9" w14:paraId="7E9E14C8" w14:textId="77777777" w:rsidTr="00480FE6">
        <w:trPr>
          <w:trHeight w:val="215"/>
        </w:trPr>
        <w:tc>
          <w:tcPr>
            <w:tcW w:w="710" w:type="dxa"/>
            <w:vMerge/>
            <w:tcBorders>
              <w:left w:val="single" w:sz="4" w:space="0" w:color="000000"/>
              <w:bottom w:val="single" w:sz="4" w:space="0" w:color="000000"/>
              <w:right w:val="single" w:sz="4" w:space="0" w:color="000000"/>
            </w:tcBorders>
          </w:tcPr>
          <w:p w14:paraId="5758C7D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3F6DE9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0C71BA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17BCD39"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57CE67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FUMSSAR - FUND. MUN. DE SAÚDE - SANTA ROSA,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03A22625"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412,00</w:t>
            </w:r>
          </w:p>
        </w:tc>
      </w:tr>
      <w:tr w:rsidR="000E1C31" w:rsidRPr="00882ED9" w14:paraId="2D37F184" w14:textId="77777777" w:rsidTr="00480FE6">
        <w:trPr>
          <w:trHeight w:val="210"/>
        </w:trPr>
        <w:tc>
          <w:tcPr>
            <w:tcW w:w="710" w:type="dxa"/>
            <w:vMerge w:val="restart"/>
            <w:tcBorders>
              <w:top w:val="single" w:sz="4" w:space="0" w:color="000000"/>
              <w:left w:val="single" w:sz="4" w:space="0" w:color="000000"/>
              <w:right w:val="single" w:sz="4" w:space="0" w:color="000000"/>
            </w:tcBorders>
            <w:hideMark/>
          </w:tcPr>
          <w:p w14:paraId="1190377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48</w:t>
            </w:r>
          </w:p>
        </w:tc>
        <w:tc>
          <w:tcPr>
            <w:tcW w:w="992" w:type="dxa"/>
            <w:vMerge w:val="restart"/>
            <w:tcBorders>
              <w:top w:val="single" w:sz="4" w:space="0" w:color="000000"/>
              <w:left w:val="single" w:sz="4" w:space="0" w:color="000000"/>
              <w:right w:val="single" w:sz="4" w:space="0" w:color="000000"/>
            </w:tcBorders>
            <w:hideMark/>
          </w:tcPr>
          <w:p w14:paraId="64AC9EF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4D5BD95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7AE273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9-17.5 LT 12 LONAS</w:t>
            </w:r>
          </w:p>
        </w:tc>
        <w:tc>
          <w:tcPr>
            <w:tcW w:w="4536" w:type="dxa"/>
            <w:tcBorders>
              <w:top w:val="single" w:sz="4" w:space="0" w:color="000000"/>
              <w:left w:val="single" w:sz="4" w:space="0" w:color="000000"/>
              <w:bottom w:val="single" w:sz="4" w:space="0" w:color="000000"/>
              <w:right w:val="single" w:sz="4" w:space="0" w:color="000000"/>
            </w:tcBorders>
          </w:tcPr>
          <w:p w14:paraId="4F223FF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6FFBE2C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1.127,00</w:t>
            </w:r>
          </w:p>
        </w:tc>
      </w:tr>
      <w:tr w:rsidR="000E1C31" w:rsidRPr="00882ED9" w14:paraId="06B7A345" w14:textId="77777777" w:rsidTr="00480FE6">
        <w:trPr>
          <w:trHeight w:val="210"/>
        </w:trPr>
        <w:tc>
          <w:tcPr>
            <w:tcW w:w="710" w:type="dxa"/>
            <w:vMerge/>
            <w:tcBorders>
              <w:left w:val="single" w:sz="4" w:space="0" w:color="000000"/>
              <w:right w:val="single" w:sz="4" w:space="0" w:color="000000"/>
            </w:tcBorders>
          </w:tcPr>
          <w:p w14:paraId="56392D4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A8B760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33AE37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5347983"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9265C0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right w:val="single" w:sz="4" w:space="0" w:color="000000"/>
            </w:tcBorders>
          </w:tcPr>
          <w:p w14:paraId="5FA637C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1.169,00</w:t>
            </w:r>
          </w:p>
        </w:tc>
      </w:tr>
      <w:tr w:rsidR="000E1C31" w:rsidRPr="00882ED9" w14:paraId="6C8B5F6F" w14:textId="77777777" w:rsidTr="00480FE6">
        <w:trPr>
          <w:trHeight w:val="210"/>
        </w:trPr>
        <w:tc>
          <w:tcPr>
            <w:tcW w:w="710" w:type="dxa"/>
            <w:vMerge/>
            <w:tcBorders>
              <w:left w:val="single" w:sz="4" w:space="0" w:color="000000"/>
              <w:bottom w:val="single" w:sz="4" w:space="0" w:color="000000"/>
              <w:right w:val="single" w:sz="4" w:space="0" w:color="000000"/>
            </w:tcBorders>
          </w:tcPr>
          <w:p w14:paraId="4DFF41D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48DC2A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D71499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E205C2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A7B1BA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TIRADENTES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left w:val="single" w:sz="4" w:space="0" w:color="000000"/>
              <w:bottom w:val="single" w:sz="4" w:space="0" w:color="000000"/>
              <w:right w:val="single" w:sz="4" w:space="0" w:color="000000"/>
            </w:tcBorders>
          </w:tcPr>
          <w:p w14:paraId="7FE0C24F"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1.124,00</w:t>
            </w:r>
          </w:p>
        </w:tc>
      </w:tr>
      <w:tr w:rsidR="000E1C31" w:rsidRPr="00882ED9" w14:paraId="5736E73D" w14:textId="77777777" w:rsidTr="00480FE6">
        <w:trPr>
          <w:trHeight w:val="215"/>
        </w:trPr>
        <w:tc>
          <w:tcPr>
            <w:tcW w:w="710" w:type="dxa"/>
            <w:vMerge w:val="restart"/>
            <w:tcBorders>
              <w:top w:val="single" w:sz="4" w:space="0" w:color="000000"/>
              <w:left w:val="single" w:sz="4" w:space="0" w:color="000000"/>
              <w:right w:val="single" w:sz="4" w:space="0" w:color="000000"/>
            </w:tcBorders>
            <w:hideMark/>
          </w:tcPr>
          <w:p w14:paraId="39D9269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 49</w:t>
            </w:r>
          </w:p>
        </w:tc>
        <w:tc>
          <w:tcPr>
            <w:tcW w:w="992" w:type="dxa"/>
            <w:vMerge w:val="restart"/>
            <w:tcBorders>
              <w:top w:val="single" w:sz="4" w:space="0" w:color="000000"/>
              <w:left w:val="single" w:sz="4" w:space="0" w:color="000000"/>
              <w:right w:val="single" w:sz="4" w:space="0" w:color="000000"/>
            </w:tcBorders>
            <w:hideMark/>
          </w:tcPr>
          <w:p w14:paraId="5AA9BBFA"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3C9D593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B743BF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13.00-24 12 LONAS</w:t>
            </w:r>
          </w:p>
        </w:tc>
        <w:tc>
          <w:tcPr>
            <w:tcW w:w="4536" w:type="dxa"/>
            <w:tcBorders>
              <w:top w:val="single" w:sz="4" w:space="0" w:color="000000"/>
              <w:left w:val="single" w:sz="4" w:space="0" w:color="000000"/>
              <w:bottom w:val="single" w:sz="4" w:space="0" w:color="000000"/>
              <w:right w:val="single" w:sz="4" w:space="0" w:color="000000"/>
            </w:tcBorders>
          </w:tcPr>
          <w:p w14:paraId="352D5A4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VICTOR GRAEFF,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23/07/2025</w:t>
            </w:r>
          </w:p>
        </w:tc>
        <w:tc>
          <w:tcPr>
            <w:tcW w:w="1245" w:type="dxa"/>
            <w:tcBorders>
              <w:top w:val="single" w:sz="4" w:space="0" w:color="000000"/>
              <w:left w:val="single" w:sz="4" w:space="0" w:color="000000"/>
              <w:right w:val="single" w:sz="4" w:space="0" w:color="000000"/>
            </w:tcBorders>
          </w:tcPr>
          <w:p w14:paraId="27ED573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2.203,00</w:t>
            </w:r>
          </w:p>
        </w:tc>
      </w:tr>
      <w:tr w:rsidR="000E1C31" w:rsidRPr="00882ED9" w14:paraId="17525E90" w14:textId="77777777" w:rsidTr="00480FE6">
        <w:trPr>
          <w:trHeight w:val="215"/>
        </w:trPr>
        <w:tc>
          <w:tcPr>
            <w:tcW w:w="710" w:type="dxa"/>
            <w:vMerge/>
            <w:tcBorders>
              <w:left w:val="single" w:sz="4" w:space="0" w:color="000000"/>
              <w:right w:val="single" w:sz="4" w:space="0" w:color="000000"/>
            </w:tcBorders>
          </w:tcPr>
          <w:p w14:paraId="7051F35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2F124D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81E92C9"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7F20495"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AA6A09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CHARQUEADAS,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656CBB17"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2.164,00</w:t>
            </w:r>
          </w:p>
        </w:tc>
      </w:tr>
      <w:tr w:rsidR="000E1C31" w:rsidRPr="00882ED9" w14:paraId="23DA4A37" w14:textId="77777777" w:rsidTr="00480FE6">
        <w:trPr>
          <w:trHeight w:val="215"/>
        </w:trPr>
        <w:tc>
          <w:tcPr>
            <w:tcW w:w="710" w:type="dxa"/>
            <w:vMerge/>
            <w:tcBorders>
              <w:left w:val="single" w:sz="4" w:space="0" w:color="000000"/>
              <w:bottom w:val="single" w:sz="4" w:space="0" w:color="000000"/>
              <w:right w:val="single" w:sz="4" w:space="0" w:color="000000"/>
            </w:tcBorders>
          </w:tcPr>
          <w:p w14:paraId="4E0281C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13A2D8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FF15348"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814D6B0"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27CD62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9" w:anchor="polycard_client=search-desktop&amp;search_layout=grid&amp;position=21&amp;type=product&amp;tracking_id=57e7d2ea-efae-4022-872a-1befe2638d0f&amp;wid=MLB4470125747&amp;sid=search" w:history="1">
              <w:r w:rsidRPr="00206A35">
                <w:rPr>
                  <w:rStyle w:val="Hyperlink"/>
                  <w:rFonts w:ascii="Times New Roman" w:hAnsi="Times New Roman" w:cs="Times New Roman"/>
                  <w:kern w:val="2"/>
                  <w:lang w:eastAsia="pt-BR"/>
                  <w14:ligatures w14:val="standardContextual"/>
                </w:rPr>
                <w:t>https://www.mercadolivre.com.br/pneu-1300x24--1300x24--130024-1300-24-aro-24-duplado/up/MLBU3780290693#polycard_client=search-desktop&amp;search_layout=grid&amp;position=21&amp;type=product&amp;tracking_id=57e7d2ea-efae-4022-872a-1befe2638d0f&amp;wid=MLB4470125747&amp;sid=search</w:t>
              </w:r>
            </w:hyperlink>
            <w:r>
              <w:rPr>
                <w:rFonts w:ascii="Times New Roman" w:eastAsia="Times New Roman" w:hAnsi="Times New Roman" w:cs="Times New Roman"/>
                <w:color w:val="000000" w:themeColor="text1"/>
                <w:kern w:val="2"/>
                <w:lang w:eastAsia="pt-BR"/>
                <w14:ligatures w14:val="standardContextual"/>
              </w:rPr>
              <w:t xml:space="preserve"> ACESSADO EM 05/03/2026 AS 09:50</w:t>
            </w:r>
          </w:p>
        </w:tc>
        <w:tc>
          <w:tcPr>
            <w:tcW w:w="1245" w:type="dxa"/>
            <w:tcBorders>
              <w:left w:val="single" w:sz="4" w:space="0" w:color="000000"/>
              <w:bottom w:val="single" w:sz="4" w:space="0" w:color="000000"/>
              <w:right w:val="single" w:sz="4" w:space="0" w:color="000000"/>
            </w:tcBorders>
          </w:tcPr>
          <w:p w14:paraId="4A2FB90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2.416,05</w:t>
            </w:r>
          </w:p>
        </w:tc>
      </w:tr>
      <w:tr w:rsidR="000E1C31" w:rsidRPr="00882ED9" w14:paraId="5F357471" w14:textId="77777777" w:rsidTr="00480FE6">
        <w:trPr>
          <w:trHeight w:val="285"/>
        </w:trPr>
        <w:tc>
          <w:tcPr>
            <w:tcW w:w="710" w:type="dxa"/>
            <w:vMerge w:val="restart"/>
            <w:tcBorders>
              <w:top w:val="single" w:sz="4" w:space="0" w:color="000000"/>
              <w:left w:val="single" w:sz="4" w:space="0" w:color="000000"/>
              <w:right w:val="single" w:sz="4" w:space="0" w:color="000000"/>
            </w:tcBorders>
            <w:hideMark/>
          </w:tcPr>
          <w:p w14:paraId="085DDF73"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50</w:t>
            </w:r>
          </w:p>
        </w:tc>
        <w:tc>
          <w:tcPr>
            <w:tcW w:w="992" w:type="dxa"/>
            <w:vMerge w:val="restart"/>
            <w:tcBorders>
              <w:top w:val="single" w:sz="4" w:space="0" w:color="000000"/>
              <w:left w:val="single" w:sz="4" w:space="0" w:color="000000"/>
              <w:right w:val="single" w:sz="4" w:space="0" w:color="000000"/>
            </w:tcBorders>
            <w:hideMark/>
          </w:tcPr>
          <w:p w14:paraId="1451EC7D"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25EA233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256E554"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900X20 140/137K FG:01 </w:t>
            </w:r>
          </w:p>
          <w:p w14:paraId="7AA89F41"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LISO - MISTO</w:t>
            </w:r>
          </w:p>
        </w:tc>
        <w:tc>
          <w:tcPr>
            <w:tcW w:w="4536" w:type="dxa"/>
            <w:tcBorders>
              <w:top w:val="single" w:sz="4" w:space="0" w:color="000000"/>
              <w:left w:val="single" w:sz="4" w:space="0" w:color="000000"/>
              <w:bottom w:val="single" w:sz="4" w:space="0" w:color="000000"/>
              <w:right w:val="single" w:sz="4" w:space="0" w:color="000000"/>
            </w:tcBorders>
          </w:tcPr>
          <w:p w14:paraId="31F2755A"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BARROS,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1245" w:type="dxa"/>
            <w:tcBorders>
              <w:top w:val="single" w:sz="4" w:space="0" w:color="000000"/>
              <w:left w:val="single" w:sz="4" w:space="0" w:color="000000"/>
              <w:right w:val="single" w:sz="4" w:space="0" w:color="000000"/>
            </w:tcBorders>
          </w:tcPr>
          <w:p w14:paraId="3D8CD78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1.940,00</w:t>
            </w:r>
          </w:p>
        </w:tc>
      </w:tr>
      <w:tr w:rsidR="000E1C31" w:rsidRPr="00882ED9" w14:paraId="7F1AE995" w14:textId="77777777" w:rsidTr="00480FE6">
        <w:trPr>
          <w:trHeight w:val="285"/>
        </w:trPr>
        <w:tc>
          <w:tcPr>
            <w:tcW w:w="710" w:type="dxa"/>
            <w:vMerge/>
            <w:tcBorders>
              <w:left w:val="single" w:sz="4" w:space="0" w:color="000000"/>
              <w:right w:val="single" w:sz="4" w:space="0" w:color="000000"/>
            </w:tcBorders>
          </w:tcPr>
          <w:p w14:paraId="20C0EC7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43B7947"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8A8648C"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F261AD7"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3E064A0"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128122A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2.079,00</w:t>
            </w:r>
          </w:p>
        </w:tc>
      </w:tr>
      <w:tr w:rsidR="000E1C31" w:rsidRPr="00882ED9" w14:paraId="162B8E4A" w14:textId="77777777" w:rsidTr="00480FE6">
        <w:trPr>
          <w:trHeight w:val="285"/>
        </w:trPr>
        <w:tc>
          <w:tcPr>
            <w:tcW w:w="710" w:type="dxa"/>
            <w:vMerge/>
            <w:tcBorders>
              <w:left w:val="single" w:sz="4" w:space="0" w:color="000000"/>
              <w:right w:val="single" w:sz="4" w:space="0" w:color="000000"/>
            </w:tcBorders>
          </w:tcPr>
          <w:p w14:paraId="467FEA92"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456BD2E"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EA454E4"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1599E1A" w14:textId="77777777"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612F4E1"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BOA VISTA,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13/01/2026</w:t>
            </w:r>
          </w:p>
        </w:tc>
        <w:tc>
          <w:tcPr>
            <w:tcW w:w="1245" w:type="dxa"/>
            <w:tcBorders>
              <w:left w:val="single" w:sz="4" w:space="0" w:color="000000"/>
              <w:right w:val="single" w:sz="4" w:space="0" w:color="000000"/>
            </w:tcBorders>
          </w:tcPr>
          <w:p w14:paraId="004946BE"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1.899,99</w:t>
            </w:r>
          </w:p>
        </w:tc>
      </w:tr>
      <w:tr w:rsidR="000E1C31" w:rsidRPr="00882ED9" w14:paraId="580FB2FF" w14:textId="77777777" w:rsidTr="00480FE6">
        <w:trPr>
          <w:trHeight w:val="197"/>
        </w:trPr>
        <w:tc>
          <w:tcPr>
            <w:tcW w:w="710" w:type="dxa"/>
            <w:vMerge w:val="restart"/>
            <w:tcBorders>
              <w:left w:val="single" w:sz="4" w:space="0" w:color="000000"/>
              <w:right w:val="single" w:sz="4" w:space="0" w:color="000000"/>
            </w:tcBorders>
          </w:tcPr>
          <w:p w14:paraId="1FFE674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51</w:t>
            </w:r>
          </w:p>
        </w:tc>
        <w:tc>
          <w:tcPr>
            <w:tcW w:w="992" w:type="dxa"/>
            <w:vMerge w:val="restart"/>
            <w:tcBorders>
              <w:left w:val="single" w:sz="4" w:space="0" w:color="000000"/>
              <w:right w:val="single" w:sz="4" w:space="0" w:color="000000"/>
            </w:tcBorders>
          </w:tcPr>
          <w:p w14:paraId="7DCBFD8F"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left w:val="single" w:sz="4" w:space="0" w:color="000000"/>
              <w:right w:val="single" w:sz="4" w:space="0" w:color="000000"/>
            </w:tcBorders>
          </w:tcPr>
          <w:p w14:paraId="15CB5E4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35EC58B4" w14:textId="29E1506B" w:rsidR="000E1C31" w:rsidRPr="00882ED9"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PNEU 215/75R X 17,5 BORRACHUDO</w:t>
            </w:r>
            <w:r w:rsidR="001D7E83">
              <w:rPr>
                <w:rFonts w:ascii="Times New Roman" w:eastAsia="Times New Roman" w:hAnsi="Times New Roman" w:cs="Times New Roman"/>
                <w:color w:val="000000" w:themeColor="text1"/>
                <w:kern w:val="2"/>
                <w:lang w:eastAsia="pt-BR"/>
                <w14:ligatures w14:val="standardContextual"/>
              </w:rPr>
              <w:t>.</w:t>
            </w:r>
          </w:p>
        </w:tc>
        <w:tc>
          <w:tcPr>
            <w:tcW w:w="4536" w:type="dxa"/>
            <w:tcBorders>
              <w:top w:val="single" w:sz="4" w:space="0" w:color="000000"/>
              <w:left w:val="single" w:sz="4" w:space="0" w:color="000000"/>
              <w:bottom w:val="single" w:sz="4" w:space="0" w:color="000000"/>
              <w:right w:val="single" w:sz="4" w:space="0" w:color="000000"/>
            </w:tcBorders>
          </w:tcPr>
          <w:p w14:paraId="4713D0D9"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1245" w:type="dxa"/>
            <w:tcBorders>
              <w:left w:val="single" w:sz="4" w:space="0" w:color="000000"/>
              <w:right w:val="single" w:sz="4" w:space="0" w:color="000000"/>
            </w:tcBorders>
          </w:tcPr>
          <w:p w14:paraId="5E3FFE68"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941,00</w:t>
            </w:r>
          </w:p>
        </w:tc>
      </w:tr>
      <w:tr w:rsidR="000E1C31" w:rsidRPr="00882ED9" w14:paraId="7CE32EE0" w14:textId="77777777" w:rsidTr="00480FE6">
        <w:trPr>
          <w:trHeight w:val="196"/>
        </w:trPr>
        <w:tc>
          <w:tcPr>
            <w:tcW w:w="710" w:type="dxa"/>
            <w:vMerge/>
            <w:tcBorders>
              <w:left w:val="single" w:sz="4" w:space="0" w:color="000000"/>
              <w:right w:val="single" w:sz="4" w:space="0" w:color="000000"/>
            </w:tcBorders>
          </w:tcPr>
          <w:p w14:paraId="6D52CAF5"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C410F8B"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6FE08C3"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AA2DC55"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4EB8B43"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IBIRAIARAS,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1245" w:type="dxa"/>
            <w:tcBorders>
              <w:left w:val="single" w:sz="4" w:space="0" w:color="000000"/>
              <w:right w:val="single" w:sz="4" w:space="0" w:color="000000"/>
            </w:tcBorders>
          </w:tcPr>
          <w:p w14:paraId="4B4A4FC6"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870,00</w:t>
            </w:r>
          </w:p>
        </w:tc>
      </w:tr>
      <w:tr w:rsidR="000E1C31" w:rsidRPr="00882ED9" w14:paraId="09E89CF0" w14:textId="77777777" w:rsidTr="00480FE6">
        <w:trPr>
          <w:trHeight w:val="196"/>
        </w:trPr>
        <w:tc>
          <w:tcPr>
            <w:tcW w:w="710" w:type="dxa"/>
            <w:vMerge/>
            <w:tcBorders>
              <w:left w:val="single" w:sz="4" w:space="0" w:color="000000"/>
              <w:right w:val="single" w:sz="4" w:space="0" w:color="000000"/>
            </w:tcBorders>
          </w:tcPr>
          <w:p w14:paraId="328A404F"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CD1F721"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E02A46D"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66AB1C0"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6320FE2"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JÓIA,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29/01/2026</w:t>
            </w:r>
          </w:p>
        </w:tc>
        <w:tc>
          <w:tcPr>
            <w:tcW w:w="1245" w:type="dxa"/>
            <w:tcBorders>
              <w:left w:val="single" w:sz="4" w:space="0" w:color="000000"/>
              <w:right w:val="single" w:sz="4" w:space="0" w:color="000000"/>
            </w:tcBorders>
          </w:tcPr>
          <w:p w14:paraId="6998119D" w14:textId="77777777" w:rsidR="000E1C31" w:rsidRPr="00882ED9"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746,22</w:t>
            </w:r>
          </w:p>
        </w:tc>
      </w:tr>
      <w:tr w:rsidR="000E1C31" w:rsidRPr="00882ED9" w14:paraId="2D1AB67A" w14:textId="77777777" w:rsidTr="00480FE6">
        <w:trPr>
          <w:trHeight w:val="121"/>
        </w:trPr>
        <w:tc>
          <w:tcPr>
            <w:tcW w:w="710" w:type="dxa"/>
            <w:vMerge w:val="restart"/>
            <w:tcBorders>
              <w:left w:val="single" w:sz="4" w:space="0" w:color="000000"/>
              <w:right w:val="single" w:sz="4" w:space="0" w:color="000000"/>
            </w:tcBorders>
          </w:tcPr>
          <w:p w14:paraId="3BD9620E"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52</w:t>
            </w:r>
          </w:p>
        </w:tc>
        <w:tc>
          <w:tcPr>
            <w:tcW w:w="992" w:type="dxa"/>
            <w:vMerge w:val="restart"/>
            <w:tcBorders>
              <w:left w:val="single" w:sz="4" w:space="0" w:color="000000"/>
              <w:right w:val="single" w:sz="4" w:space="0" w:color="000000"/>
            </w:tcBorders>
          </w:tcPr>
          <w:p w14:paraId="1D9375C6" w14:textId="77777777" w:rsidR="000E1C31" w:rsidRPr="00882ED9"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06</w:t>
            </w:r>
          </w:p>
        </w:tc>
        <w:tc>
          <w:tcPr>
            <w:tcW w:w="850" w:type="dxa"/>
            <w:vMerge w:val="restart"/>
            <w:tcBorders>
              <w:left w:val="single" w:sz="4" w:space="0" w:color="000000"/>
              <w:right w:val="single" w:sz="4" w:space="0" w:color="000000"/>
            </w:tcBorders>
          </w:tcPr>
          <w:p w14:paraId="3D19F9BB"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288E5BBE"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PNEU 23,1 X 30 12 LONAS.</w:t>
            </w:r>
          </w:p>
        </w:tc>
        <w:tc>
          <w:tcPr>
            <w:tcW w:w="4536" w:type="dxa"/>
            <w:tcBorders>
              <w:top w:val="single" w:sz="4" w:space="0" w:color="000000"/>
              <w:left w:val="single" w:sz="4" w:space="0" w:color="000000"/>
              <w:bottom w:val="single" w:sz="4" w:space="0" w:color="000000"/>
              <w:right w:val="single" w:sz="4" w:space="0" w:color="000000"/>
            </w:tcBorders>
          </w:tcPr>
          <w:p w14:paraId="78625592"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TRÊS PASSOS,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30/01/2026</w:t>
            </w:r>
          </w:p>
        </w:tc>
        <w:tc>
          <w:tcPr>
            <w:tcW w:w="1245" w:type="dxa"/>
            <w:tcBorders>
              <w:left w:val="single" w:sz="4" w:space="0" w:color="000000"/>
              <w:right w:val="single" w:sz="4" w:space="0" w:color="000000"/>
            </w:tcBorders>
          </w:tcPr>
          <w:p w14:paraId="6F79C22A"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 xml:space="preserve">    5.199,00</w:t>
            </w:r>
          </w:p>
        </w:tc>
      </w:tr>
      <w:tr w:rsidR="000E1C31" w:rsidRPr="00882ED9" w14:paraId="5875708F" w14:textId="77777777" w:rsidTr="00480FE6">
        <w:trPr>
          <w:trHeight w:val="121"/>
        </w:trPr>
        <w:tc>
          <w:tcPr>
            <w:tcW w:w="710" w:type="dxa"/>
            <w:vMerge/>
            <w:tcBorders>
              <w:left w:val="single" w:sz="4" w:space="0" w:color="000000"/>
              <w:right w:val="single" w:sz="4" w:space="0" w:color="000000"/>
            </w:tcBorders>
          </w:tcPr>
          <w:p w14:paraId="74D72B7A"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DABDA42"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4E10864"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80BCC42"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7A7B0FB"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29/09/2025</w:t>
            </w:r>
          </w:p>
        </w:tc>
        <w:tc>
          <w:tcPr>
            <w:tcW w:w="1245" w:type="dxa"/>
            <w:tcBorders>
              <w:left w:val="single" w:sz="4" w:space="0" w:color="000000"/>
              <w:right w:val="single" w:sz="4" w:space="0" w:color="000000"/>
            </w:tcBorders>
          </w:tcPr>
          <w:p w14:paraId="073D5F16"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sidRPr="0008511A">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 xml:space="preserve">         4.673,98</w:t>
            </w:r>
            <w:r w:rsidRPr="0008511A">
              <w:rPr>
                <w:rFonts w:ascii="Times New Roman" w:eastAsia="Times New Roman" w:hAnsi="Times New Roman" w:cs="Times New Roman"/>
                <w:color w:val="000000"/>
                <w:lang w:eastAsia="pt-BR"/>
              </w:rPr>
              <w:t xml:space="preserve"> </w:t>
            </w:r>
          </w:p>
        </w:tc>
      </w:tr>
      <w:tr w:rsidR="000E1C31" w:rsidRPr="00882ED9" w14:paraId="3F3478A1" w14:textId="77777777" w:rsidTr="00480FE6">
        <w:trPr>
          <w:trHeight w:val="121"/>
        </w:trPr>
        <w:tc>
          <w:tcPr>
            <w:tcW w:w="710" w:type="dxa"/>
            <w:vMerge/>
            <w:tcBorders>
              <w:left w:val="single" w:sz="4" w:space="0" w:color="000000"/>
              <w:right w:val="single" w:sz="4" w:space="0" w:color="000000"/>
            </w:tcBorders>
          </w:tcPr>
          <w:p w14:paraId="2C6C062D"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735B939"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30FA77B"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A99097A"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C0D6776"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SANTO CRISTO,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20/02/2026</w:t>
            </w:r>
          </w:p>
        </w:tc>
        <w:tc>
          <w:tcPr>
            <w:tcW w:w="1245" w:type="dxa"/>
            <w:tcBorders>
              <w:left w:val="single" w:sz="4" w:space="0" w:color="000000"/>
              <w:right w:val="single" w:sz="4" w:space="0" w:color="000000"/>
            </w:tcBorders>
          </w:tcPr>
          <w:p w14:paraId="4946E10C"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lang w:eastAsia="pt-BR"/>
              </w:rPr>
              <w:t>4.590,00</w:t>
            </w:r>
            <w:r w:rsidRPr="0008511A">
              <w:rPr>
                <w:rFonts w:ascii="Times New Roman" w:eastAsia="Times New Roman" w:hAnsi="Times New Roman" w:cs="Times New Roman"/>
                <w:color w:val="000000"/>
                <w:lang w:eastAsia="pt-BR"/>
              </w:rPr>
              <w:t xml:space="preserve">               </w:t>
            </w:r>
          </w:p>
        </w:tc>
      </w:tr>
      <w:tr w:rsidR="000E1C31" w:rsidRPr="00882ED9" w14:paraId="53DC3D99" w14:textId="77777777" w:rsidTr="00480FE6">
        <w:trPr>
          <w:trHeight w:val="121"/>
        </w:trPr>
        <w:tc>
          <w:tcPr>
            <w:tcW w:w="710" w:type="dxa"/>
            <w:vMerge w:val="restart"/>
            <w:tcBorders>
              <w:left w:val="single" w:sz="4" w:space="0" w:color="000000"/>
              <w:right w:val="single" w:sz="4" w:space="0" w:color="000000"/>
            </w:tcBorders>
          </w:tcPr>
          <w:p w14:paraId="5B048836"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53</w:t>
            </w:r>
          </w:p>
        </w:tc>
        <w:tc>
          <w:tcPr>
            <w:tcW w:w="992" w:type="dxa"/>
            <w:vMerge w:val="restart"/>
            <w:tcBorders>
              <w:left w:val="single" w:sz="4" w:space="0" w:color="000000"/>
              <w:right w:val="single" w:sz="4" w:space="0" w:color="000000"/>
            </w:tcBorders>
          </w:tcPr>
          <w:p w14:paraId="57EA63A5"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left w:val="single" w:sz="4" w:space="0" w:color="000000"/>
              <w:right w:val="single" w:sz="4" w:space="0" w:color="000000"/>
            </w:tcBorders>
          </w:tcPr>
          <w:p w14:paraId="55FD9D96"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7D936BDD"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PARA PNEU ARO 14 AUTOMÓVEL.</w:t>
            </w:r>
          </w:p>
        </w:tc>
        <w:tc>
          <w:tcPr>
            <w:tcW w:w="4536" w:type="dxa"/>
            <w:tcBorders>
              <w:top w:val="single" w:sz="4" w:space="0" w:color="000000"/>
              <w:left w:val="single" w:sz="4" w:space="0" w:color="000000"/>
              <w:bottom w:val="single" w:sz="4" w:space="0" w:color="000000"/>
              <w:right w:val="single" w:sz="4" w:space="0" w:color="000000"/>
            </w:tcBorders>
          </w:tcPr>
          <w:p w14:paraId="1B9DFE77"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TRÊS PASSOS,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30/01/2026</w:t>
            </w:r>
          </w:p>
        </w:tc>
        <w:tc>
          <w:tcPr>
            <w:tcW w:w="1245" w:type="dxa"/>
            <w:tcBorders>
              <w:left w:val="single" w:sz="4" w:space="0" w:color="000000"/>
              <w:right w:val="single" w:sz="4" w:space="0" w:color="000000"/>
            </w:tcBorders>
          </w:tcPr>
          <w:p w14:paraId="1737D467"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98,00</w:t>
            </w:r>
          </w:p>
        </w:tc>
      </w:tr>
      <w:tr w:rsidR="000E1C31" w:rsidRPr="00882ED9" w14:paraId="220DB4E5" w14:textId="77777777" w:rsidTr="00480FE6">
        <w:trPr>
          <w:trHeight w:val="121"/>
        </w:trPr>
        <w:tc>
          <w:tcPr>
            <w:tcW w:w="710" w:type="dxa"/>
            <w:vMerge/>
            <w:tcBorders>
              <w:left w:val="single" w:sz="4" w:space="0" w:color="000000"/>
              <w:right w:val="single" w:sz="4" w:space="0" w:color="000000"/>
            </w:tcBorders>
          </w:tcPr>
          <w:p w14:paraId="4333E9AD"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9987C8C"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9EED383"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A351B76"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26B53A8"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TAVARES,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1245" w:type="dxa"/>
            <w:tcBorders>
              <w:left w:val="single" w:sz="4" w:space="0" w:color="000000"/>
              <w:right w:val="single" w:sz="4" w:space="0" w:color="000000"/>
            </w:tcBorders>
          </w:tcPr>
          <w:p w14:paraId="1A755369"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74,09</w:t>
            </w:r>
          </w:p>
        </w:tc>
      </w:tr>
      <w:tr w:rsidR="000E1C31" w:rsidRPr="00882ED9" w14:paraId="62D68069" w14:textId="77777777" w:rsidTr="00480FE6">
        <w:trPr>
          <w:trHeight w:val="121"/>
        </w:trPr>
        <w:tc>
          <w:tcPr>
            <w:tcW w:w="710" w:type="dxa"/>
            <w:vMerge/>
            <w:tcBorders>
              <w:left w:val="single" w:sz="4" w:space="0" w:color="000000"/>
              <w:right w:val="single" w:sz="4" w:space="0" w:color="000000"/>
            </w:tcBorders>
          </w:tcPr>
          <w:p w14:paraId="02E16F31"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D734E8B"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B98F6A0"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63A3795"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27338DA"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left w:val="single" w:sz="4" w:space="0" w:color="000000"/>
              <w:right w:val="single" w:sz="4" w:space="0" w:color="000000"/>
            </w:tcBorders>
          </w:tcPr>
          <w:p w14:paraId="7958E858"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94,95</w:t>
            </w:r>
          </w:p>
        </w:tc>
      </w:tr>
      <w:tr w:rsidR="000E1C31" w:rsidRPr="00882ED9" w14:paraId="6A97E2C7" w14:textId="77777777" w:rsidTr="00480FE6">
        <w:trPr>
          <w:trHeight w:val="121"/>
        </w:trPr>
        <w:tc>
          <w:tcPr>
            <w:tcW w:w="710" w:type="dxa"/>
            <w:vMerge w:val="restart"/>
            <w:tcBorders>
              <w:left w:val="single" w:sz="4" w:space="0" w:color="000000"/>
              <w:right w:val="single" w:sz="4" w:space="0" w:color="000000"/>
            </w:tcBorders>
          </w:tcPr>
          <w:p w14:paraId="5A093381"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54</w:t>
            </w:r>
          </w:p>
        </w:tc>
        <w:tc>
          <w:tcPr>
            <w:tcW w:w="992" w:type="dxa"/>
            <w:vMerge w:val="restart"/>
            <w:tcBorders>
              <w:left w:val="single" w:sz="4" w:space="0" w:color="000000"/>
              <w:right w:val="single" w:sz="4" w:space="0" w:color="000000"/>
            </w:tcBorders>
          </w:tcPr>
          <w:p w14:paraId="2E09C344"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left w:val="single" w:sz="4" w:space="0" w:color="000000"/>
              <w:right w:val="single" w:sz="4" w:space="0" w:color="000000"/>
            </w:tcBorders>
          </w:tcPr>
          <w:p w14:paraId="4794D4A8"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33AEF96A"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PARA PNEU ARO 15 AUTOMÓVEL.</w:t>
            </w:r>
          </w:p>
          <w:p w14:paraId="5AA31CD1" w14:textId="77777777" w:rsidR="000E1C31" w:rsidRPr="00871CD6" w:rsidRDefault="000E1C31" w:rsidP="00480FE6">
            <w:pPr>
              <w:tabs>
                <w:tab w:val="left" w:pos="263"/>
                <w:tab w:val="center" w:pos="1467"/>
              </w:tabs>
              <w:jc w:val="left"/>
              <w:rPr>
                <w:rFonts w:ascii="Times New Roman" w:eastAsia="Times New Roman" w:hAnsi="Times New Roman" w:cs="Times New Roman"/>
                <w:lang w:eastAsia="pt-BR"/>
              </w:rPr>
            </w:pPr>
            <w:r>
              <w:rPr>
                <w:rFonts w:ascii="Times New Roman" w:eastAsia="Times New Roman" w:hAnsi="Times New Roman" w:cs="Times New Roman"/>
                <w:lang w:eastAsia="pt-BR"/>
              </w:rPr>
              <w:tab/>
            </w:r>
            <w:r>
              <w:rPr>
                <w:rFonts w:ascii="Times New Roman" w:eastAsia="Times New Roman" w:hAnsi="Times New Roman" w:cs="Times New Roman"/>
                <w:lang w:eastAsia="pt-BR"/>
              </w:rPr>
              <w:tab/>
            </w:r>
            <w:r>
              <w:rPr>
                <w:rFonts w:ascii="Times New Roman" w:eastAsia="Times New Roman" w:hAnsi="Times New Roman" w:cs="Times New Roman"/>
                <w:lang w:eastAsia="pt-BR"/>
              </w:rPr>
              <w:tab/>
            </w:r>
            <w:r>
              <w:rPr>
                <w:rFonts w:ascii="Times New Roman" w:eastAsia="Times New Roman" w:hAnsi="Times New Roman" w:cs="Times New Roman"/>
                <w:lang w:eastAsia="pt-BR"/>
              </w:rPr>
              <w:tab/>
            </w:r>
          </w:p>
        </w:tc>
        <w:tc>
          <w:tcPr>
            <w:tcW w:w="4536" w:type="dxa"/>
            <w:tcBorders>
              <w:top w:val="single" w:sz="4" w:space="0" w:color="000000"/>
              <w:left w:val="single" w:sz="4" w:space="0" w:color="000000"/>
              <w:bottom w:val="single" w:sz="4" w:space="0" w:color="000000"/>
              <w:right w:val="single" w:sz="4" w:space="0" w:color="000000"/>
            </w:tcBorders>
          </w:tcPr>
          <w:p w14:paraId="3E955871"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SANTANA DA BOA VISTA,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026EAAB7"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57,65</w:t>
            </w:r>
          </w:p>
        </w:tc>
      </w:tr>
      <w:tr w:rsidR="000E1C31" w:rsidRPr="00882ED9" w14:paraId="293845C6" w14:textId="77777777" w:rsidTr="00480FE6">
        <w:trPr>
          <w:trHeight w:val="121"/>
        </w:trPr>
        <w:tc>
          <w:tcPr>
            <w:tcW w:w="710" w:type="dxa"/>
            <w:vMerge/>
            <w:tcBorders>
              <w:left w:val="single" w:sz="4" w:space="0" w:color="000000"/>
              <w:right w:val="single" w:sz="4" w:space="0" w:color="000000"/>
            </w:tcBorders>
          </w:tcPr>
          <w:p w14:paraId="5FE3E441"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4B87B0A"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454F7E9"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AB79835"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0571F1D"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59519119"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56,85</w:t>
            </w:r>
          </w:p>
        </w:tc>
      </w:tr>
      <w:tr w:rsidR="000E1C31" w:rsidRPr="00882ED9" w14:paraId="4BA33B4A" w14:textId="77777777" w:rsidTr="00480FE6">
        <w:trPr>
          <w:trHeight w:val="121"/>
        </w:trPr>
        <w:tc>
          <w:tcPr>
            <w:tcW w:w="710" w:type="dxa"/>
            <w:vMerge/>
            <w:tcBorders>
              <w:left w:val="single" w:sz="4" w:space="0" w:color="000000"/>
              <w:right w:val="single" w:sz="4" w:space="0" w:color="000000"/>
            </w:tcBorders>
          </w:tcPr>
          <w:p w14:paraId="6ED980AA"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929DB64"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5D258E1"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1A88981"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9AFE492"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LAGOA BONITA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5BE06C2F"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55,00</w:t>
            </w:r>
          </w:p>
        </w:tc>
      </w:tr>
      <w:tr w:rsidR="000E1C31" w:rsidRPr="00882ED9" w14:paraId="0A07DB8A" w14:textId="77777777" w:rsidTr="00480FE6">
        <w:trPr>
          <w:trHeight w:val="121"/>
        </w:trPr>
        <w:tc>
          <w:tcPr>
            <w:tcW w:w="710" w:type="dxa"/>
            <w:vMerge w:val="restart"/>
            <w:tcBorders>
              <w:left w:val="single" w:sz="4" w:space="0" w:color="000000"/>
              <w:right w:val="single" w:sz="4" w:space="0" w:color="000000"/>
            </w:tcBorders>
          </w:tcPr>
          <w:p w14:paraId="50265528"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55</w:t>
            </w:r>
          </w:p>
        </w:tc>
        <w:tc>
          <w:tcPr>
            <w:tcW w:w="992" w:type="dxa"/>
            <w:vMerge w:val="restart"/>
            <w:tcBorders>
              <w:left w:val="single" w:sz="4" w:space="0" w:color="000000"/>
              <w:right w:val="single" w:sz="4" w:space="0" w:color="000000"/>
            </w:tcBorders>
          </w:tcPr>
          <w:p w14:paraId="699DC01D"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left w:val="single" w:sz="4" w:space="0" w:color="000000"/>
              <w:right w:val="single" w:sz="4" w:space="0" w:color="000000"/>
            </w:tcBorders>
          </w:tcPr>
          <w:p w14:paraId="63DFF78B"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222875A0"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PARA PNEU 1000/20 PARA CAMINHÃO.</w:t>
            </w:r>
          </w:p>
        </w:tc>
        <w:tc>
          <w:tcPr>
            <w:tcW w:w="4536" w:type="dxa"/>
            <w:tcBorders>
              <w:top w:val="single" w:sz="4" w:space="0" w:color="000000"/>
              <w:left w:val="single" w:sz="4" w:space="0" w:color="000000"/>
              <w:bottom w:val="single" w:sz="4" w:space="0" w:color="000000"/>
              <w:right w:val="single" w:sz="4" w:space="0" w:color="000000"/>
            </w:tcBorders>
          </w:tcPr>
          <w:p w14:paraId="053544B5"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1245" w:type="dxa"/>
            <w:tcBorders>
              <w:left w:val="single" w:sz="4" w:space="0" w:color="000000"/>
              <w:right w:val="single" w:sz="4" w:space="0" w:color="000000"/>
            </w:tcBorders>
          </w:tcPr>
          <w:p w14:paraId="67999577"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196,50</w:t>
            </w:r>
          </w:p>
        </w:tc>
      </w:tr>
      <w:tr w:rsidR="000E1C31" w:rsidRPr="00882ED9" w14:paraId="4EBAE036" w14:textId="77777777" w:rsidTr="00480FE6">
        <w:trPr>
          <w:trHeight w:val="121"/>
        </w:trPr>
        <w:tc>
          <w:tcPr>
            <w:tcW w:w="710" w:type="dxa"/>
            <w:vMerge/>
            <w:tcBorders>
              <w:left w:val="single" w:sz="4" w:space="0" w:color="000000"/>
              <w:right w:val="single" w:sz="4" w:space="0" w:color="000000"/>
            </w:tcBorders>
          </w:tcPr>
          <w:p w14:paraId="6A7DE06C"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A177E46"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2544AF9"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6CD22ED"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6C1AA4D"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ACEGUÁ,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10/10/2025</w:t>
            </w:r>
          </w:p>
        </w:tc>
        <w:tc>
          <w:tcPr>
            <w:tcW w:w="1245" w:type="dxa"/>
            <w:tcBorders>
              <w:left w:val="single" w:sz="4" w:space="0" w:color="000000"/>
              <w:right w:val="single" w:sz="4" w:space="0" w:color="000000"/>
            </w:tcBorders>
          </w:tcPr>
          <w:p w14:paraId="6EAF1B65"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191,80</w:t>
            </w:r>
          </w:p>
        </w:tc>
      </w:tr>
      <w:tr w:rsidR="000E1C31" w:rsidRPr="00882ED9" w14:paraId="66E16F53" w14:textId="77777777" w:rsidTr="00480FE6">
        <w:trPr>
          <w:trHeight w:val="121"/>
        </w:trPr>
        <w:tc>
          <w:tcPr>
            <w:tcW w:w="710" w:type="dxa"/>
            <w:vMerge/>
            <w:tcBorders>
              <w:left w:val="single" w:sz="4" w:space="0" w:color="000000"/>
              <w:right w:val="single" w:sz="4" w:space="0" w:color="000000"/>
            </w:tcBorders>
          </w:tcPr>
          <w:p w14:paraId="72384E75"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526CC59"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C7A5742"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C727298"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DA2EF2F"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TAVARES,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1245" w:type="dxa"/>
            <w:tcBorders>
              <w:left w:val="single" w:sz="4" w:space="0" w:color="000000"/>
              <w:right w:val="single" w:sz="4" w:space="0" w:color="000000"/>
            </w:tcBorders>
          </w:tcPr>
          <w:p w14:paraId="2EBEC03B"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126,34</w:t>
            </w:r>
          </w:p>
        </w:tc>
      </w:tr>
      <w:tr w:rsidR="000E1C31" w:rsidRPr="00882ED9" w14:paraId="1C6C7084" w14:textId="77777777" w:rsidTr="00480FE6">
        <w:trPr>
          <w:trHeight w:val="121"/>
        </w:trPr>
        <w:tc>
          <w:tcPr>
            <w:tcW w:w="710" w:type="dxa"/>
            <w:vMerge w:val="restart"/>
            <w:tcBorders>
              <w:left w:val="single" w:sz="4" w:space="0" w:color="000000"/>
              <w:right w:val="single" w:sz="4" w:space="0" w:color="000000"/>
            </w:tcBorders>
          </w:tcPr>
          <w:p w14:paraId="71789F76"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56</w:t>
            </w:r>
          </w:p>
        </w:tc>
        <w:tc>
          <w:tcPr>
            <w:tcW w:w="992" w:type="dxa"/>
            <w:vMerge w:val="restart"/>
            <w:tcBorders>
              <w:left w:val="single" w:sz="4" w:space="0" w:color="000000"/>
              <w:right w:val="single" w:sz="4" w:space="0" w:color="000000"/>
            </w:tcBorders>
          </w:tcPr>
          <w:p w14:paraId="3B8A69AE"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15</w:t>
            </w:r>
          </w:p>
        </w:tc>
        <w:tc>
          <w:tcPr>
            <w:tcW w:w="850" w:type="dxa"/>
            <w:vMerge w:val="restart"/>
            <w:tcBorders>
              <w:left w:val="single" w:sz="4" w:space="0" w:color="000000"/>
              <w:right w:val="single" w:sz="4" w:space="0" w:color="000000"/>
            </w:tcBorders>
          </w:tcPr>
          <w:p w14:paraId="4804FCC5"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0261F321"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12,5/80-18 ARO 18.</w:t>
            </w:r>
          </w:p>
        </w:tc>
        <w:tc>
          <w:tcPr>
            <w:tcW w:w="4536" w:type="dxa"/>
            <w:tcBorders>
              <w:top w:val="single" w:sz="4" w:space="0" w:color="000000"/>
              <w:left w:val="single" w:sz="4" w:space="0" w:color="000000"/>
              <w:bottom w:val="single" w:sz="4" w:space="0" w:color="000000"/>
              <w:right w:val="single" w:sz="4" w:space="0" w:color="000000"/>
            </w:tcBorders>
          </w:tcPr>
          <w:p w14:paraId="02B8D923"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SARANDI,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15/12/2025</w:t>
            </w:r>
          </w:p>
        </w:tc>
        <w:tc>
          <w:tcPr>
            <w:tcW w:w="1245" w:type="dxa"/>
            <w:tcBorders>
              <w:left w:val="single" w:sz="4" w:space="0" w:color="000000"/>
              <w:right w:val="single" w:sz="4" w:space="0" w:color="000000"/>
            </w:tcBorders>
          </w:tcPr>
          <w:p w14:paraId="086EC446"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259,00</w:t>
            </w:r>
          </w:p>
        </w:tc>
      </w:tr>
      <w:tr w:rsidR="000E1C31" w:rsidRPr="00882ED9" w14:paraId="495C7FFE" w14:textId="77777777" w:rsidTr="00480FE6">
        <w:trPr>
          <w:trHeight w:val="121"/>
        </w:trPr>
        <w:tc>
          <w:tcPr>
            <w:tcW w:w="710" w:type="dxa"/>
            <w:vMerge/>
            <w:tcBorders>
              <w:left w:val="single" w:sz="4" w:space="0" w:color="000000"/>
              <w:right w:val="single" w:sz="4" w:space="0" w:color="000000"/>
            </w:tcBorders>
          </w:tcPr>
          <w:p w14:paraId="072547ED"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C44F370"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C3BED33"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2078B60"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67AD783"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RIBEIRO,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27/03/2026</w:t>
            </w:r>
          </w:p>
        </w:tc>
        <w:tc>
          <w:tcPr>
            <w:tcW w:w="1245" w:type="dxa"/>
            <w:tcBorders>
              <w:left w:val="single" w:sz="4" w:space="0" w:color="000000"/>
              <w:right w:val="single" w:sz="4" w:space="0" w:color="000000"/>
            </w:tcBorders>
          </w:tcPr>
          <w:p w14:paraId="41AA9D2C"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324,00</w:t>
            </w:r>
          </w:p>
        </w:tc>
      </w:tr>
      <w:tr w:rsidR="000E1C31" w:rsidRPr="00882ED9" w14:paraId="6568A825" w14:textId="77777777" w:rsidTr="00480FE6">
        <w:trPr>
          <w:trHeight w:val="121"/>
        </w:trPr>
        <w:tc>
          <w:tcPr>
            <w:tcW w:w="710" w:type="dxa"/>
            <w:vMerge/>
            <w:tcBorders>
              <w:left w:val="single" w:sz="4" w:space="0" w:color="000000"/>
              <w:bottom w:val="single" w:sz="4" w:space="0" w:color="000000"/>
              <w:right w:val="single" w:sz="4" w:space="0" w:color="000000"/>
            </w:tcBorders>
          </w:tcPr>
          <w:p w14:paraId="7CA71966"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1864E00"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86B17DE" w14:textId="77777777" w:rsidR="000E1C31" w:rsidRDefault="000E1C31" w:rsidP="00480FE6">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F7F462A" w14:textId="77777777" w:rsidR="000E1C31" w:rsidRDefault="000E1C31" w:rsidP="00480FE6">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0B37AAC" w14:textId="77777777" w:rsidR="000E1C31" w:rsidRDefault="000E1C31" w:rsidP="00480FE6">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CRISTAL,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31/03/2026</w:t>
            </w:r>
          </w:p>
        </w:tc>
        <w:tc>
          <w:tcPr>
            <w:tcW w:w="1245" w:type="dxa"/>
            <w:tcBorders>
              <w:left w:val="single" w:sz="4" w:space="0" w:color="000000"/>
              <w:bottom w:val="single" w:sz="4" w:space="0" w:color="000000"/>
              <w:right w:val="single" w:sz="4" w:space="0" w:color="000000"/>
            </w:tcBorders>
          </w:tcPr>
          <w:p w14:paraId="2075E1EB" w14:textId="77777777" w:rsidR="000E1C31" w:rsidRDefault="000E1C31" w:rsidP="00480FE6">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270,00</w:t>
            </w:r>
          </w:p>
        </w:tc>
      </w:tr>
      <w:bookmarkEnd w:id="0"/>
    </w:tbl>
    <w:p w14:paraId="6F8629F0" w14:textId="77777777" w:rsidR="006B105C" w:rsidRPr="002D2F01" w:rsidRDefault="006B105C" w:rsidP="002D2F01">
      <w:pPr>
        <w:spacing w:after="0"/>
        <w:jc w:val="both"/>
        <w:rPr>
          <w:rFonts w:ascii="Arial" w:eastAsia="Times New Roman" w:hAnsi="Arial" w:cs="Arial"/>
          <w:sz w:val="24"/>
          <w:szCs w:val="24"/>
          <w:lang w:eastAsia="zh-CN"/>
        </w:rPr>
      </w:pPr>
    </w:p>
    <w:p w14:paraId="2A6AF2DE"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7. DESCRIÇÃO DA SOLUÇÃO COMO UM TODO</w:t>
      </w:r>
    </w:p>
    <w:p w14:paraId="63F3F454" w14:textId="3C51F006" w:rsidR="002D2F01" w:rsidRPr="004F4399" w:rsidRDefault="002D2F01" w:rsidP="00051FEB">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solução proposta é a contratação de empresa especializada para o fornecimento de </w:t>
      </w:r>
      <w:r w:rsidR="00962175" w:rsidRPr="004F4399">
        <w:rPr>
          <w:rFonts w:ascii="Arial" w:eastAsia="Times New Roman" w:hAnsi="Arial" w:cs="Arial"/>
          <w:lang w:eastAsia="zh-CN"/>
        </w:rPr>
        <w:t>pneus</w:t>
      </w:r>
      <w:r w:rsidRPr="004F4399">
        <w:rPr>
          <w:rFonts w:ascii="Arial" w:eastAsia="Times New Roman" w:hAnsi="Arial" w:cs="Arial"/>
          <w:lang w:eastAsia="zh-CN"/>
        </w:rPr>
        <w:t xml:space="preserve"> conforme especificado acima, através de Pregão </w:t>
      </w:r>
      <w:r w:rsidR="00F61B68">
        <w:rPr>
          <w:rFonts w:ascii="Arial" w:eastAsia="Times New Roman" w:hAnsi="Arial" w:cs="Arial"/>
          <w:lang w:eastAsia="zh-CN"/>
        </w:rPr>
        <w:t>Eletrônico</w:t>
      </w:r>
      <w:r w:rsidRPr="004F4399">
        <w:rPr>
          <w:rFonts w:ascii="Arial" w:eastAsia="Times New Roman" w:hAnsi="Arial" w:cs="Arial"/>
          <w:lang w:eastAsia="zh-CN"/>
        </w:rPr>
        <w:t xml:space="preserve"> – Registro de Preços.</w:t>
      </w:r>
    </w:p>
    <w:p w14:paraId="5469C77F" w14:textId="3220B399" w:rsidR="002D2F01" w:rsidRPr="004F4399" w:rsidRDefault="002D2F01" w:rsidP="000E1C31">
      <w:pPr>
        <w:spacing w:after="0"/>
        <w:ind w:firstLine="708"/>
        <w:jc w:val="both"/>
        <w:rPr>
          <w:rFonts w:ascii="Arial" w:eastAsia="Times New Roman" w:hAnsi="Arial" w:cs="Arial"/>
          <w:lang w:eastAsia="zh-CN"/>
        </w:rPr>
      </w:pPr>
      <w:r w:rsidRPr="004F4399">
        <w:rPr>
          <w:rFonts w:ascii="Arial" w:eastAsia="Times New Roman" w:hAnsi="Arial" w:cs="Arial"/>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7917397C"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8. JUSTIFICATIVA PARA O PARCELAMENTO OU NÃO DA CONTRATAÇÃO</w:t>
      </w:r>
    </w:p>
    <w:p w14:paraId="0B054EE6" w14:textId="77777777"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65B082FA" w14:textId="77777777" w:rsidR="002D2F01" w:rsidRPr="004F4399" w:rsidRDefault="002D2F01" w:rsidP="002D2F01">
      <w:pPr>
        <w:spacing w:after="0"/>
        <w:ind w:firstLine="708"/>
        <w:jc w:val="both"/>
        <w:rPr>
          <w:rFonts w:ascii="Arial" w:eastAsia="Arial" w:hAnsi="Arial" w:cs="Arial"/>
          <w:color w:val="000000"/>
          <w:kern w:val="2"/>
          <w:lang w:eastAsia="pt-BR"/>
          <w14:ligatures w14:val="standardContextual"/>
        </w:rPr>
      </w:pPr>
      <w:r w:rsidRPr="004F4399">
        <w:rPr>
          <w:rFonts w:ascii="Arial" w:eastAsia="Arial" w:hAnsi="Arial" w:cs="Arial"/>
          <w:kern w:val="2"/>
          <w:lang w:eastAsia="pt-BR"/>
          <w14:ligatures w14:val="standardContextual"/>
        </w:rPr>
        <w:t xml:space="preserve">Na aplicação deste princípio, o § 1º do mesmo art. 47 estabelece que deverão ser considerados a responsabilidade técnica, </w:t>
      </w:r>
      <w:r w:rsidRPr="004F4399">
        <w:rPr>
          <w:rFonts w:ascii="Arial" w:eastAsia="Arial" w:hAnsi="Arial" w:cs="Arial"/>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3F9D9E37" w14:textId="30767366"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Em vista disto, o princípio do parcelamento será utilizado nesta licitação, tendo em vista, que a Administração Pública se resguarda do direito de adquirir apenas parte do objeto, sendo que o fornecimento ocorrerá de forma parcelada no decorrer </w:t>
      </w:r>
      <w:r w:rsidR="002E67D4">
        <w:rPr>
          <w:rFonts w:ascii="Arial" w:eastAsia="Arial" w:hAnsi="Arial" w:cs="Arial"/>
          <w:kern w:val="2"/>
          <w:lang w:eastAsia="pt-BR"/>
          <w14:ligatures w14:val="standardContextual"/>
        </w:rPr>
        <w:t>de 12 meses.</w:t>
      </w:r>
      <w:r w:rsidRPr="004F4399">
        <w:rPr>
          <w:rFonts w:ascii="Arial" w:eastAsia="Arial" w:hAnsi="Arial" w:cs="Arial"/>
          <w:kern w:val="2"/>
          <w:lang w:eastAsia="pt-BR"/>
          <w14:ligatures w14:val="standardContextual"/>
        </w:rPr>
        <w:t xml:space="preserve"> </w:t>
      </w:r>
    </w:p>
    <w:p w14:paraId="46C62607" w14:textId="2B96C3EF" w:rsidR="002D2F01" w:rsidRPr="000E1C31" w:rsidRDefault="002D2F01" w:rsidP="000E1C3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Ainda, visando obter o melhor preço, há a necessidade de parcelamento da contratação</w:t>
      </w:r>
      <w:r w:rsidR="00051FEB" w:rsidRPr="004F4399">
        <w:rPr>
          <w:rFonts w:ascii="Arial" w:eastAsia="Arial" w:hAnsi="Arial" w:cs="Arial"/>
          <w:kern w:val="2"/>
          <w:lang w:eastAsia="pt-BR"/>
          <w14:ligatures w14:val="standardContextual"/>
        </w:rPr>
        <w:t xml:space="preserve"> em itens. </w:t>
      </w:r>
    </w:p>
    <w:p w14:paraId="3AADBDD3" w14:textId="77777777" w:rsidR="002D2F01" w:rsidRPr="004F4399" w:rsidRDefault="002D2F01" w:rsidP="002D2F01">
      <w:pPr>
        <w:spacing w:after="0"/>
        <w:jc w:val="both"/>
        <w:rPr>
          <w:rFonts w:ascii="Arial" w:eastAsia="Times New Roman" w:hAnsi="Arial" w:cs="Arial"/>
          <w:color w:val="000000"/>
          <w:lang w:eastAsia="pt-BR"/>
        </w:rPr>
      </w:pPr>
      <w:r w:rsidRPr="004F4399">
        <w:rPr>
          <w:rFonts w:ascii="Arial" w:eastAsia="Times New Roman" w:hAnsi="Arial" w:cs="Arial"/>
          <w:b/>
          <w:bCs/>
          <w:lang w:eastAsia="pt-BR"/>
        </w:rPr>
        <w:t xml:space="preserve">9. RESULTADOS PRETENDIDOS </w:t>
      </w:r>
    </w:p>
    <w:p w14:paraId="365814FB" w14:textId="77777777" w:rsidR="002D2F01" w:rsidRPr="004F4399" w:rsidRDefault="002D2F01" w:rsidP="002D2F01">
      <w:pPr>
        <w:spacing w:after="0"/>
        <w:ind w:firstLine="708"/>
        <w:jc w:val="both"/>
        <w:rPr>
          <w:rFonts w:ascii="Arial" w:eastAsia="Times New Roman" w:hAnsi="Arial" w:cs="Arial"/>
          <w:color w:val="000000"/>
          <w:lang w:eastAsia="zh-CN"/>
        </w:rPr>
      </w:pPr>
      <w:r w:rsidRPr="004F4399">
        <w:rPr>
          <w:rFonts w:ascii="Arial" w:eastAsia="Times New Roman" w:hAnsi="Arial" w:cs="Arial"/>
          <w:lang w:eastAsia="zh-CN"/>
        </w:rPr>
        <w:t xml:space="preserve">Pretende-se, com o presente processo licitatório, assegurar </w:t>
      </w:r>
      <w:r w:rsidRPr="004F4399">
        <w:rPr>
          <w:rFonts w:ascii="Arial" w:eastAsia="Times New Roman" w:hAnsi="Arial" w:cs="Arial"/>
          <w:color w:val="000000"/>
          <w:lang w:eastAsia="zh-CN"/>
        </w:rPr>
        <w:t>a seleção da proposta apta a gerar a contratação mais vantajosa para o Município.</w:t>
      </w:r>
    </w:p>
    <w:p w14:paraId="6C29A60A" w14:textId="77777777" w:rsidR="002D2F01" w:rsidRPr="004F4399" w:rsidRDefault="002D2F01" w:rsidP="002D2F01">
      <w:pPr>
        <w:spacing w:after="0"/>
        <w:jc w:val="both"/>
        <w:rPr>
          <w:rFonts w:ascii="Arial" w:eastAsia="Times New Roman" w:hAnsi="Arial" w:cs="Arial"/>
          <w:color w:val="000000"/>
          <w:lang w:eastAsia="zh-CN"/>
        </w:rPr>
      </w:pPr>
    </w:p>
    <w:p w14:paraId="14D3CB11"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color w:val="000000"/>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1C22015A" w14:textId="77777777" w:rsidR="002D2F01" w:rsidRPr="004F4399" w:rsidRDefault="002D2F01" w:rsidP="002D2F01">
      <w:pPr>
        <w:spacing w:after="0"/>
        <w:jc w:val="both"/>
        <w:rPr>
          <w:rFonts w:ascii="Arial" w:eastAsia="Times New Roman" w:hAnsi="Arial" w:cs="Arial"/>
          <w:lang w:eastAsia="zh-CN"/>
        </w:rPr>
      </w:pPr>
    </w:p>
    <w:p w14:paraId="5F9A99AF"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1905CBFA" w14:textId="51E76903" w:rsidR="00051FEB" w:rsidRPr="004F4399" w:rsidRDefault="00051FEB" w:rsidP="002D2F01">
      <w:pPr>
        <w:spacing w:after="0"/>
        <w:jc w:val="both"/>
        <w:rPr>
          <w:rFonts w:ascii="Arial" w:eastAsia="Times New Roman" w:hAnsi="Arial" w:cs="Arial"/>
          <w:lang w:eastAsia="zh-CN"/>
        </w:rPr>
      </w:pPr>
      <w:r w:rsidRPr="004F4399">
        <w:rPr>
          <w:rFonts w:ascii="Arial" w:eastAsia="Times New Roman" w:hAnsi="Arial" w:cs="Arial"/>
          <w:lang w:eastAsia="zh-CN"/>
        </w:rPr>
        <w:lastRenderedPageBreak/>
        <w:tab/>
        <w:t xml:space="preserve">Por fim, busca-se por meio da contratação manter a disposição da administração pública pneus para manutenção correta de seus veículos, de modo a promover a continuidade dos serviços. </w:t>
      </w:r>
    </w:p>
    <w:p w14:paraId="5BF365DB" w14:textId="13245147" w:rsidR="00051FEB" w:rsidRPr="004F4399" w:rsidRDefault="002D2F01" w:rsidP="002D2F01">
      <w:pPr>
        <w:spacing w:after="0"/>
        <w:jc w:val="both"/>
        <w:rPr>
          <w:rFonts w:ascii="Arial" w:eastAsia="Times New Roman" w:hAnsi="Arial" w:cs="Arial"/>
          <w:b/>
          <w:bCs/>
          <w:color w:val="000000"/>
          <w:lang w:eastAsia="pt-BR"/>
        </w:rPr>
      </w:pPr>
      <w:bookmarkStart w:id="1" w:name="art18§1ii"/>
      <w:bookmarkStart w:id="2" w:name="art18§1iii"/>
      <w:bookmarkStart w:id="3" w:name="art18§1v"/>
      <w:bookmarkStart w:id="4" w:name="art18§1vi"/>
      <w:bookmarkStart w:id="5" w:name="art18§1vii"/>
      <w:bookmarkStart w:id="6" w:name="art18§1viii"/>
      <w:bookmarkStart w:id="7" w:name="art18§1ix"/>
      <w:bookmarkStart w:id="8" w:name="art18§1x"/>
      <w:bookmarkEnd w:id="1"/>
      <w:bookmarkEnd w:id="2"/>
      <w:bookmarkEnd w:id="3"/>
      <w:bookmarkEnd w:id="4"/>
      <w:bookmarkEnd w:id="5"/>
      <w:bookmarkEnd w:id="6"/>
      <w:bookmarkEnd w:id="7"/>
      <w:bookmarkEnd w:id="8"/>
      <w:r w:rsidRPr="004F4399">
        <w:rPr>
          <w:rFonts w:ascii="Arial" w:eastAsia="Times New Roman" w:hAnsi="Arial" w:cs="Arial"/>
          <w:b/>
          <w:bCs/>
          <w:color w:val="000000"/>
          <w:lang w:eastAsia="pt-BR"/>
        </w:rPr>
        <w:t>10. PROVIDÊNCIAS PRÉVIAS AO CONTRATO</w:t>
      </w:r>
      <w:bookmarkStart w:id="9" w:name="art18§1xi"/>
      <w:bookmarkEnd w:id="9"/>
    </w:p>
    <w:p w14:paraId="4703EB56" w14:textId="16353AFA" w:rsidR="002D2F01" w:rsidRPr="004F4399" w:rsidRDefault="002D2F01" w:rsidP="004F4399">
      <w:pPr>
        <w:spacing w:after="0"/>
        <w:ind w:firstLine="708"/>
        <w:jc w:val="both"/>
        <w:rPr>
          <w:rFonts w:ascii="Arial" w:eastAsia="Times New Roman" w:hAnsi="Arial" w:cs="Arial"/>
          <w:color w:val="000000"/>
          <w:lang w:eastAsia="pt-BR"/>
        </w:rPr>
      </w:pPr>
      <w:r w:rsidRPr="004F4399">
        <w:rPr>
          <w:rFonts w:ascii="Arial" w:eastAsia="Times New Roman" w:hAnsi="Arial" w:cs="Arial"/>
          <w:color w:val="000000"/>
          <w:lang w:eastAsia="pt-BR"/>
        </w:rPr>
        <w:t>A Secretaria de Administração indicará servidores para atuarem como gestor e fiscal do contrato.</w:t>
      </w:r>
    </w:p>
    <w:p w14:paraId="7C68242C" w14:textId="77777777" w:rsidR="002D2F01" w:rsidRPr="004F4399" w:rsidRDefault="002D2F01" w:rsidP="002D2F01">
      <w:pPr>
        <w:spacing w:after="0"/>
        <w:ind w:firstLine="708"/>
        <w:jc w:val="both"/>
        <w:rPr>
          <w:rFonts w:ascii="Arial" w:eastAsia="Times New Roman" w:hAnsi="Arial" w:cs="Arial"/>
          <w:lang w:eastAsia="pt-BR"/>
        </w:rPr>
      </w:pPr>
      <w:r w:rsidRPr="004F4399">
        <w:rPr>
          <w:rFonts w:ascii="Arial" w:eastAsia="Times New Roman" w:hAnsi="Arial" w:cs="Arial"/>
          <w:lang w:eastAsia="pt-BR"/>
        </w:rPr>
        <w:t xml:space="preserve">Ademais, para que a pretendida contratação tenha sucesso, é preciso que outras etapas sejam concluídas, quais sejam: </w:t>
      </w:r>
    </w:p>
    <w:p w14:paraId="42409555"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a)</w:t>
      </w:r>
      <w:r w:rsidRPr="004F4399">
        <w:rPr>
          <w:rFonts w:ascii="Arial" w:eastAsia="Times New Roman" w:hAnsi="Arial" w:cs="Arial"/>
          <w:lang w:eastAsia="pt-BR"/>
        </w:rPr>
        <w:t xml:space="preserve"> elaboração de minuta do edital; </w:t>
      </w:r>
    </w:p>
    <w:p w14:paraId="42ADC6B4"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 xml:space="preserve">b) </w:t>
      </w:r>
      <w:r w:rsidRPr="004F4399">
        <w:rPr>
          <w:rFonts w:ascii="Arial" w:eastAsia="Times New Roman" w:hAnsi="Arial" w:cs="Arial"/>
          <w:lang w:eastAsia="pt-BR"/>
        </w:rPr>
        <w:t xml:space="preserve">realização de certificação de disponibilidade orçamentária; </w:t>
      </w:r>
    </w:p>
    <w:p w14:paraId="1FACC5A7"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c)</w:t>
      </w:r>
      <w:r w:rsidRPr="004F4399">
        <w:rPr>
          <w:rFonts w:ascii="Arial" w:eastAsia="Times New Roman" w:hAnsi="Arial" w:cs="Arial"/>
          <w:lang w:eastAsia="pt-BR"/>
        </w:rPr>
        <w:t xml:space="preserve"> designação em Portaria de pregoeiro, equipe de apoio, agente de contratação (conforme o caso); </w:t>
      </w:r>
    </w:p>
    <w:p w14:paraId="42275E7A"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d)</w:t>
      </w:r>
      <w:r w:rsidRPr="004F4399">
        <w:rPr>
          <w:rFonts w:ascii="Arial" w:eastAsia="Times New Roman" w:hAnsi="Arial" w:cs="Arial"/>
          <w:lang w:eastAsia="pt-BR"/>
        </w:rPr>
        <w:t xml:space="preserve"> elaboração de minuta do contrato; </w:t>
      </w:r>
    </w:p>
    <w:p w14:paraId="7B603ABE"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e)</w:t>
      </w:r>
      <w:r w:rsidRPr="004F4399">
        <w:rPr>
          <w:rFonts w:ascii="Arial" w:eastAsia="Times New Roman" w:hAnsi="Arial" w:cs="Arial"/>
          <w:lang w:eastAsia="pt-BR"/>
        </w:rPr>
        <w:t xml:space="preserve"> encaminhamento do processo para análise jurídica; </w:t>
      </w:r>
    </w:p>
    <w:p w14:paraId="35BA95B7"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f)</w:t>
      </w:r>
      <w:r w:rsidRPr="004F4399">
        <w:rPr>
          <w:rFonts w:ascii="Arial" w:eastAsia="Times New Roman" w:hAnsi="Arial" w:cs="Arial"/>
          <w:lang w:eastAsia="pt-BR"/>
        </w:rPr>
        <w:t xml:space="preserve"> análise da manifestação jurídica e atendimento aos apontamentos constantes no parecer, mediante Nota Técnica com os ajustes indicados; </w:t>
      </w:r>
    </w:p>
    <w:p w14:paraId="520E6FB6"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g)</w:t>
      </w:r>
      <w:r w:rsidRPr="004F4399">
        <w:rPr>
          <w:rFonts w:ascii="Arial" w:eastAsia="Times New Roman" w:hAnsi="Arial" w:cs="Arial"/>
          <w:lang w:eastAsia="pt-BR"/>
        </w:rPr>
        <w:t xml:space="preserve"> publicação e divulgação do edital e anexos; </w:t>
      </w:r>
    </w:p>
    <w:p w14:paraId="0EE077FB"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h)</w:t>
      </w:r>
      <w:r w:rsidRPr="004F4399">
        <w:rPr>
          <w:rFonts w:ascii="Arial" w:eastAsia="Times New Roman" w:hAnsi="Arial" w:cs="Arial"/>
          <w:lang w:eastAsia="pt-BR"/>
        </w:rPr>
        <w:t xml:space="preserve"> resposta a eventuais pedidos de esclarecimentos e/ou impugnação, caso aplicável; </w:t>
      </w:r>
    </w:p>
    <w:p w14:paraId="54678A03"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i)</w:t>
      </w:r>
      <w:r w:rsidRPr="004F4399">
        <w:rPr>
          <w:rFonts w:ascii="Arial" w:eastAsia="Times New Roman" w:hAnsi="Arial" w:cs="Arial"/>
          <w:lang w:eastAsia="pt-BR"/>
        </w:rPr>
        <w:t xml:space="preserve"> realização do certame, com suas respectivas etapas; </w:t>
      </w:r>
    </w:p>
    <w:p w14:paraId="232666EA"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j)</w:t>
      </w:r>
      <w:r w:rsidRPr="004F4399">
        <w:rPr>
          <w:rFonts w:ascii="Arial" w:eastAsia="Times New Roman" w:hAnsi="Arial" w:cs="Arial"/>
          <w:lang w:eastAsia="pt-BR"/>
        </w:rPr>
        <w:t xml:space="preserve"> realização de empenho; e </w:t>
      </w:r>
    </w:p>
    <w:p w14:paraId="1346DFF9" w14:textId="77777777" w:rsidR="002D2F01" w:rsidRPr="004F4399" w:rsidRDefault="002D2F01" w:rsidP="002D2F01">
      <w:pPr>
        <w:spacing w:after="0"/>
        <w:jc w:val="both"/>
        <w:rPr>
          <w:rFonts w:ascii="Arial" w:eastAsia="Times New Roman" w:hAnsi="Arial" w:cs="Arial"/>
          <w:color w:val="000000"/>
          <w:lang w:eastAsia="pt-BR"/>
        </w:rPr>
      </w:pPr>
      <w:r w:rsidRPr="004F4399">
        <w:rPr>
          <w:rFonts w:ascii="Arial" w:eastAsia="Times New Roman" w:hAnsi="Arial" w:cs="Arial"/>
          <w:b/>
          <w:bCs/>
          <w:lang w:eastAsia="pt-BR"/>
        </w:rPr>
        <w:t>l)</w:t>
      </w:r>
      <w:r w:rsidRPr="004F4399">
        <w:rPr>
          <w:rFonts w:ascii="Arial" w:eastAsia="Times New Roman" w:hAnsi="Arial" w:cs="Arial"/>
          <w:lang w:eastAsia="pt-BR"/>
        </w:rPr>
        <w:t xml:space="preserve"> assinatura e publicação do contrato.  </w:t>
      </w:r>
    </w:p>
    <w:p w14:paraId="210B1971" w14:textId="77777777" w:rsidR="002D2F01" w:rsidRPr="004F4399" w:rsidRDefault="002D2F01" w:rsidP="002D2F01">
      <w:pPr>
        <w:spacing w:after="0"/>
        <w:jc w:val="both"/>
        <w:rPr>
          <w:rFonts w:ascii="Arial" w:eastAsia="Times New Roman" w:hAnsi="Arial" w:cs="Arial"/>
          <w:b/>
          <w:bCs/>
          <w:color w:val="000000"/>
          <w:lang w:eastAsia="pt-BR"/>
        </w:rPr>
      </w:pPr>
    </w:p>
    <w:p w14:paraId="41DBD08E" w14:textId="77777777" w:rsidR="002D2F01" w:rsidRPr="004F4399" w:rsidRDefault="002D2F01" w:rsidP="002D2F01">
      <w:pPr>
        <w:spacing w:after="0"/>
        <w:jc w:val="both"/>
        <w:rPr>
          <w:rFonts w:ascii="Arial" w:eastAsia="Times New Roman" w:hAnsi="Arial" w:cs="Arial"/>
          <w:b/>
          <w:bCs/>
          <w:color w:val="000000"/>
          <w:lang w:eastAsia="pt-BR"/>
        </w:rPr>
      </w:pPr>
      <w:r w:rsidRPr="004F4399">
        <w:rPr>
          <w:rFonts w:ascii="Arial" w:eastAsia="Times New Roman" w:hAnsi="Arial" w:cs="Arial"/>
          <w:b/>
          <w:bCs/>
          <w:color w:val="000000"/>
          <w:lang w:eastAsia="pt-BR"/>
        </w:rPr>
        <w:t>11. CONTRATAÇÕES CORRELATAS E/OU INTERDEPENDENTES</w:t>
      </w:r>
    </w:p>
    <w:p w14:paraId="28DC9C86" w14:textId="526D587B" w:rsidR="002D2F01" w:rsidRPr="004F4399" w:rsidRDefault="002D2F01" w:rsidP="002D2F01">
      <w:pPr>
        <w:spacing w:after="0"/>
        <w:ind w:firstLine="708"/>
        <w:jc w:val="both"/>
        <w:rPr>
          <w:rFonts w:ascii="Arial" w:eastAsia="Times New Roman" w:hAnsi="Arial" w:cs="Arial"/>
          <w:lang w:eastAsia="pt-BR"/>
        </w:rPr>
      </w:pPr>
      <w:r w:rsidRPr="004F4399">
        <w:rPr>
          <w:rFonts w:ascii="Arial" w:eastAsia="Times New Roman" w:hAnsi="Arial" w:cs="Arial"/>
          <w:lang w:eastAsia="pt-BR"/>
        </w:rPr>
        <w:t xml:space="preserve">Este estudo </w:t>
      </w:r>
      <w:r w:rsidR="00051FEB" w:rsidRPr="004F4399">
        <w:rPr>
          <w:rFonts w:ascii="Arial" w:eastAsia="Times New Roman" w:hAnsi="Arial" w:cs="Arial"/>
          <w:lang w:eastAsia="pt-BR"/>
        </w:rPr>
        <w:t>i</w:t>
      </w:r>
      <w:r w:rsidRPr="004F4399">
        <w:rPr>
          <w:rFonts w:ascii="Arial" w:eastAsia="Times New Roman" w:hAnsi="Arial" w:cs="Arial"/>
          <w:lang w:eastAsia="pt-BR"/>
        </w:rPr>
        <w:t>dentificou a necessidade de realizar contratações acessórias para a perfeita execução do objeto</w:t>
      </w:r>
      <w:r w:rsidR="00051FEB" w:rsidRPr="004F4399">
        <w:rPr>
          <w:rFonts w:ascii="Arial" w:eastAsia="Times New Roman" w:hAnsi="Arial" w:cs="Arial"/>
          <w:lang w:eastAsia="pt-BR"/>
        </w:rPr>
        <w:t xml:space="preserve">, como a contratação de borracheiros e outros serviços necessários para a manutenção dos veículos, de modo que sempre se encontrem em condições de uso e trafegabilidade. </w:t>
      </w:r>
    </w:p>
    <w:p w14:paraId="2CAEECF6" w14:textId="77777777" w:rsidR="002D2F01" w:rsidRPr="004F4399" w:rsidRDefault="002D2F01" w:rsidP="002D2F01">
      <w:pPr>
        <w:spacing w:after="0"/>
        <w:jc w:val="both"/>
        <w:rPr>
          <w:rFonts w:ascii="Arial" w:eastAsia="Times New Roman" w:hAnsi="Arial" w:cs="Arial"/>
          <w:b/>
          <w:bCs/>
          <w:color w:val="000000"/>
          <w:lang w:eastAsia="pt-BR"/>
        </w:rPr>
      </w:pPr>
      <w:bookmarkStart w:id="10" w:name="art18§1xii"/>
      <w:bookmarkEnd w:id="10"/>
    </w:p>
    <w:p w14:paraId="4DC57228" w14:textId="77777777" w:rsidR="002D2F01" w:rsidRPr="004F4399" w:rsidRDefault="002D2F01" w:rsidP="002D2F01">
      <w:pPr>
        <w:spacing w:after="0"/>
        <w:jc w:val="both"/>
        <w:rPr>
          <w:rFonts w:ascii="Arial" w:eastAsia="Times New Roman" w:hAnsi="Arial" w:cs="Arial"/>
          <w:b/>
          <w:bCs/>
          <w:color w:val="000000"/>
          <w:lang w:eastAsia="pt-BR"/>
        </w:rPr>
      </w:pPr>
      <w:r w:rsidRPr="004F4399">
        <w:rPr>
          <w:rFonts w:ascii="Arial" w:eastAsia="Times New Roman" w:hAnsi="Arial" w:cs="Arial"/>
          <w:b/>
          <w:bCs/>
          <w:color w:val="000000"/>
          <w:lang w:eastAsia="pt-BR"/>
        </w:rPr>
        <w:t xml:space="preserve">12. POSSÍVEIS IMPACTOS AMBIENTAIS </w:t>
      </w:r>
    </w:p>
    <w:p w14:paraId="2AB94BBD" w14:textId="77777777" w:rsidR="002D2F01" w:rsidRPr="004F4399" w:rsidRDefault="002D2F01" w:rsidP="002D2F01">
      <w:pPr>
        <w:spacing w:after="0"/>
        <w:ind w:firstLine="708"/>
        <w:jc w:val="both"/>
        <w:rPr>
          <w:rFonts w:ascii="Arial" w:eastAsia="Times New Roman" w:hAnsi="Arial" w:cs="Arial"/>
          <w:color w:val="000000"/>
          <w:lang w:eastAsia="pt-BR"/>
        </w:rPr>
      </w:pPr>
      <w:r w:rsidRPr="004F4399">
        <w:rPr>
          <w:rFonts w:ascii="Arial" w:eastAsia="Times New Roman" w:hAnsi="Arial" w:cs="Arial"/>
          <w:lang w:eastAsia="pt-BR"/>
        </w:rPr>
        <w:t>Não se vislumbram impactos ambientais provenientes desta contratação.</w:t>
      </w:r>
    </w:p>
    <w:p w14:paraId="219B5805" w14:textId="77777777" w:rsidR="002D2F01" w:rsidRPr="004F4399" w:rsidRDefault="002D2F01" w:rsidP="002D2F01">
      <w:pPr>
        <w:spacing w:after="0"/>
        <w:jc w:val="both"/>
        <w:rPr>
          <w:rFonts w:ascii="Arial" w:eastAsia="Times New Roman" w:hAnsi="Arial" w:cs="Arial"/>
          <w:color w:val="000000"/>
          <w:lang w:eastAsia="pt-BR"/>
        </w:rPr>
      </w:pPr>
    </w:p>
    <w:p w14:paraId="5F8C80CC" w14:textId="77777777" w:rsidR="002D2F01" w:rsidRPr="004F4399" w:rsidRDefault="002D2F01" w:rsidP="002D2F01">
      <w:pPr>
        <w:spacing w:after="0"/>
        <w:jc w:val="both"/>
        <w:rPr>
          <w:rFonts w:ascii="Arial" w:eastAsia="Times New Roman" w:hAnsi="Arial" w:cs="Arial"/>
          <w:b/>
          <w:bCs/>
          <w:color w:val="000000"/>
          <w:lang w:eastAsia="pt-BR"/>
        </w:rPr>
      </w:pPr>
      <w:bookmarkStart w:id="11" w:name="art18§1xiii"/>
      <w:bookmarkEnd w:id="11"/>
      <w:r w:rsidRPr="004F4399">
        <w:rPr>
          <w:rFonts w:ascii="Arial" w:eastAsia="Times New Roman" w:hAnsi="Arial" w:cs="Arial"/>
          <w:b/>
          <w:bCs/>
          <w:color w:val="000000"/>
          <w:lang w:eastAsia="pt-BR"/>
        </w:rPr>
        <w:t xml:space="preserve">13. DECLARAÇÃO DE VIABILIDADE </w:t>
      </w:r>
    </w:p>
    <w:p w14:paraId="2B30E062" w14:textId="0D1C6AAE" w:rsidR="002D2F01" w:rsidRPr="004F4399" w:rsidRDefault="002D2F01" w:rsidP="004F4399">
      <w:pPr>
        <w:spacing w:after="0"/>
        <w:ind w:firstLine="708"/>
        <w:jc w:val="both"/>
        <w:rPr>
          <w:rFonts w:ascii="Arial" w:eastAsia="Times New Roman" w:hAnsi="Arial" w:cs="Arial"/>
          <w:b/>
          <w:bCs/>
          <w:color w:val="000000"/>
          <w:lang w:eastAsia="pt-BR"/>
        </w:rPr>
      </w:pPr>
      <w:r w:rsidRPr="004F4399">
        <w:rPr>
          <w:rFonts w:ascii="Arial" w:eastAsia="Times New Roman"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0D1CD643" w14:textId="77777777" w:rsidR="002D2F01" w:rsidRPr="004F4399" w:rsidRDefault="002D2F01" w:rsidP="002D2F01">
      <w:pPr>
        <w:tabs>
          <w:tab w:val="left" w:pos="1134"/>
        </w:tabs>
        <w:spacing w:after="0"/>
        <w:jc w:val="both"/>
        <w:rPr>
          <w:rFonts w:ascii="Arial" w:eastAsia="Times New Roman" w:hAnsi="Arial" w:cs="Arial"/>
          <w:lang w:eastAsia="zh-CN"/>
        </w:rPr>
      </w:pPr>
    </w:p>
    <w:p w14:paraId="13C55F97" w14:textId="7A15D1DB" w:rsidR="002D2F01" w:rsidRPr="004F4399" w:rsidRDefault="002D2F01" w:rsidP="004F4399">
      <w:pPr>
        <w:tabs>
          <w:tab w:val="left" w:pos="1134"/>
        </w:tabs>
        <w:spacing w:after="0"/>
        <w:rPr>
          <w:rFonts w:ascii="Arial" w:eastAsia="Times New Roman" w:hAnsi="Arial" w:cs="Arial"/>
          <w:lang w:eastAsia="zh-CN"/>
        </w:rPr>
      </w:pP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 RS, </w:t>
      </w:r>
      <w:r w:rsidR="002A61AF">
        <w:rPr>
          <w:rFonts w:ascii="Arial" w:eastAsia="Times New Roman" w:hAnsi="Arial" w:cs="Arial"/>
          <w:lang w:eastAsia="zh-CN"/>
        </w:rPr>
        <w:t>0</w:t>
      </w:r>
      <w:r w:rsidR="000E1C31">
        <w:rPr>
          <w:rFonts w:ascii="Arial" w:eastAsia="Times New Roman" w:hAnsi="Arial" w:cs="Arial"/>
          <w:lang w:eastAsia="zh-CN"/>
        </w:rPr>
        <w:t>4</w:t>
      </w:r>
      <w:r w:rsidR="00C036FF">
        <w:rPr>
          <w:rFonts w:ascii="Arial" w:eastAsia="Times New Roman" w:hAnsi="Arial" w:cs="Arial"/>
          <w:lang w:eastAsia="zh-CN"/>
        </w:rPr>
        <w:t xml:space="preserve"> de ma</w:t>
      </w:r>
      <w:r w:rsidR="000E1C31">
        <w:rPr>
          <w:rFonts w:ascii="Arial" w:eastAsia="Times New Roman" w:hAnsi="Arial" w:cs="Arial"/>
          <w:lang w:eastAsia="zh-CN"/>
        </w:rPr>
        <w:t>io</w:t>
      </w:r>
      <w:r w:rsidR="00C036FF">
        <w:rPr>
          <w:rFonts w:ascii="Arial" w:eastAsia="Times New Roman" w:hAnsi="Arial" w:cs="Arial"/>
          <w:lang w:eastAsia="zh-CN"/>
        </w:rPr>
        <w:t xml:space="preserve"> </w:t>
      </w:r>
      <w:r w:rsidRPr="004F4399">
        <w:rPr>
          <w:rFonts w:ascii="Arial" w:eastAsia="Times New Roman" w:hAnsi="Arial" w:cs="Arial"/>
          <w:lang w:eastAsia="zh-CN"/>
        </w:rPr>
        <w:t>de 202</w:t>
      </w:r>
      <w:r w:rsidR="006B105C">
        <w:rPr>
          <w:rFonts w:ascii="Arial" w:eastAsia="Times New Roman" w:hAnsi="Arial" w:cs="Arial"/>
          <w:lang w:eastAsia="zh-CN"/>
        </w:rPr>
        <w:t>6</w:t>
      </w:r>
      <w:r w:rsidRPr="004F4399">
        <w:rPr>
          <w:rFonts w:ascii="Arial" w:eastAsia="Times New Roman" w:hAnsi="Arial" w:cs="Arial"/>
          <w:lang w:eastAsia="zh-CN"/>
        </w:rPr>
        <w:t>.</w:t>
      </w:r>
    </w:p>
    <w:p w14:paraId="15F0DEE7" w14:textId="77777777" w:rsidR="002D2F01" w:rsidRPr="004F4399" w:rsidRDefault="002D2F01" w:rsidP="002D2F01">
      <w:pPr>
        <w:spacing w:after="0"/>
        <w:rPr>
          <w:rFonts w:ascii="Arial" w:eastAsia="Times New Roman" w:hAnsi="Arial" w:cs="Arial"/>
          <w:lang w:eastAsia="zh-CN"/>
        </w:rPr>
      </w:pPr>
    </w:p>
    <w:p w14:paraId="54A3FC7D" w14:textId="77777777" w:rsidR="002D2F01" w:rsidRPr="004F4399" w:rsidRDefault="002D2F01" w:rsidP="002D2F01">
      <w:pPr>
        <w:spacing w:after="0"/>
        <w:rPr>
          <w:rFonts w:ascii="Arial" w:eastAsia="Times New Roman" w:hAnsi="Arial" w:cs="Arial"/>
          <w:lang w:eastAsia="zh-CN"/>
        </w:rPr>
      </w:pPr>
      <w:r w:rsidRPr="004F4399">
        <w:rPr>
          <w:rFonts w:ascii="Arial" w:eastAsia="Times New Roman" w:hAnsi="Arial" w:cs="Arial"/>
          <w:lang w:eastAsia="zh-CN"/>
        </w:rPr>
        <w:t>______________________________________________</w:t>
      </w:r>
    </w:p>
    <w:p w14:paraId="321A2692" w14:textId="5705CC18" w:rsidR="00B67A5F" w:rsidRPr="004F4399" w:rsidRDefault="002E67D4" w:rsidP="002D2F01">
      <w:pPr>
        <w:spacing w:after="0"/>
        <w:rPr>
          <w:rFonts w:ascii="Arial" w:eastAsia="Times New Roman" w:hAnsi="Arial" w:cs="Arial"/>
          <w:lang w:eastAsia="zh-CN"/>
        </w:rPr>
      </w:pPr>
      <w:r>
        <w:rPr>
          <w:rFonts w:ascii="Arial" w:eastAsia="Times New Roman" w:hAnsi="Arial" w:cs="Arial"/>
          <w:lang w:eastAsia="zh-CN"/>
        </w:rPr>
        <w:t xml:space="preserve">Flávio </w:t>
      </w:r>
      <w:proofErr w:type="spellStart"/>
      <w:r>
        <w:rPr>
          <w:rFonts w:ascii="Arial" w:eastAsia="Times New Roman" w:hAnsi="Arial" w:cs="Arial"/>
          <w:lang w:eastAsia="zh-CN"/>
        </w:rPr>
        <w:t>Venzo</w:t>
      </w:r>
      <w:proofErr w:type="spellEnd"/>
    </w:p>
    <w:p w14:paraId="5DD44B9C" w14:textId="1BCC99CB" w:rsidR="002D2F01" w:rsidRPr="004F4399" w:rsidRDefault="00B67A5F" w:rsidP="004F4399">
      <w:pPr>
        <w:spacing w:after="0"/>
        <w:rPr>
          <w:rFonts w:ascii="Arial" w:eastAsia="Times New Roman" w:hAnsi="Arial" w:cs="Arial"/>
          <w:lang w:eastAsia="zh-CN"/>
        </w:rPr>
      </w:pPr>
      <w:r w:rsidRPr="004F4399">
        <w:rPr>
          <w:rFonts w:ascii="Arial" w:eastAsia="Times New Roman" w:hAnsi="Arial" w:cs="Arial"/>
          <w:lang w:eastAsia="zh-CN"/>
        </w:rPr>
        <w:t>Sec</w:t>
      </w:r>
      <w:r w:rsidR="002E67D4">
        <w:rPr>
          <w:rFonts w:ascii="Arial" w:eastAsia="Times New Roman" w:hAnsi="Arial" w:cs="Arial"/>
          <w:lang w:eastAsia="zh-CN"/>
        </w:rPr>
        <w:t>retário de Administração</w:t>
      </w:r>
    </w:p>
    <w:sectPr w:rsidR="002D2F01" w:rsidRPr="004F4399" w:rsidSect="002D2F01">
      <w:footerReference w:type="default" r:id="rId10"/>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85FF" w14:textId="77777777" w:rsidR="00000BAF" w:rsidRDefault="00000BAF">
      <w:pPr>
        <w:spacing w:after="0" w:line="240" w:lineRule="auto"/>
      </w:pPr>
      <w:r>
        <w:separator/>
      </w:r>
    </w:p>
  </w:endnote>
  <w:endnote w:type="continuationSeparator" w:id="0">
    <w:p w14:paraId="54CBB878" w14:textId="77777777" w:rsidR="00000BAF" w:rsidRDefault="0000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B273FBD" w14:textId="77777777" w:rsidR="00962175" w:rsidRDefault="00962175" w:rsidP="002D2F01">
        <w:pPr>
          <w:pStyle w:val="Rodap"/>
          <w:jc w:val="right"/>
        </w:pPr>
        <w:r>
          <w:fldChar w:fldCharType="begin"/>
        </w:r>
        <w:r>
          <w:instrText>PAGE   \* MERGEFORMAT</w:instrText>
        </w:r>
        <w:r>
          <w:fldChar w:fldCharType="separate"/>
        </w:r>
        <w:r w:rsidR="00B67A5F">
          <w:rPr>
            <w:noProof/>
          </w:rPr>
          <w:t>2</w:t>
        </w:r>
        <w:r>
          <w:fldChar w:fldCharType="end"/>
        </w:r>
      </w:p>
    </w:sdtContent>
  </w:sdt>
  <w:p w14:paraId="7BC4E204" w14:textId="77777777" w:rsidR="00962175" w:rsidRPr="00502E0D" w:rsidRDefault="00962175" w:rsidP="002D2F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DBCE" w14:textId="77777777" w:rsidR="00000BAF" w:rsidRDefault="00000BAF">
      <w:pPr>
        <w:spacing w:after="0" w:line="240" w:lineRule="auto"/>
      </w:pPr>
      <w:r>
        <w:separator/>
      </w:r>
    </w:p>
  </w:footnote>
  <w:footnote w:type="continuationSeparator" w:id="0">
    <w:p w14:paraId="6A24633D" w14:textId="77777777" w:rsidR="00000BAF" w:rsidRDefault="00000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574505131">
    <w:abstractNumId w:val="0"/>
  </w:num>
  <w:num w:numId="2" w16cid:durableId="419911968">
    <w:abstractNumId w:val="1"/>
  </w:num>
  <w:num w:numId="3" w16cid:durableId="1112699712">
    <w:abstractNumId w:val="4"/>
  </w:num>
  <w:num w:numId="4" w16cid:durableId="18977372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01"/>
    <w:rsid w:val="00000BAF"/>
    <w:rsid w:val="000318FB"/>
    <w:rsid w:val="00051FEB"/>
    <w:rsid w:val="00065B8B"/>
    <w:rsid w:val="00081A47"/>
    <w:rsid w:val="00092E28"/>
    <w:rsid w:val="000A329B"/>
    <w:rsid w:val="000E1C31"/>
    <w:rsid w:val="0011208D"/>
    <w:rsid w:val="001545EA"/>
    <w:rsid w:val="001D7E83"/>
    <w:rsid w:val="002912EA"/>
    <w:rsid w:val="002A3CE0"/>
    <w:rsid w:val="002A61AF"/>
    <w:rsid w:val="002A6D71"/>
    <w:rsid w:val="002B6AC3"/>
    <w:rsid w:val="002D2F01"/>
    <w:rsid w:val="002E67D4"/>
    <w:rsid w:val="002F40C1"/>
    <w:rsid w:val="0030012C"/>
    <w:rsid w:val="003139BC"/>
    <w:rsid w:val="003167A6"/>
    <w:rsid w:val="003178FB"/>
    <w:rsid w:val="003200F5"/>
    <w:rsid w:val="0034699C"/>
    <w:rsid w:val="0037100C"/>
    <w:rsid w:val="003B1C7D"/>
    <w:rsid w:val="003E5F1A"/>
    <w:rsid w:val="004D38D7"/>
    <w:rsid w:val="004D3D11"/>
    <w:rsid w:val="004E0C75"/>
    <w:rsid w:val="004F4399"/>
    <w:rsid w:val="004F5D5E"/>
    <w:rsid w:val="00505FAD"/>
    <w:rsid w:val="00552D20"/>
    <w:rsid w:val="005B31A5"/>
    <w:rsid w:val="005D56B5"/>
    <w:rsid w:val="006B105C"/>
    <w:rsid w:val="006F58C7"/>
    <w:rsid w:val="00740F4F"/>
    <w:rsid w:val="00745627"/>
    <w:rsid w:val="0074784D"/>
    <w:rsid w:val="007749F3"/>
    <w:rsid w:val="007C1FEB"/>
    <w:rsid w:val="007E2E48"/>
    <w:rsid w:val="008223AC"/>
    <w:rsid w:val="00905154"/>
    <w:rsid w:val="009322D3"/>
    <w:rsid w:val="00962175"/>
    <w:rsid w:val="00A304DA"/>
    <w:rsid w:val="00A46220"/>
    <w:rsid w:val="00A7270A"/>
    <w:rsid w:val="00AA19D9"/>
    <w:rsid w:val="00AA49BA"/>
    <w:rsid w:val="00AD51FE"/>
    <w:rsid w:val="00AE398C"/>
    <w:rsid w:val="00B123C0"/>
    <w:rsid w:val="00B4349D"/>
    <w:rsid w:val="00B60DBA"/>
    <w:rsid w:val="00B67A5F"/>
    <w:rsid w:val="00B82D88"/>
    <w:rsid w:val="00BD5E67"/>
    <w:rsid w:val="00C036FF"/>
    <w:rsid w:val="00CF7156"/>
    <w:rsid w:val="00CF720B"/>
    <w:rsid w:val="00E20826"/>
    <w:rsid w:val="00EB208B"/>
    <w:rsid w:val="00EC092B"/>
    <w:rsid w:val="00EE2748"/>
    <w:rsid w:val="00F13AB6"/>
    <w:rsid w:val="00F45920"/>
    <w:rsid w:val="00F50816"/>
    <w:rsid w:val="00F56043"/>
    <w:rsid w:val="00F61B68"/>
    <w:rsid w:val="00F81501"/>
    <w:rsid w:val="00F81833"/>
    <w:rsid w:val="00FF3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371B"/>
  <w15:docId w15:val="{BF3F63DC-DD87-4C5E-B4C1-8BABBF3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2F01"/>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iPriority w:val="9"/>
    <w:unhideWhenUsed/>
    <w:qFormat/>
    <w:rsid w:val="002D2F01"/>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2D2F01"/>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unhideWhenUsed/>
    <w:qFormat/>
    <w:rsid w:val="002D2F01"/>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962175"/>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7">
    <w:name w:val="heading 7"/>
    <w:basedOn w:val="Normal"/>
    <w:next w:val="Normal"/>
    <w:link w:val="Ttulo7Char"/>
    <w:qFormat/>
    <w:rsid w:val="002D2F01"/>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9">
    <w:name w:val="heading 9"/>
    <w:basedOn w:val="Normal"/>
    <w:next w:val="Normal"/>
    <w:link w:val="Ttulo9Char"/>
    <w:uiPriority w:val="9"/>
    <w:semiHidden/>
    <w:unhideWhenUsed/>
    <w:qFormat/>
    <w:rsid w:val="00962175"/>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2F01"/>
    <w:rPr>
      <w:rFonts w:ascii="Arial" w:eastAsia="Times New Roman" w:hAnsi="Arial" w:cs="Arial"/>
      <w:b/>
      <w:kern w:val="1"/>
      <w:sz w:val="28"/>
      <w:szCs w:val="20"/>
      <w:lang w:eastAsia="zh-CN"/>
    </w:rPr>
  </w:style>
  <w:style w:type="character" w:customStyle="1" w:styleId="Ttulo2Char">
    <w:name w:val="Título 2 Char"/>
    <w:basedOn w:val="Fontepargpadro"/>
    <w:link w:val="Ttulo2"/>
    <w:uiPriority w:val="9"/>
    <w:rsid w:val="002D2F01"/>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2D2F01"/>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rsid w:val="002D2F01"/>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2D2F01"/>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2D2F01"/>
  </w:style>
  <w:style w:type="character" w:customStyle="1" w:styleId="WW8Num1z0">
    <w:name w:val="WW8Num1z0"/>
    <w:rsid w:val="002D2F01"/>
  </w:style>
  <w:style w:type="character" w:customStyle="1" w:styleId="WW8Num1z1">
    <w:name w:val="WW8Num1z1"/>
    <w:rsid w:val="002D2F01"/>
  </w:style>
  <w:style w:type="character" w:customStyle="1" w:styleId="WW8Num1z2">
    <w:name w:val="WW8Num1z2"/>
    <w:rsid w:val="002D2F01"/>
  </w:style>
  <w:style w:type="character" w:customStyle="1" w:styleId="WW8Num1z3">
    <w:name w:val="WW8Num1z3"/>
    <w:rsid w:val="002D2F01"/>
  </w:style>
  <w:style w:type="character" w:customStyle="1" w:styleId="WW8Num1z4">
    <w:name w:val="WW8Num1z4"/>
    <w:rsid w:val="002D2F01"/>
  </w:style>
  <w:style w:type="character" w:customStyle="1" w:styleId="WW8Num1z5">
    <w:name w:val="WW8Num1z5"/>
    <w:rsid w:val="002D2F01"/>
  </w:style>
  <w:style w:type="character" w:customStyle="1" w:styleId="WW8Num1z6">
    <w:name w:val="WW8Num1z6"/>
    <w:rsid w:val="002D2F01"/>
  </w:style>
  <w:style w:type="character" w:customStyle="1" w:styleId="WW8Num1z7">
    <w:name w:val="WW8Num1z7"/>
    <w:rsid w:val="002D2F01"/>
  </w:style>
  <w:style w:type="character" w:customStyle="1" w:styleId="WW8Num1z8">
    <w:name w:val="WW8Num1z8"/>
    <w:rsid w:val="002D2F01"/>
  </w:style>
  <w:style w:type="character" w:customStyle="1" w:styleId="Fontepargpadro4">
    <w:name w:val="Fonte parág. padrão4"/>
    <w:rsid w:val="002D2F01"/>
  </w:style>
  <w:style w:type="character" w:customStyle="1" w:styleId="Absatz-Standardschriftart">
    <w:name w:val="Absatz-Standardschriftart"/>
    <w:rsid w:val="002D2F01"/>
  </w:style>
  <w:style w:type="character" w:customStyle="1" w:styleId="Fontepargpadro3">
    <w:name w:val="Fonte parág. padrão3"/>
    <w:rsid w:val="002D2F01"/>
  </w:style>
  <w:style w:type="character" w:customStyle="1" w:styleId="WW-Absatz-Standardschriftart">
    <w:name w:val="WW-Absatz-Standardschriftart"/>
    <w:rsid w:val="002D2F01"/>
  </w:style>
  <w:style w:type="character" w:customStyle="1" w:styleId="Fontepargpadro2">
    <w:name w:val="Fonte parág. padrão2"/>
    <w:rsid w:val="002D2F01"/>
  </w:style>
  <w:style w:type="character" w:customStyle="1" w:styleId="WW-Absatz-Standardschriftart1">
    <w:name w:val="WW-Absatz-Standardschriftart1"/>
    <w:rsid w:val="002D2F01"/>
  </w:style>
  <w:style w:type="character" w:customStyle="1" w:styleId="WW-Absatz-Standardschriftart11">
    <w:name w:val="WW-Absatz-Standardschriftart11"/>
    <w:rsid w:val="002D2F01"/>
  </w:style>
  <w:style w:type="character" w:customStyle="1" w:styleId="WW-Absatz-Standardschriftart111">
    <w:name w:val="WW-Absatz-Standardschriftart111"/>
    <w:rsid w:val="002D2F01"/>
  </w:style>
  <w:style w:type="character" w:customStyle="1" w:styleId="WW-Absatz-Standardschriftart1111">
    <w:name w:val="WW-Absatz-Standardschriftart1111"/>
    <w:rsid w:val="002D2F01"/>
  </w:style>
  <w:style w:type="character" w:customStyle="1" w:styleId="WW-Absatz-Standardschriftart11111">
    <w:name w:val="WW-Absatz-Standardschriftart11111"/>
    <w:rsid w:val="002D2F01"/>
  </w:style>
  <w:style w:type="character" w:customStyle="1" w:styleId="Fontepargpadro1">
    <w:name w:val="Fonte parág. padrão1"/>
    <w:rsid w:val="002D2F01"/>
  </w:style>
  <w:style w:type="character" w:styleId="Nmerodepgina">
    <w:name w:val="page number"/>
    <w:basedOn w:val="Fontepargpadro1"/>
    <w:rsid w:val="002D2F01"/>
  </w:style>
  <w:style w:type="character" w:customStyle="1" w:styleId="Caracteresdenotaderodap">
    <w:name w:val="Caracteres de nota de rodapé"/>
    <w:rsid w:val="002D2F01"/>
    <w:rPr>
      <w:vertAlign w:val="superscript"/>
    </w:rPr>
  </w:style>
  <w:style w:type="character" w:customStyle="1" w:styleId="Refdenotaderodap1">
    <w:name w:val="Ref. de nota de rodapé1"/>
    <w:rsid w:val="002D2F01"/>
    <w:rPr>
      <w:vertAlign w:val="superscript"/>
    </w:rPr>
  </w:style>
  <w:style w:type="character" w:customStyle="1" w:styleId="Caracteresdenotadefim">
    <w:name w:val="Caracteres de nota de fim"/>
    <w:rsid w:val="002D2F01"/>
    <w:rPr>
      <w:vertAlign w:val="superscript"/>
    </w:rPr>
  </w:style>
  <w:style w:type="character" w:customStyle="1" w:styleId="WW-Caracteresdenotadefim">
    <w:name w:val="WW-Caracteres de nota de fim"/>
    <w:rsid w:val="002D2F01"/>
  </w:style>
  <w:style w:type="character" w:customStyle="1" w:styleId="Smbolosdenumerao">
    <w:name w:val="Símbolos de numeração"/>
    <w:rsid w:val="002D2F01"/>
  </w:style>
  <w:style w:type="character" w:customStyle="1" w:styleId="Refdenotadefim1">
    <w:name w:val="Ref. de nota de fim1"/>
    <w:rsid w:val="002D2F01"/>
    <w:rPr>
      <w:vertAlign w:val="superscript"/>
    </w:rPr>
  </w:style>
  <w:style w:type="character" w:customStyle="1" w:styleId="Refdenotaderodap2">
    <w:name w:val="Ref. de nota de rodapé2"/>
    <w:rsid w:val="002D2F01"/>
    <w:rPr>
      <w:vertAlign w:val="superscript"/>
    </w:rPr>
  </w:style>
  <w:style w:type="character" w:customStyle="1" w:styleId="Refdenotadefim2">
    <w:name w:val="Ref. de nota de fim2"/>
    <w:rsid w:val="002D2F01"/>
    <w:rPr>
      <w:vertAlign w:val="superscript"/>
    </w:rPr>
  </w:style>
  <w:style w:type="character" w:customStyle="1" w:styleId="Refdenotaderodap3">
    <w:name w:val="Ref. de nota de rodapé3"/>
    <w:rsid w:val="002D2F01"/>
    <w:rPr>
      <w:vertAlign w:val="superscript"/>
    </w:rPr>
  </w:style>
  <w:style w:type="character" w:customStyle="1" w:styleId="Refdenotadefim3">
    <w:name w:val="Ref. de nota de fim3"/>
    <w:rsid w:val="002D2F01"/>
    <w:rPr>
      <w:vertAlign w:val="superscript"/>
    </w:rPr>
  </w:style>
  <w:style w:type="character" w:styleId="Refdenotaderodap">
    <w:name w:val="footnote reference"/>
    <w:rsid w:val="002D2F01"/>
    <w:rPr>
      <w:vertAlign w:val="superscript"/>
    </w:rPr>
  </w:style>
  <w:style w:type="character" w:styleId="Refdenotadefim">
    <w:name w:val="endnote reference"/>
    <w:rsid w:val="002D2F01"/>
    <w:rPr>
      <w:vertAlign w:val="superscript"/>
    </w:rPr>
  </w:style>
  <w:style w:type="paragraph" w:customStyle="1" w:styleId="Ttulo30">
    <w:name w:val="Título3"/>
    <w:basedOn w:val="Normal"/>
    <w:next w:val="Corpodetexto"/>
    <w:rsid w:val="002D2F01"/>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2D2F01"/>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2D2F01"/>
    <w:rPr>
      <w:rFonts w:ascii="Times New Roman" w:eastAsia="Times New Roman" w:hAnsi="Times New Roman" w:cs="Times New Roman"/>
      <w:sz w:val="28"/>
      <w:szCs w:val="20"/>
      <w:lang w:eastAsia="zh-CN"/>
    </w:rPr>
  </w:style>
  <w:style w:type="paragraph" w:styleId="Lista">
    <w:name w:val="List"/>
    <w:basedOn w:val="Corpodetexto"/>
    <w:rsid w:val="002D2F01"/>
    <w:rPr>
      <w:rFonts w:cs="Tahoma"/>
    </w:rPr>
  </w:style>
  <w:style w:type="paragraph" w:styleId="Legenda">
    <w:name w:val="caption"/>
    <w:basedOn w:val="Normal"/>
    <w:qFormat/>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2D2F01"/>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2D2F01"/>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2D2F01"/>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2D2F01"/>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2D2F01"/>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2D2F01"/>
    <w:pPr>
      <w:jc w:val="center"/>
    </w:pPr>
    <w:rPr>
      <w:i/>
      <w:iCs/>
    </w:rPr>
  </w:style>
  <w:style w:type="character" w:customStyle="1" w:styleId="SubttuloChar">
    <w:name w:val="Subtítulo Char"/>
    <w:basedOn w:val="Fontepargpadro"/>
    <w:link w:val="Subttulo"/>
    <w:rsid w:val="002D2F01"/>
    <w:rPr>
      <w:rFonts w:ascii="Arial" w:eastAsia="Lucida Sans Unicode" w:hAnsi="Arial" w:cs="Tahoma"/>
      <w:i/>
      <w:iCs/>
      <w:sz w:val="28"/>
      <w:szCs w:val="28"/>
      <w:lang w:eastAsia="zh-CN"/>
    </w:rPr>
  </w:style>
  <w:style w:type="paragraph" w:styleId="Rodap">
    <w:name w:val="footer"/>
    <w:basedOn w:val="Normal"/>
    <w:link w:val="RodapChar"/>
    <w:uiPriority w:val="99"/>
    <w:rsid w:val="002D2F01"/>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uiPriority w:val="99"/>
    <w:rsid w:val="002D2F01"/>
    <w:rPr>
      <w:rFonts w:ascii="Arial" w:eastAsia="Times New Roman" w:hAnsi="Arial" w:cs="Arial"/>
      <w:szCs w:val="20"/>
      <w:lang w:eastAsia="zh-CN"/>
    </w:rPr>
  </w:style>
  <w:style w:type="paragraph" w:styleId="Cabealho">
    <w:name w:val="header"/>
    <w:basedOn w:val="Normal"/>
    <w:link w:val="CabealhoChar"/>
    <w:rsid w:val="002D2F01"/>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2D2F01"/>
    <w:rPr>
      <w:rFonts w:ascii="Arial" w:eastAsia="Times New Roman" w:hAnsi="Arial" w:cs="Arial"/>
      <w:szCs w:val="20"/>
      <w:lang w:eastAsia="zh-CN"/>
    </w:rPr>
  </w:style>
  <w:style w:type="paragraph" w:customStyle="1" w:styleId="JE1">
    <w:name w:val="JE1"/>
    <w:basedOn w:val="Ttulo1"/>
    <w:rsid w:val="002D2F01"/>
    <w:pPr>
      <w:numPr>
        <w:numId w:val="0"/>
      </w:numPr>
      <w:suppressAutoHyphens/>
      <w:jc w:val="center"/>
    </w:pPr>
  </w:style>
  <w:style w:type="paragraph" w:styleId="Recuodecorpodetexto">
    <w:name w:val="Body Text Indent"/>
    <w:basedOn w:val="Normal"/>
    <w:link w:val="RecuodecorpodetextoChar"/>
    <w:uiPriority w:val="99"/>
    <w:rsid w:val="002D2F01"/>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uiPriority w:val="99"/>
    <w:rsid w:val="002D2F01"/>
    <w:rPr>
      <w:rFonts w:ascii="Arial" w:eastAsia="Times New Roman" w:hAnsi="Arial" w:cs="Arial"/>
      <w:b/>
      <w:sz w:val="24"/>
      <w:szCs w:val="20"/>
      <w:lang w:eastAsia="zh-CN"/>
    </w:rPr>
  </w:style>
  <w:style w:type="paragraph" w:styleId="Textodenotaderodap">
    <w:name w:val="footnote text"/>
    <w:basedOn w:val="Normal"/>
    <w:link w:val="TextodenotaderodapChar"/>
    <w:rsid w:val="002D2F01"/>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2D2F01"/>
    <w:rPr>
      <w:rFonts w:ascii="Times New Roman" w:eastAsia="Times New Roman" w:hAnsi="Times New Roman" w:cs="Times New Roman"/>
      <w:sz w:val="20"/>
      <w:szCs w:val="20"/>
      <w:lang w:eastAsia="zh-CN"/>
    </w:rPr>
  </w:style>
  <w:style w:type="paragraph" w:customStyle="1" w:styleId="Corpodetexto21">
    <w:name w:val="Corpo de texto 21"/>
    <w:basedOn w:val="Normal"/>
    <w:rsid w:val="002D2F01"/>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2D2F01"/>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2D2F01"/>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2D2F01"/>
    <w:pPr>
      <w:jc w:val="center"/>
    </w:pPr>
    <w:rPr>
      <w:b/>
      <w:bCs/>
    </w:rPr>
  </w:style>
  <w:style w:type="paragraph" w:customStyle="1" w:styleId="Contedodequadro">
    <w:name w:val="Conteúdo de quadro"/>
    <w:basedOn w:val="Corpodetexto"/>
    <w:rsid w:val="002D2F01"/>
  </w:style>
  <w:style w:type="paragraph" w:customStyle="1" w:styleId="Ttulodatabela">
    <w:name w:val="Título da tabela"/>
    <w:basedOn w:val="Contedodatabela"/>
    <w:rsid w:val="002D2F01"/>
    <w:pPr>
      <w:jc w:val="center"/>
    </w:pPr>
    <w:rPr>
      <w:b/>
      <w:bCs/>
    </w:rPr>
  </w:style>
  <w:style w:type="paragraph" w:customStyle="1" w:styleId="Contedodoquadro">
    <w:name w:val="Conteúdo do quadro"/>
    <w:basedOn w:val="Corpodetexto"/>
    <w:rsid w:val="002D2F01"/>
  </w:style>
  <w:style w:type="character" w:customStyle="1" w:styleId="Refdenotaderodap5">
    <w:name w:val="Ref. de nota de rodapé5"/>
    <w:rsid w:val="002D2F01"/>
    <w:rPr>
      <w:vertAlign w:val="superscript"/>
    </w:rPr>
  </w:style>
  <w:style w:type="paragraph" w:styleId="Textodebalo">
    <w:name w:val="Balloon Text"/>
    <w:basedOn w:val="Normal"/>
    <w:link w:val="TextodebaloChar"/>
    <w:uiPriority w:val="99"/>
    <w:unhideWhenUsed/>
    <w:rsid w:val="002D2F01"/>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2D2F01"/>
    <w:rPr>
      <w:rFonts w:ascii="Segoe UI" w:eastAsia="Times New Roman" w:hAnsi="Segoe UI" w:cs="Segoe UI"/>
      <w:sz w:val="18"/>
      <w:szCs w:val="18"/>
      <w:lang w:eastAsia="zh-CN"/>
    </w:rPr>
  </w:style>
  <w:style w:type="character" w:styleId="Hyperlink">
    <w:name w:val="Hyperlink"/>
    <w:uiPriority w:val="99"/>
    <w:unhideWhenUsed/>
    <w:rsid w:val="002D2F01"/>
    <w:rPr>
      <w:color w:val="0563C1"/>
      <w:u w:val="single"/>
    </w:rPr>
  </w:style>
  <w:style w:type="character" w:customStyle="1" w:styleId="MenoPendente1">
    <w:name w:val="Menção Pendente1"/>
    <w:uiPriority w:val="99"/>
    <w:semiHidden/>
    <w:unhideWhenUsed/>
    <w:rsid w:val="002D2F01"/>
    <w:rPr>
      <w:color w:val="808080"/>
      <w:shd w:val="clear" w:color="auto" w:fill="E6E6E6"/>
    </w:rPr>
  </w:style>
  <w:style w:type="character" w:customStyle="1" w:styleId="HiperlinkVisitado1">
    <w:name w:val="HiperlinkVisitado1"/>
    <w:basedOn w:val="Fontepargpadro"/>
    <w:uiPriority w:val="99"/>
    <w:unhideWhenUsed/>
    <w:rsid w:val="002D2F01"/>
    <w:rPr>
      <w:color w:val="954F72"/>
      <w:u w:val="single"/>
    </w:rPr>
  </w:style>
  <w:style w:type="character" w:customStyle="1" w:styleId="WW8Num2z0">
    <w:name w:val="WW8Num2z0"/>
    <w:rsid w:val="002D2F01"/>
    <w:rPr>
      <w:rFonts w:ascii="Monotype Sorts" w:hAnsi="Monotype Sorts"/>
    </w:rPr>
  </w:style>
  <w:style w:type="character" w:customStyle="1" w:styleId="WW8Num3z0">
    <w:name w:val="WW8Num3z0"/>
    <w:rsid w:val="002D2F01"/>
    <w:rPr>
      <w:b/>
    </w:rPr>
  </w:style>
  <w:style w:type="character" w:customStyle="1" w:styleId="WW8Num4z0">
    <w:name w:val="WW8Num4z0"/>
    <w:rsid w:val="002D2F01"/>
    <w:rPr>
      <w:rFonts w:ascii="Times New Roman" w:eastAsia="Times New Roman" w:hAnsi="Times New Roman" w:cs="Times New Roman"/>
    </w:rPr>
  </w:style>
  <w:style w:type="character" w:customStyle="1" w:styleId="WW8Num4z1">
    <w:name w:val="WW8Num4z1"/>
    <w:rsid w:val="002D2F01"/>
    <w:rPr>
      <w:rFonts w:ascii="Courier New" w:hAnsi="Courier New"/>
    </w:rPr>
  </w:style>
  <w:style w:type="character" w:customStyle="1" w:styleId="WW8Num4z2">
    <w:name w:val="WW8Num4z2"/>
    <w:rsid w:val="002D2F01"/>
    <w:rPr>
      <w:rFonts w:ascii="Wingdings" w:hAnsi="Wingdings"/>
    </w:rPr>
  </w:style>
  <w:style w:type="character" w:customStyle="1" w:styleId="WW8Num4z3">
    <w:name w:val="WW8Num4z3"/>
    <w:rsid w:val="002D2F01"/>
    <w:rPr>
      <w:rFonts w:ascii="Symbol" w:hAnsi="Symbol"/>
    </w:rPr>
  </w:style>
  <w:style w:type="character" w:customStyle="1" w:styleId="WW8Num5z0">
    <w:name w:val="WW8Num5z0"/>
    <w:rsid w:val="002D2F01"/>
    <w:rPr>
      <w:rFonts w:ascii="Times New Roman" w:hAnsi="Times New Roman"/>
      <w:b/>
    </w:rPr>
  </w:style>
  <w:style w:type="character" w:customStyle="1" w:styleId="WW8Num6z0">
    <w:name w:val="WW8Num6z0"/>
    <w:rsid w:val="002D2F01"/>
    <w:rPr>
      <w:b/>
    </w:rPr>
  </w:style>
  <w:style w:type="character" w:customStyle="1" w:styleId="WW8Num7z0">
    <w:name w:val="WW8Num7z0"/>
    <w:rsid w:val="002D2F01"/>
    <w:rPr>
      <w:b/>
    </w:rPr>
  </w:style>
  <w:style w:type="paragraph" w:customStyle="1" w:styleId="Textoembloco1">
    <w:name w:val="Texto em bloco1"/>
    <w:basedOn w:val="Normal"/>
    <w:rsid w:val="002D2F01"/>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2D2F01"/>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D2F01"/>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2D2F01"/>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2D2F01"/>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D2F01"/>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2D2F01"/>
  </w:style>
  <w:style w:type="character" w:styleId="nfase">
    <w:name w:val="Emphasis"/>
    <w:uiPriority w:val="20"/>
    <w:qFormat/>
    <w:rsid w:val="002D2F01"/>
    <w:rPr>
      <w:i/>
      <w:iCs/>
    </w:rPr>
  </w:style>
  <w:style w:type="character" w:customStyle="1" w:styleId="st">
    <w:name w:val="st"/>
    <w:rsid w:val="002D2F01"/>
  </w:style>
  <w:style w:type="numbering" w:customStyle="1" w:styleId="Semlista11">
    <w:name w:val="Sem lista11"/>
    <w:next w:val="Semlista"/>
    <w:uiPriority w:val="99"/>
    <w:semiHidden/>
    <w:rsid w:val="002D2F01"/>
  </w:style>
  <w:style w:type="table" w:customStyle="1" w:styleId="Tabelacomgrade1">
    <w:name w:val="Tabela com grade1"/>
    <w:basedOn w:val="Tabelanormal"/>
    <w:next w:val="Tabelacomgrade"/>
    <w:uiPriority w:val="59"/>
    <w:rsid w:val="002D2F01"/>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D2F01"/>
    <w:pPr>
      <w:spacing w:after="0" w:line="240" w:lineRule="auto"/>
      <w:jc w:val="left"/>
    </w:pPr>
    <w:rPr>
      <w:rFonts w:ascii="Calibri" w:eastAsia="Calibri" w:hAnsi="Calibri" w:cs="Times New Roman"/>
    </w:rPr>
  </w:style>
  <w:style w:type="character" w:styleId="Forte">
    <w:name w:val="Strong"/>
    <w:uiPriority w:val="22"/>
    <w:qFormat/>
    <w:rsid w:val="002D2F01"/>
    <w:rPr>
      <w:b/>
      <w:bCs/>
    </w:rPr>
  </w:style>
  <w:style w:type="character" w:customStyle="1" w:styleId="apple-converted-space">
    <w:name w:val="apple-converted-space"/>
    <w:rsid w:val="002D2F01"/>
  </w:style>
  <w:style w:type="numbering" w:customStyle="1" w:styleId="Semlista2">
    <w:name w:val="Sem lista2"/>
    <w:next w:val="Semlista"/>
    <w:uiPriority w:val="99"/>
    <w:semiHidden/>
    <w:unhideWhenUsed/>
    <w:rsid w:val="002D2F01"/>
  </w:style>
  <w:style w:type="character" w:customStyle="1" w:styleId="ng-binding">
    <w:name w:val="ng-binding"/>
    <w:rsid w:val="002D2F01"/>
  </w:style>
  <w:style w:type="numbering" w:customStyle="1" w:styleId="Semlista111">
    <w:name w:val="Sem lista111"/>
    <w:next w:val="Semlista"/>
    <w:uiPriority w:val="99"/>
    <w:semiHidden/>
    <w:rsid w:val="002D2F01"/>
  </w:style>
  <w:style w:type="table" w:customStyle="1" w:styleId="Tabelacomgrade11">
    <w:name w:val="Tabela com grade11"/>
    <w:basedOn w:val="Tabelanormal"/>
    <w:next w:val="Tabelacomgrade"/>
    <w:rsid w:val="002D2F01"/>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D2F01"/>
  </w:style>
  <w:style w:type="character" w:styleId="HiperlinkVisitado">
    <w:name w:val="FollowedHyperlink"/>
    <w:basedOn w:val="Fontepargpadro"/>
    <w:uiPriority w:val="99"/>
    <w:semiHidden/>
    <w:unhideWhenUsed/>
    <w:rsid w:val="002D2F01"/>
    <w:rPr>
      <w:color w:val="800080" w:themeColor="followedHyperlink"/>
      <w:u w:val="single"/>
    </w:rPr>
  </w:style>
  <w:style w:type="character" w:customStyle="1" w:styleId="Ttulo5Char">
    <w:name w:val="Título 5 Char"/>
    <w:basedOn w:val="Fontepargpadro"/>
    <w:link w:val="Ttulo5"/>
    <w:uiPriority w:val="9"/>
    <w:semiHidden/>
    <w:rsid w:val="00962175"/>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962175"/>
    <w:rPr>
      <w:rFonts w:ascii="Calibri Light" w:eastAsia="Times New Roman" w:hAnsi="Calibri Light" w:cs="Times New Roman"/>
      <w:lang w:eastAsia="pt-BR"/>
    </w:rPr>
  </w:style>
  <w:style w:type="numbering" w:customStyle="1" w:styleId="Semlista3">
    <w:name w:val="Sem lista3"/>
    <w:next w:val="Semlista"/>
    <w:uiPriority w:val="99"/>
    <w:semiHidden/>
    <w:unhideWhenUsed/>
    <w:rsid w:val="00962175"/>
  </w:style>
  <w:style w:type="paragraph" w:customStyle="1" w:styleId="Nvel2">
    <w:name w:val="Nível 2"/>
    <w:basedOn w:val="Normal"/>
    <w:next w:val="Normal"/>
    <w:rsid w:val="00962175"/>
    <w:pPr>
      <w:spacing w:after="120" w:line="240" w:lineRule="auto"/>
      <w:jc w:val="both"/>
    </w:pPr>
    <w:rPr>
      <w:rFonts w:ascii="Arial" w:eastAsia="Times New Roman" w:hAnsi="Arial" w:cs="Times New Roman"/>
      <w:b/>
      <w:sz w:val="24"/>
      <w:szCs w:val="20"/>
      <w:lang w:eastAsia="pt-BR"/>
    </w:rPr>
  </w:style>
  <w:style w:type="character" w:customStyle="1" w:styleId="A0">
    <w:name w:val="A0"/>
    <w:rsid w:val="00962175"/>
    <w:rPr>
      <w:color w:val="000000"/>
      <w:sz w:val="22"/>
    </w:rPr>
  </w:style>
  <w:style w:type="paragraph" w:customStyle="1" w:styleId="WW-Padro">
    <w:name w:val="WW-Padrão"/>
    <w:rsid w:val="00962175"/>
    <w:pPr>
      <w:suppressAutoHyphens/>
      <w:spacing w:after="0" w:line="240" w:lineRule="auto"/>
      <w:jc w:val="left"/>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962175"/>
    <w:pPr>
      <w:suppressAutoHyphens/>
      <w:spacing w:after="0" w:line="240" w:lineRule="auto"/>
      <w:jc w:val="both"/>
    </w:pPr>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unhideWhenUsed/>
    <w:rsid w:val="00962175"/>
    <w:pPr>
      <w:spacing w:after="120" w:line="240" w:lineRule="auto"/>
      <w:ind w:left="283"/>
      <w:jc w:val="left"/>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962175"/>
    <w:rPr>
      <w:rFonts w:ascii="Times New Roman" w:eastAsia="Times New Roman" w:hAnsi="Times New Roman" w:cs="Times New Roman"/>
      <w:sz w:val="16"/>
      <w:szCs w:val="16"/>
      <w:lang w:eastAsia="pt-BR"/>
    </w:rPr>
  </w:style>
  <w:style w:type="paragraph" w:customStyle="1" w:styleId="WW-Textosimples">
    <w:name w:val="WW-Texto simples"/>
    <w:basedOn w:val="Normal"/>
    <w:rsid w:val="00962175"/>
    <w:pPr>
      <w:suppressAutoHyphens/>
      <w:spacing w:after="0" w:line="240" w:lineRule="auto"/>
      <w:jc w:val="left"/>
    </w:pPr>
    <w:rPr>
      <w:rFonts w:ascii="Courier New" w:eastAsia="Times New Roman" w:hAnsi="Courier New" w:cs="Times New Roman"/>
      <w:sz w:val="20"/>
      <w:szCs w:val="20"/>
      <w:lang w:eastAsia="ar-SA"/>
    </w:rPr>
  </w:style>
  <w:style w:type="paragraph" w:customStyle="1" w:styleId="Recuodecorpodetexto31">
    <w:name w:val="Recuo de corpo de texto 31"/>
    <w:basedOn w:val="Normal"/>
    <w:rsid w:val="00962175"/>
    <w:pPr>
      <w:tabs>
        <w:tab w:val="left" w:pos="1134"/>
      </w:tabs>
      <w:overflowPunct w:val="0"/>
      <w:autoSpaceDE w:val="0"/>
      <w:autoSpaceDN w:val="0"/>
      <w:adjustRightInd w:val="0"/>
      <w:spacing w:after="0" w:line="240" w:lineRule="auto"/>
      <w:ind w:firstLine="1395"/>
      <w:jc w:val="both"/>
    </w:pPr>
    <w:rPr>
      <w:rFonts w:ascii="Times New Roman" w:eastAsia="Times New Roman" w:hAnsi="Times New Roman" w:cs="Times New Roman"/>
      <w:sz w:val="24"/>
      <w:szCs w:val="20"/>
      <w:lang w:eastAsia="pt-BR"/>
    </w:rPr>
  </w:style>
  <w:style w:type="paragraph" w:customStyle="1" w:styleId="Body2Text232">
    <w:name w:val="Body2.Text2.32"/>
    <w:basedOn w:val="Normal"/>
    <w:rsid w:val="00962175"/>
    <w:pPr>
      <w:widowControl w:val="0"/>
      <w:tabs>
        <w:tab w:val="left" w:pos="360"/>
      </w:tabs>
      <w:spacing w:before="240" w:after="0" w:line="240" w:lineRule="auto"/>
      <w:jc w:val="both"/>
    </w:pPr>
    <w:rPr>
      <w:rFonts w:ascii="Arial" w:eastAsia="Times New Roman" w:hAnsi="Arial" w:cs="Times New Roman"/>
      <w:szCs w:val="20"/>
      <w:lang w:eastAsia="pt-BR"/>
    </w:rPr>
  </w:style>
  <w:style w:type="paragraph" w:styleId="Ttulo">
    <w:name w:val="Title"/>
    <w:basedOn w:val="Normal"/>
    <w:link w:val="TtuloChar"/>
    <w:qFormat/>
    <w:rsid w:val="00962175"/>
    <w:pPr>
      <w:spacing w:after="240" w:line="240" w:lineRule="auto"/>
    </w:pPr>
    <w:rPr>
      <w:rFonts w:ascii="Times New Roman" w:eastAsia="Times New Roman" w:hAnsi="Times New Roman" w:cs="Times New Roman"/>
      <w:b/>
      <w:sz w:val="26"/>
      <w:szCs w:val="20"/>
      <w:lang w:eastAsia="pt-BR"/>
    </w:rPr>
  </w:style>
  <w:style w:type="character" w:customStyle="1" w:styleId="TtuloChar">
    <w:name w:val="Título Char"/>
    <w:basedOn w:val="Fontepargpadro"/>
    <w:link w:val="Ttulo"/>
    <w:rsid w:val="00962175"/>
    <w:rPr>
      <w:rFonts w:ascii="Times New Roman" w:eastAsia="Times New Roman" w:hAnsi="Times New Roman" w:cs="Times New Roman"/>
      <w:b/>
      <w:sz w:val="26"/>
      <w:szCs w:val="20"/>
      <w:lang w:eastAsia="pt-BR"/>
    </w:rPr>
  </w:style>
  <w:style w:type="table" w:customStyle="1" w:styleId="Tabelacomgrade12">
    <w:name w:val="Tabela com grade12"/>
    <w:basedOn w:val="Tabelanormal"/>
    <w:next w:val="Tabelacomgrade"/>
    <w:uiPriority w:val="59"/>
    <w:rsid w:val="00962175"/>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962175"/>
    <w:pPr>
      <w:spacing w:after="0" w:line="240" w:lineRule="auto"/>
      <w:jc w:val="left"/>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
    <w:name w:val="Corpo de texto 22"/>
    <w:basedOn w:val="Normal"/>
    <w:rsid w:val="0096217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962175"/>
    <w:pPr>
      <w:suppressAutoHyphens/>
      <w:spacing w:after="0" w:line="240" w:lineRule="auto"/>
    </w:pPr>
    <w:rPr>
      <w:rFonts w:ascii="Times New Roman" w:eastAsia="Times New Roman" w:hAnsi="Times New Roman" w:cs="Times New Roman"/>
      <w:b/>
      <w:sz w:val="24"/>
      <w:szCs w:val="20"/>
      <w:lang w:eastAsia="ar-SA"/>
    </w:rPr>
  </w:style>
  <w:style w:type="paragraph" w:customStyle="1" w:styleId="TableContents">
    <w:name w:val="Table Contents"/>
    <w:basedOn w:val="Normal"/>
    <w:rsid w:val="00962175"/>
    <w:pPr>
      <w:suppressLineNumbers/>
      <w:suppressAutoHyphens/>
      <w:autoSpaceDN w:val="0"/>
      <w:spacing w:after="0" w:line="240" w:lineRule="auto"/>
      <w:jc w:val="left"/>
      <w:textAlignment w:val="baseline"/>
    </w:pPr>
    <w:rPr>
      <w:rFonts w:ascii="Liberation Serif" w:eastAsia="SimSun" w:hAnsi="Liberation Serif" w:cs="Mangal"/>
      <w:kern w:val="3"/>
      <w:sz w:val="24"/>
      <w:szCs w:val="24"/>
      <w:lang w:eastAsia="zh-CN" w:bidi="hi-IN"/>
    </w:rPr>
  </w:style>
  <w:style w:type="character" w:customStyle="1" w:styleId="MenoPendente2">
    <w:name w:val="Menção Pendente2"/>
    <w:uiPriority w:val="99"/>
    <w:semiHidden/>
    <w:unhideWhenUsed/>
    <w:rsid w:val="00962175"/>
    <w:rPr>
      <w:color w:val="605E5C"/>
      <w:shd w:val="clear" w:color="auto" w:fill="E1DFDD"/>
    </w:rPr>
  </w:style>
  <w:style w:type="character" w:styleId="MenoPendente">
    <w:name w:val="Unresolved Mention"/>
    <w:basedOn w:val="Fontepargpadro"/>
    <w:uiPriority w:val="99"/>
    <w:semiHidden/>
    <w:unhideWhenUsed/>
    <w:rsid w:val="00E20826"/>
    <w:rPr>
      <w:color w:val="605E5C"/>
      <w:shd w:val="clear" w:color="auto" w:fill="E1DFDD"/>
    </w:rPr>
  </w:style>
  <w:style w:type="character" w:styleId="Refdecomentrio">
    <w:name w:val="annotation reference"/>
    <w:basedOn w:val="Fontepargpadro"/>
    <w:uiPriority w:val="99"/>
    <w:semiHidden/>
    <w:unhideWhenUsed/>
    <w:rsid w:val="00051FEB"/>
    <w:rPr>
      <w:sz w:val="16"/>
      <w:szCs w:val="16"/>
    </w:rPr>
  </w:style>
  <w:style w:type="paragraph" w:styleId="Textodecomentrio">
    <w:name w:val="annotation text"/>
    <w:basedOn w:val="Normal"/>
    <w:link w:val="TextodecomentrioChar"/>
    <w:uiPriority w:val="99"/>
    <w:semiHidden/>
    <w:unhideWhenUsed/>
    <w:rsid w:val="00051FE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1FEB"/>
    <w:rPr>
      <w:sz w:val="20"/>
      <w:szCs w:val="20"/>
    </w:rPr>
  </w:style>
  <w:style w:type="paragraph" w:styleId="Assuntodocomentrio">
    <w:name w:val="annotation subject"/>
    <w:basedOn w:val="Textodecomentrio"/>
    <w:next w:val="Textodecomentrio"/>
    <w:link w:val="AssuntodocomentrioChar"/>
    <w:uiPriority w:val="99"/>
    <w:semiHidden/>
    <w:unhideWhenUsed/>
    <w:rsid w:val="00051FEB"/>
    <w:rPr>
      <w:b/>
      <w:bCs/>
    </w:rPr>
  </w:style>
  <w:style w:type="character" w:customStyle="1" w:styleId="AssuntodocomentrioChar">
    <w:name w:val="Assunto do comentário Char"/>
    <w:basedOn w:val="TextodecomentrioChar"/>
    <w:link w:val="Assuntodocomentrio"/>
    <w:uiPriority w:val="99"/>
    <w:semiHidden/>
    <w:rsid w:val="00051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azineluiza.com.br/pneu-6-50-16-implemento-8l-maggion/p/ge17g865ed/au/pine/?seller_id=sospneu&amp;region_id=123478&amp;utm_source=google&amp;utm_medium=cpc&amp;utm_term=84393&amp;utm_campaign=google_eco_per_ven_pla_all_apo_3p_adv-funnel-trafego-csp-0326&amp;utm_content=&amp;partner_id=84393&amp;gclsrc=aw.ds&amp;gad_source=1&amp;gad_campaignid=23600723162&amp;gbraid=0AAAAAD4zZmRGgLnh2j_l_mQ3U90QCwaQ8&amp;gclid=EAIaIQobChMIv5aKoueSkwMVAmtIAB0YiAtpEAQYBiABEgKRPvD_BwE" TargetMode="Externa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cadolivre.com.br/pneu-1300x24--1300x24--130024-1300-24-aro-24-duplado/up/MLBU37802906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7607</Words>
  <Characters>41082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5</cp:revision>
  <cp:lastPrinted>2026-05-12T18:52:00Z</cp:lastPrinted>
  <dcterms:created xsi:type="dcterms:W3CDTF">2026-05-04T14:13:00Z</dcterms:created>
  <dcterms:modified xsi:type="dcterms:W3CDTF">2026-05-12T18:56:00Z</dcterms:modified>
</cp:coreProperties>
</file>