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2350E46B" w:rsidR="0091778B" w:rsidRPr="0091778B" w:rsidRDefault="0091778B" w:rsidP="00666DEA">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DE5ED3">
        <w:rPr>
          <w:rFonts w:ascii="Arial" w:eastAsia="Times New Roman" w:hAnsi="Arial" w:cs="Arial"/>
          <w:b/>
          <w:kern w:val="0"/>
          <w:lang w:eastAsia="pt-BR"/>
          <w14:ligatures w14:val="none"/>
        </w:rPr>
        <w:t>1</w:t>
      </w:r>
      <w:r w:rsidR="008E7883">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4321075B"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8E7883">
        <w:rPr>
          <w:rFonts w:ascii="Arial" w:eastAsia="Times New Roman" w:hAnsi="Arial" w:cs="Arial"/>
          <w:b/>
          <w:kern w:val="0"/>
          <w:lang w:eastAsia="pt-BR"/>
          <w14:ligatures w14:val="none"/>
        </w:rPr>
        <w:t>LEILA TERESINHA SESTARI GUERRA -ME</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8E7883">
        <w:rPr>
          <w:rFonts w:ascii="Arial" w:eastAsia="Times New Roman" w:hAnsi="Arial" w:cs="Arial"/>
          <w:kern w:val="0"/>
          <w:lang w:eastAsia="pt-BR"/>
          <w14:ligatures w14:val="none"/>
        </w:rPr>
        <w:t>LINHA DALTRO FILHO</w:t>
      </w:r>
      <w:r w:rsidRPr="0091778B">
        <w:rPr>
          <w:rFonts w:ascii="Arial" w:eastAsia="Times New Roman" w:hAnsi="Arial" w:cs="Arial"/>
          <w:kern w:val="0"/>
          <w:lang w:eastAsia="pt-BR"/>
          <w14:ligatures w14:val="none"/>
        </w:rPr>
        <w:t xml:space="preserve">, nº </w:t>
      </w:r>
      <w:r w:rsidR="008E7883">
        <w:rPr>
          <w:rFonts w:ascii="Arial" w:eastAsia="Times New Roman" w:hAnsi="Arial" w:cs="Arial"/>
          <w:kern w:val="0"/>
          <w:lang w:eastAsia="pt-BR"/>
          <w14:ligatures w14:val="none"/>
        </w:rPr>
        <w:t>00</w:t>
      </w:r>
      <w:r w:rsidRPr="0091778B">
        <w:rPr>
          <w:rFonts w:ascii="Arial" w:eastAsia="Times New Roman" w:hAnsi="Arial" w:cs="Arial"/>
          <w:kern w:val="0"/>
          <w:lang w:eastAsia="pt-BR"/>
          <w14:ligatures w14:val="none"/>
        </w:rPr>
        <w:t xml:space="preserve">, Município de </w:t>
      </w:r>
      <w:r w:rsidR="008E7883">
        <w:rPr>
          <w:rFonts w:ascii="Arial" w:eastAsia="Times New Roman" w:hAnsi="Arial" w:cs="Arial"/>
          <w:kern w:val="0"/>
          <w:lang w:eastAsia="pt-BR"/>
          <w14:ligatures w14:val="none"/>
        </w:rPr>
        <w:t>TENENTE PORTELA</w:t>
      </w:r>
      <w:r w:rsidRPr="0091778B">
        <w:rPr>
          <w:rFonts w:ascii="Arial" w:eastAsia="Times New Roman" w:hAnsi="Arial" w:cs="Arial"/>
          <w:kern w:val="0"/>
          <w:lang w:eastAsia="pt-BR"/>
          <w14:ligatures w14:val="none"/>
        </w:rPr>
        <w:t xml:space="preserve">/RS, inscrito no Cadastro Nacional de Pessoas </w:t>
      </w:r>
      <w:r w:rsidR="008E7883">
        <w:rPr>
          <w:rFonts w:ascii="Arial" w:eastAsia="Times New Roman" w:hAnsi="Arial" w:cs="Arial"/>
          <w:kern w:val="0"/>
          <w:lang w:eastAsia="pt-BR"/>
          <w14:ligatures w14:val="none"/>
        </w:rPr>
        <w:t>jurídica</w:t>
      </w:r>
      <w:r w:rsidRPr="0091778B">
        <w:rPr>
          <w:rFonts w:ascii="Arial" w:eastAsia="Times New Roman" w:hAnsi="Arial" w:cs="Arial"/>
          <w:kern w:val="0"/>
          <w:lang w:eastAsia="pt-BR"/>
          <w14:ligatures w14:val="none"/>
        </w:rPr>
        <w:t xml:space="preserve"> sob o nº</w:t>
      </w:r>
      <w:r w:rsidR="00D9798A">
        <w:rPr>
          <w:rFonts w:ascii="Arial" w:eastAsia="Times New Roman" w:hAnsi="Arial" w:cs="Arial"/>
          <w:kern w:val="0"/>
          <w:lang w:eastAsia="pt-BR"/>
          <w14:ligatures w14:val="none"/>
        </w:rPr>
        <w:t xml:space="preserve"> 14.034.692/0001-01</w:t>
      </w:r>
      <w:r w:rsidRPr="0091778B">
        <w:rPr>
          <w:rFonts w:ascii="Arial" w:eastAsia="Times New Roman" w:hAnsi="Arial" w:cs="Arial"/>
          <w:kern w:val="0"/>
          <w:lang w:eastAsia="pt-BR"/>
          <w14:ligatures w14:val="none"/>
        </w:rPr>
        <w:t xml:space="preserve"> ,</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06C4EEC3"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D9798A">
        <w:rPr>
          <w:rFonts w:ascii="Arial" w:eastAsia="Times New Roman" w:hAnsi="Arial" w:cs="Arial"/>
          <w:kern w:val="0"/>
          <w:lang w:eastAsia="pt-BR"/>
          <w14:ligatures w14:val="none"/>
        </w:rPr>
        <w:t>4.080,00</w:t>
      </w:r>
      <w:r w:rsidRPr="0091778B">
        <w:rPr>
          <w:rFonts w:ascii="Arial" w:eastAsia="Times New Roman" w:hAnsi="Arial" w:cs="Arial"/>
          <w:kern w:val="0"/>
          <w:lang w:eastAsia="pt-BR"/>
          <w14:ligatures w14:val="none"/>
        </w:rPr>
        <w:t xml:space="preserve"> (</w:t>
      </w:r>
      <w:r w:rsidR="00D9798A">
        <w:rPr>
          <w:rFonts w:ascii="Arial" w:eastAsia="Times New Roman" w:hAnsi="Arial" w:cs="Arial"/>
          <w:kern w:val="0"/>
          <w:lang w:eastAsia="pt-BR"/>
          <w14:ligatures w14:val="none"/>
        </w:rPr>
        <w:t>quatro mil e oitenta reais</w:t>
      </w:r>
      <w:r w:rsidRPr="0091778B">
        <w:rPr>
          <w:rFonts w:ascii="Arial" w:eastAsia="Times New Roman" w:hAnsi="Arial" w:cs="Arial"/>
          <w:kern w:val="0"/>
          <w:lang w:eastAsia="pt-BR"/>
          <w14:ligatures w14:val="none"/>
        </w:rPr>
        <w:t>), conforme listagem a seguir:</w:t>
      </w: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D9798A" w:rsidRPr="00D9798A" w14:paraId="09FE0CAD" w14:textId="77777777" w:rsidTr="00D9798A">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74A61C3" w14:textId="77777777" w:rsidR="00D9798A" w:rsidRPr="00D9798A" w:rsidRDefault="00D9798A" w:rsidP="00D9798A">
            <w:pPr>
              <w:spacing w:after="0" w:line="240" w:lineRule="auto"/>
              <w:jc w:val="right"/>
              <w:rPr>
                <w:rFonts w:ascii="Arial" w:eastAsia="Times New Roman" w:hAnsi="Arial" w:cs="Arial"/>
                <w:sz w:val="21"/>
                <w:szCs w:val="21"/>
                <w:lang w:eastAsia="pt-BR"/>
              </w:rPr>
            </w:pPr>
            <w:bookmarkStart w:id="0" w:name="_Hlk187929841"/>
            <w:r w:rsidRPr="00D9798A">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B9578D0" w14:textId="77777777" w:rsidR="00D9798A" w:rsidRPr="00D9798A" w:rsidRDefault="00D9798A" w:rsidP="00D9798A">
            <w:pPr>
              <w:spacing w:after="0" w:line="240" w:lineRule="auto"/>
              <w:rPr>
                <w:rFonts w:ascii="Arial" w:eastAsia="Times New Roman" w:hAnsi="Arial" w:cs="Arial"/>
                <w:sz w:val="21"/>
                <w:szCs w:val="21"/>
                <w:lang w:eastAsia="pt-BR"/>
              </w:rPr>
            </w:pPr>
            <w:r w:rsidRPr="00D9798A">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048B0E2" w14:textId="77777777" w:rsidR="00D9798A" w:rsidRPr="00D9798A" w:rsidRDefault="00D9798A" w:rsidP="00D9798A">
            <w:pPr>
              <w:spacing w:after="0" w:line="240" w:lineRule="auto"/>
              <w:rPr>
                <w:rFonts w:ascii="Arial" w:eastAsia="Times New Roman" w:hAnsi="Arial" w:cs="Arial"/>
                <w:b/>
                <w:i/>
                <w:sz w:val="21"/>
                <w:szCs w:val="21"/>
                <w:lang w:eastAsia="pt-BR"/>
              </w:rPr>
            </w:pPr>
            <w:r w:rsidRPr="00D9798A">
              <w:rPr>
                <w:rFonts w:ascii="Arial" w:eastAsia="Times New Roman" w:hAnsi="Arial" w:cs="Arial"/>
                <w:b/>
                <w:i/>
                <w:sz w:val="21"/>
                <w:szCs w:val="21"/>
                <w:lang w:eastAsia="pt-BR"/>
              </w:rPr>
              <w:t>UND/</w:t>
            </w:r>
          </w:p>
          <w:p w14:paraId="6FB6A88A" w14:textId="77777777" w:rsidR="00D9798A" w:rsidRPr="00D9798A" w:rsidRDefault="00D9798A" w:rsidP="00D9798A">
            <w:pPr>
              <w:spacing w:after="0" w:line="240" w:lineRule="auto"/>
              <w:rPr>
                <w:rFonts w:ascii="Arial" w:eastAsia="Times New Roman" w:hAnsi="Arial" w:cs="Arial"/>
                <w:sz w:val="21"/>
                <w:szCs w:val="21"/>
                <w:lang w:eastAsia="pt-BR"/>
              </w:rPr>
            </w:pPr>
            <w:r w:rsidRPr="00D9798A">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D6C9930" w14:textId="77777777" w:rsidR="00D9798A" w:rsidRPr="00D9798A" w:rsidRDefault="00D9798A" w:rsidP="00D9798A">
            <w:pPr>
              <w:spacing w:after="0" w:line="240" w:lineRule="auto"/>
              <w:jc w:val="both"/>
              <w:rPr>
                <w:rFonts w:ascii="Arial" w:eastAsia="Times New Roman" w:hAnsi="Arial" w:cs="Arial"/>
                <w:sz w:val="21"/>
                <w:szCs w:val="21"/>
                <w:lang w:eastAsia="pt-BR"/>
              </w:rPr>
            </w:pPr>
            <w:r w:rsidRPr="00D9798A">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5A3DA55F" w14:textId="77777777" w:rsidR="00D9798A" w:rsidRPr="00D9798A" w:rsidRDefault="00D9798A" w:rsidP="00D9798A">
            <w:pPr>
              <w:spacing w:after="0" w:line="240" w:lineRule="auto"/>
              <w:jc w:val="both"/>
              <w:rPr>
                <w:rFonts w:ascii="Arial" w:eastAsia="Times New Roman" w:hAnsi="Arial" w:cs="Arial"/>
                <w:b/>
                <w:i/>
                <w:sz w:val="21"/>
                <w:szCs w:val="21"/>
                <w:lang w:eastAsia="pt-BR"/>
              </w:rPr>
            </w:pPr>
            <w:r w:rsidRPr="00D9798A">
              <w:rPr>
                <w:rFonts w:ascii="Arial" w:eastAsia="Times New Roman" w:hAnsi="Arial" w:cs="Arial"/>
                <w:b/>
                <w:i/>
                <w:sz w:val="21"/>
                <w:szCs w:val="21"/>
                <w:lang w:eastAsia="pt-BR"/>
              </w:rPr>
              <w:t>PREÇO DE AQUISIÇÃO</w:t>
            </w:r>
          </w:p>
        </w:tc>
      </w:tr>
      <w:tr w:rsidR="00D9798A" w:rsidRPr="00D9798A" w14:paraId="381E2B00" w14:textId="77777777" w:rsidTr="00D9798A">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238F02F" w14:textId="77777777" w:rsidR="00D9798A" w:rsidRPr="00D9798A" w:rsidRDefault="00D9798A" w:rsidP="00D9798A">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0D6322C7" w14:textId="77777777" w:rsidR="00D9798A" w:rsidRPr="00D9798A" w:rsidRDefault="00D9798A" w:rsidP="00D9798A">
            <w:pPr>
              <w:spacing w:after="0" w:line="240" w:lineRule="auto"/>
              <w:jc w:val="center"/>
              <w:rPr>
                <w:rFonts w:ascii="Arial" w:eastAsia="Times New Roman" w:hAnsi="Arial" w:cs="Arial"/>
                <w:b/>
                <w:i/>
                <w:sz w:val="20"/>
                <w:szCs w:val="20"/>
                <w:lang w:eastAsia="pt-BR"/>
              </w:rPr>
            </w:pPr>
            <w:r w:rsidRPr="00D9798A">
              <w:rPr>
                <w:rFonts w:ascii="Arial" w:eastAsia="Times New Roman" w:hAnsi="Arial" w:cs="Arial"/>
                <w:b/>
                <w:i/>
                <w:sz w:val="20"/>
                <w:szCs w:val="20"/>
                <w:lang w:eastAsia="pt-BR"/>
              </w:rPr>
              <w:t>Preço Unitário</w:t>
            </w:r>
          </w:p>
          <w:p w14:paraId="2F39EEC1" w14:textId="77777777" w:rsidR="00D9798A" w:rsidRPr="00D9798A" w:rsidRDefault="00D9798A" w:rsidP="00D9798A">
            <w:pPr>
              <w:spacing w:after="0" w:line="240" w:lineRule="auto"/>
              <w:jc w:val="center"/>
              <w:rPr>
                <w:rFonts w:ascii="Arial" w:eastAsia="Times New Roman" w:hAnsi="Arial" w:cs="Arial"/>
                <w:b/>
                <w:i/>
                <w:sz w:val="20"/>
                <w:szCs w:val="20"/>
                <w:lang w:eastAsia="pt-BR"/>
              </w:rPr>
            </w:pPr>
            <w:r w:rsidRPr="00D9798A">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5C89405F" w14:textId="77777777" w:rsidR="00D9798A" w:rsidRPr="00D9798A" w:rsidRDefault="00D9798A" w:rsidP="00D9798A">
            <w:pPr>
              <w:spacing w:after="0" w:line="240" w:lineRule="auto"/>
              <w:jc w:val="center"/>
              <w:rPr>
                <w:rFonts w:ascii="Arial" w:eastAsia="Times New Roman" w:hAnsi="Arial" w:cs="Arial"/>
                <w:b/>
                <w:i/>
                <w:sz w:val="20"/>
                <w:szCs w:val="20"/>
                <w:lang w:eastAsia="pt-BR"/>
              </w:rPr>
            </w:pPr>
            <w:r w:rsidRPr="00D9798A">
              <w:rPr>
                <w:rFonts w:ascii="Arial" w:eastAsia="Times New Roman" w:hAnsi="Arial" w:cs="Arial"/>
                <w:b/>
                <w:i/>
                <w:sz w:val="20"/>
                <w:szCs w:val="20"/>
                <w:lang w:eastAsia="pt-BR"/>
              </w:rPr>
              <w:t>Preço Total</w:t>
            </w:r>
          </w:p>
          <w:p w14:paraId="187769AF" w14:textId="77777777" w:rsidR="00D9798A" w:rsidRPr="00D9798A" w:rsidRDefault="00D9798A" w:rsidP="00D9798A">
            <w:pPr>
              <w:spacing w:after="0" w:line="240" w:lineRule="auto"/>
              <w:jc w:val="center"/>
              <w:rPr>
                <w:rFonts w:ascii="Arial" w:eastAsia="Times New Roman" w:hAnsi="Arial" w:cs="Arial"/>
                <w:b/>
                <w:i/>
                <w:sz w:val="20"/>
                <w:szCs w:val="20"/>
                <w:lang w:eastAsia="pt-BR"/>
              </w:rPr>
            </w:pPr>
            <w:r w:rsidRPr="00D9798A">
              <w:rPr>
                <w:rFonts w:ascii="Arial" w:eastAsia="Times New Roman" w:hAnsi="Arial" w:cs="Arial"/>
                <w:b/>
                <w:i/>
                <w:sz w:val="20"/>
                <w:szCs w:val="20"/>
                <w:lang w:eastAsia="pt-BR"/>
              </w:rPr>
              <w:t>R$</w:t>
            </w:r>
          </w:p>
        </w:tc>
      </w:tr>
      <w:bookmarkEnd w:id="1"/>
      <w:tr w:rsidR="00D9798A" w:rsidRPr="00D9798A" w14:paraId="23D79AA3" w14:textId="77777777" w:rsidTr="00D9798A">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E246633" w14:textId="77777777" w:rsidR="00D9798A" w:rsidRPr="00D9798A" w:rsidRDefault="00D9798A" w:rsidP="00D9798A">
            <w:pPr>
              <w:spacing w:after="0" w:line="240" w:lineRule="auto"/>
              <w:jc w:val="right"/>
              <w:rPr>
                <w:rFonts w:ascii="Arial" w:eastAsia="Times New Roman" w:hAnsi="Arial" w:cs="Arial"/>
                <w:sz w:val="21"/>
                <w:szCs w:val="21"/>
                <w:lang w:eastAsia="pt-BR"/>
              </w:rPr>
            </w:pPr>
            <w:r w:rsidRPr="00D9798A">
              <w:rPr>
                <w:rFonts w:ascii="Arial" w:eastAsia="Times New Roman" w:hAnsi="Arial" w:cs="Arial"/>
                <w:sz w:val="21"/>
                <w:szCs w:val="21"/>
                <w:lang w:eastAsia="pt-BR"/>
              </w:rPr>
              <w:t>21</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571A983" w14:textId="3381F805" w:rsidR="00D9798A" w:rsidRPr="00D9798A" w:rsidRDefault="00D9798A" w:rsidP="00D9798A">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15</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480F184" w14:textId="77777777" w:rsidR="00D9798A" w:rsidRPr="00D9798A" w:rsidRDefault="00D9798A" w:rsidP="00D9798A">
            <w:pPr>
              <w:spacing w:after="0" w:line="240" w:lineRule="auto"/>
              <w:rPr>
                <w:rFonts w:ascii="Arial" w:eastAsia="Times New Roman" w:hAnsi="Arial" w:cs="Arial"/>
                <w:sz w:val="21"/>
                <w:szCs w:val="21"/>
                <w:lang w:eastAsia="pt-BR"/>
              </w:rPr>
            </w:pPr>
            <w:r w:rsidRPr="00D9798A">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1BE1025" w14:textId="77777777" w:rsidR="00D9798A" w:rsidRPr="00D9798A" w:rsidRDefault="00D9798A" w:rsidP="00D9798A">
            <w:pPr>
              <w:spacing w:after="0" w:line="240" w:lineRule="auto"/>
              <w:jc w:val="both"/>
              <w:rPr>
                <w:rFonts w:ascii="Arial" w:eastAsia="Times New Roman" w:hAnsi="Arial" w:cs="Arial"/>
                <w:sz w:val="21"/>
                <w:szCs w:val="21"/>
                <w:lang w:eastAsia="pt-BR"/>
              </w:rPr>
            </w:pPr>
            <w:r w:rsidRPr="00D9798A">
              <w:rPr>
                <w:rFonts w:ascii="Arial" w:eastAsia="Times New Roman" w:hAnsi="Arial" w:cs="Arial"/>
                <w:b/>
                <w:i/>
                <w:sz w:val="21"/>
                <w:szCs w:val="21"/>
                <w:lang w:eastAsia="pt-BR"/>
              </w:rPr>
              <w:t>Polpa de frutas congeladas</w:t>
            </w:r>
            <w:r w:rsidRPr="00D9798A">
              <w:rPr>
                <w:rFonts w:ascii="Arial" w:eastAsia="Times New Roman" w:hAnsi="Arial" w:cs="Arial"/>
                <w:b/>
                <w:sz w:val="21"/>
                <w:szCs w:val="21"/>
                <w:lang w:eastAsia="pt-BR"/>
              </w:rPr>
              <w:t xml:space="preserve"> –</w:t>
            </w:r>
            <w:r w:rsidRPr="00D9798A">
              <w:rPr>
                <w:rFonts w:ascii="Arial" w:eastAsia="Times New Roman" w:hAnsi="Arial" w:cs="Arial"/>
                <w:sz w:val="21"/>
                <w:szCs w:val="21"/>
                <w:lang w:eastAsia="pt-BR"/>
              </w:rPr>
              <w:t xml:space="preserve"> sabor: morango, goiaba, abacaxi com hortelã, limão, kiwi, uva. Embalagem de 1 kg.</w:t>
            </w:r>
          </w:p>
        </w:tc>
        <w:tc>
          <w:tcPr>
            <w:tcW w:w="1394" w:type="dxa"/>
            <w:tcBorders>
              <w:top w:val="single" w:sz="4" w:space="0" w:color="000000"/>
              <w:left w:val="single" w:sz="0" w:space="0" w:color="836967"/>
              <w:bottom w:val="single" w:sz="4" w:space="0" w:color="000000"/>
              <w:right w:val="single" w:sz="4" w:space="0" w:color="000000"/>
            </w:tcBorders>
          </w:tcPr>
          <w:p w14:paraId="537E4850" w14:textId="77777777" w:rsidR="00D9798A" w:rsidRPr="00D9798A" w:rsidRDefault="00D9798A" w:rsidP="00D9798A">
            <w:pPr>
              <w:spacing w:after="0" w:line="240" w:lineRule="auto"/>
              <w:jc w:val="center"/>
              <w:rPr>
                <w:rFonts w:ascii="Arial" w:eastAsia="Times New Roman" w:hAnsi="Arial" w:cs="Arial"/>
                <w:b/>
                <w:i/>
                <w:sz w:val="21"/>
                <w:szCs w:val="21"/>
                <w:lang w:eastAsia="pt-BR"/>
              </w:rPr>
            </w:pPr>
            <w:r w:rsidRPr="00D9798A">
              <w:rPr>
                <w:rFonts w:ascii="Arial" w:eastAsia="Times New Roman" w:hAnsi="Arial" w:cs="Arial"/>
                <w:b/>
                <w:i/>
                <w:sz w:val="21"/>
                <w:szCs w:val="21"/>
                <w:lang w:eastAsia="pt-BR"/>
              </w:rPr>
              <w:t>29,90</w:t>
            </w:r>
          </w:p>
        </w:tc>
        <w:tc>
          <w:tcPr>
            <w:tcW w:w="1809" w:type="dxa"/>
            <w:tcBorders>
              <w:top w:val="single" w:sz="4" w:space="0" w:color="000000"/>
              <w:left w:val="single" w:sz="0" w:space="0" w:color="836967"/>
              <w:bottom w:val="single" w:sz="4" w:space="0" w:color="000000"/>
              <w:right w:val="single" w:sz="4" w:space="0" w:color="000000"/>
            </w:tcBorders>
          </w:tcPr>
          <w:p w14:paraId="2EA8FBFB" w14:textId="75416D65" w:rsidR="00D9798A" w:rsidRPr="00D9798A" w:rsidRDefault="00D9798A" w:rsidP="00D9798A">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448,50</w:t>
            </w:r>
          </w:p>
        </w:tc>
      </w:tr>
      <w:tr w:rsidR="00D9798A" w:rsidRPr="00D9798A" w14:paraId="4CAB7169" w14:textId="77777777" w:rsidTr="00D9798A">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64ADC21" w14:textId="77777777" w:rsidR="00D9798A" w:rsidRPr="00D9798A" w:rsidRDefault="00D9798A" w:rsidP="00D9798A">
            <w:pPr>
              <w:spacing w:after="0" w:line="240" w:lineRule="auto"/>
              <w:jc w:val="right"/>
              <w:rPr>
                <w:rFonts w:ascii="Arial" w:eastAsia="Times New Roman" w:hAnsi="Arial" w:cs="Arial"/>
                <w:sz w:val="21"/>
                <w:szCs w:val="21"/>
                <w:lang w:eastAsia="pt-BR"/>
              </w:rPr>
            </w:pPr>
            <w:r w:rsidRPr="00D9798A">
              <w:rPr>
                <w:rFonts w:ascii="Arial" w:eastAsia="Times New Roman" w:hAnsi="Arial" w:cs="Arial"/>
                <w:sz w:val="21"/>
                <w:szCs w:val="21"/>
                <w:lang w:eastAsia="pt-BR"/>
              </w:rPr>
              <w:t>27</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0EBB893" w14:textId="7BED9D05" w:rsidR="00D9798A" w:rsidRPr="00D9798A" w:rsidRDefault="00D9798A" w:rsidP="00D9798A">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225</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E14D065" w14:textId="77777777" w:rsidR="00D9798A" w:rsidRPr="00D9798A" w:rsidRDefault="00D9798A" w:rsidP="00D9798A">
            <w:pPr>
              <w:spacing w:after="0" w:line="240" w:lineRule="auto"/>
              <w:rPr>
                <w:rFonts w:ascii="Arial" w:eastAsia="Times New Roman" w:hAnsi="Arial" w:cs="Arial"/>
                <w:sz w:val="21"/>
                <w:szCs w:val="21"/>
                <w:lang w:eastAsia="pt-BR"/>
              </w:rPr>
            </w:pPr>
            <w:r w:rsidRPr="00D9798A">
              <w:rPr>
                <w:rFonts w:ascii="Arial" w:eastAsia="Times New Roman" w:hAnsi="Arial" w:cs="Arial"/>
                <w:sz w:val="21"/>
                <w:szCs w:val="21"/>
                <w:lang w:eastAsia="pt-BR"/>
              </w:rPr>
              <w:t>litros</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F8B893D" w14:textId="77777777" w:rsidR="00D9798A" w:rsidRPr="00D9798A" w:rsidRDefault="00D9798A" w:rsidP="00D9798A">
            <w:pPr>
              <w:spacing w:after="0" w:line="240" w:lineRule="auto"/>
              <w:jc w:val="both"/>
              <w:rPr>
                <w:rFonts w:ascii="Arial" w:eastAsia="Times New Roman" w:hAnsi="Arial" w:cs="Arial"/>
                <w:sz w:val="21"/>
                <w:szCs w:val="21"/>
                <w:lang w:eastAsia="pt-BR"/>
              </w:rPr>
            </w:pPr>
            <w:r w:rsidRPr="00D9798A">
              <w:rPr>
                <w:rFonts w:ascii="Arial" w:eastAsia="Times New Roman" w:hAnsi="Arial" w:cs="Arial"/>
                <w:b/>
                <w:i/>
                <w:sz w:val="21"/>
                <w:szCs w:val="21"/>
                <w:lang w:eastAsia="pt-BR"/>
              </w:rPr>
              <w:t>Suco de uva tinto integral</w:t>
            </w:r>
            <w:r w:rsidRPr="00D9798A">
              <w:rPr>
                <w:rFonts w:ascii="Arial" w:eastAsia="Times New Roman" w:hAnsi="Arial" w:cs="Arial"/>
                <w:i/>
                <w:sz w:val="21"/>
                <w:szCs w:val="21"/>
                <w:lang w:eastAsia="pt-BR"/>
              </w:rPr>
              <w:t>-</w:t>
            </w:r>
            <w:r w:rsidRPr="00D9798A">
              <w:rPr>
                <w:rFonts w:ascii="Arial" w:eastAsia="Times New Roman" w:hAnsi="Arial" w:cs="Arial"/>
                <w:sz w:val="21"/>
                <w:szCs w:val="21"/>
                <w:lang w:eastAsia="pt-BR"/>
              </w:rPr>
              <w:t xml:space="preserve"> não fermentados, não alcoólicos e sem conservantes. Embalagem de 1 litro.  Validade mínima de 09 meses na data da entrega.</w:t>
            </w:r>
          </w:p>
        </w:tc>
        <w:tc>
          <w:tcPr>
            <w:tcW w:w="1394" w:type="dxa"/>
            <w:tcBorders>
              <w:top w:val="single" w:sz="4" w:space="0" w:color="000000"/>
              <w:left w:val="single" w:sz="0" w:space="0" w:color="836967"/>
              <w:bottom w:val="single" w:sz="4" w:space="0" w:color="000000"/>
              <w:right w:val="single" w:sz="4" w:space="0" w:color="000000"/>
            </w:tcBorders>
          </w:tcPr>
          <w:p w14:paraId="771C94C4" w14:textId="77777777" w:rsidR="00D9798A" w:rsidRPr="00D9798A" w:rsidRDefault="00D9798A" w:rsidP="00D9798A">
            <w:pPr>
              <w:spacing w:after="0" w:line="240" w:lineRule="auto"/>
              <w:jc w:val="center"/>
              <w:rPr>
                <w:rFonts w:ascii="Arial" w:eastAsia="Times New Roman" w:hAnsi="Arial" w:cs="Arial"/>
                <w:b/>
                <w:i/>
                <w:sz w:val="21"/>
                <w:szCs w:val="21"/>
                <w:lang w:eastAsia="pt-BR"/>
              </w:rPr>
            </w:pPr>
            <w:r w:rsidRPr="00D9798A">
              <w:rPr>
                <w:rFonts w:ascii="Arial" w:eastAsia="Times New Roman" w:hAnsi="Arial" w:cs="Arial"/>
                <w:b/>
                <w:i/>
                <w:sz w:val="21"/>
                <w:szCs w:val="21"/>
                <w:lang w:eastAsia="pt-BR"/>
              </w:rPr>
              <w:t>16,14</w:t>
            </w:r>
          </w:p>
        </w:tc>
        <w:tc>
          <w:tcPr>
            <w:tcW w:w="1809" w:type="dxa"/>
            <w:tcBorders>
              <w:top w:val="single" w:sz="4" w:space="0" w:color="000000"/>
              <w:left w:val="single" w:sz="0" w:space="0" w:color="836967"/>
              <w:bottom w:val="single" w:sz="4" w:space="0" w:color="000000"/>
              <w:right w:val="single" w:sz="4" w:space="0" w:color="000000"/>
            </w:tcBorders>
          </w:tcPr>
          <w:p w14:paraId="1E841878" w14:textId="3E922406" w:rsidR="00D9798A" w:rsidRPr="00D9798A" w:rsidRDefault="00D9798A" w:rsidP="00D9798A">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3.631,50</w:t>
            </w:r>
          </w:p>
        </w:tc>
      </w:tr>
      <w:tr w:rsidR="00D9798A" w:rsidRPr="00D9798A" w14:paraId="45E3D8EB"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82A9D5D" w14:textId="4CDB1EB2" w:rsidR="00D9798A" w:rsidRPr="00D9798A" w:rsidRDefault="00D9798A" w:rsidP="00D9798A">
            <w:pPr>
              <w:spacing w:after="0" w:line="240" w:lineRule="auto"/>
              <w:jc w:val="center"/>
              <w:rPr>
                <w:rFonts w:ascii="Arial" w:eastAsia="Times New Roman" w:hAnsi="Arial" w:cs="Arial"/>
                <w:b/>
                <w:i/>
                <w:sz w:val="21"/>
                <w:szCs w:val="21"/>
                <w:lang w:eastAsia="pt-BR"/>
              </w:rPr>
            </w:pPr>
            <w:r w:rsidRPr="00D9798A">
              <w:rPr>
                <w:rFonts w:ascii="Arial" w:eastAsia="Times New Roman" w:hAnsi="Arial" w:cs="Arial"/>
                <w:b/>
                <w:i/>
                <w:sz w:val="21"/>
                <w:szCs w:val="21"/>
                <w:lang w:eastAsia="pt-BR"/>
              </w:rPr>
              <w:t xml:space="preserve">                                                                                                                            TOTAL: R$</w:t>
            </w:r>
            <w:r>
              <w:rPr>
                <w:rFonts w:ascii="Arial" w:eastAsia="Times New Roman" w:hAnsi="Arial" w:cs="Arial"/>
                <w:b/>
                <w:i/>
                <w:sz w:val="21"/>
                <w:szCs w:val="21"/>
                <w:lang w:eastAsia="pt-BR"/>
              </w:rPr>
              <w:t xml:space="preserve"> 4.080,00</w:t>
            </w:r>
          </w:p>
        </w:tc>
      </w:tr>
      <w:bookmarkEnd w:id="0"/>
    </w:tbl>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lastRenderedPageBreak/>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lastRenderedPageBreak/>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 xml:space="preserve">.10 A personalidade jurídica poderá ser desconsiderada sempre que utilizada com abuso do direito para facilitar, encobrir ou dissimular a prática dos atos ilícitos previstos nesta Lei ou para provocar confusão patrimonial, e, nesse caso, todos os efeitos das </w:t>
      </w:r>
      <w:r w:rsidR="005F5121" w:rsidRPr="002C3D68">
        <w:rPr>
          <w:rFonts w:ascii="Arial" w:eastAsia="Times New Roman" w:hAnsi="Arial" w:cs="Arial"/>
          <w:kern w:val="0"/>
          <w:lang w:eastAsia="pt-BR"/>
          <w14:ligatures w14:val="none"/>
        </w:rPr>
        <w:lastRenderedPageBreak/>
        <w:t>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lastRenderedPageBreak/>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2070040B" w14:textId="1B16AD97" w:rsidR="00703E60" w:rsidRPr="0091778B" w:rsidRDefault="00703E60" w:rsidP="00666DEA">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05FC974" w14:textId="15E0C624" w:rsidR="00703E60" w:rsidRPr="0091778B" w:rsidRDefault="00703E60" w:rsidP="00D36C67">
      <w:pPr>
        <w:tabs>
          <w:tab w:val="right" w:pos="8504"/>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D9798A">
        <w:rPr>
          <w:rFonts w:ascii="Arial" w:eastAsia="Times New Roman" w:hAnsi="Arial" w:cs="Arial"/>
          <w:b/>
          <w:kern w:val="0"/>
          <w:lang w:eastAsia="pt-BR"/>
          <w14:ligatures w14:val="none"/>
        </w:rPr>
        <w:t>LEILA TERESINHA SESTARI GUERRA-ME</w:t>
      </w:r>
    </w:p>
    <w:p w14:paraId="35C03870" w14:textId="6048178C"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Prefeito Municipal                                          CNPJ</w:t>
      </w:r>
      <w:r>
        <w:rPr>
          <w:rFonts w:ascii="Arial" w:eastAsia="Times New Roman" w:hAnsi="Arial" w:cs="Arial"/>
          <w:kern w:val="0"/>
          <w:lang w:eastAsia="pt-BR"/>
          <w14:ligatures w14:val="none"/>
        </w:rPr>
        <w:t>/CPF</w:t>
      </w:r>
      <w:r w:rsidRPr="0091778B">
        <w:rPr>
          <w:rFonts w:ascii="Arial" w:eastAsia="Times New Roman" w:hAnsi="Arial" w:cs="Arial"/>
          <w:kern w:val="0"/>
          <w:lang w:eastAsia="pt-BR"/>
          <w14:ligatures w14:val="none"/>
        </w:rPr>
        <w:t xml:space="preserve">: </w:t>
      </w:r>
      <w:r w:rsidR="00D9798A">
        <w:rPr>
          <w:rFonts w:ascii="Arial" w:eastAsia="Times New Roman" w:hAnsi="Arial" w:cs="Arial"/>
          <w:kern w:val="0"/>
          <w:lang w:eastAsia="pt-BR"/>
          <w14:ligatures w14:val="none"/>
        </w:rPr>
        <w:t>14.034.692/0001-01</w:t>
      </w:r>
      <w:r w:rsidRPr="0091778B">
        <w:rPr>
          <w:rFonts w:ascii="Arial" w:eastAsia="Times New Roman" w:hAnsi="Arial" w:cs="Arial"/>
          <w:kern w:val="0"/>
          <w:lang w:eastAsia="pt-BR"/>
          <w14:ligatures w14:val="none"/>
        </w:rPr>
        <w:t xml:space="preserve">                         </w:t>
      </w:r>
    </w:p>
    <w:p w14:paraId="2A41FD9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Contratada</w:t>
      </w:r>
    </w:p>
    <w:p w14:paraId="40AAB96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headerReference w:type="default" r:id="rId8"/>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F4DE8" w14:textId="77777777" w:rsidR="00666DEA" w:rsidRPr="00666DEA" w:rsidRDefault="00666DEA" w:rsidP="00666DEA">
    <w:pPr>
      <w:spacing w:after="200" w:line="276" w:lineRule="auto"/>
      <w:jc w:val="center"/>
      <w:rPr>
        <w:rFonts w:ascii="Calibri" w:eastAsia="Calibri" w:hAnsi="Calibri" w:cs="Times New Roman"/>
        <w:b/>
        <w:kern w:val="0"/>
        <w:sz w:val="32"/>
        <w:szCs w:val="32"/>
        <w14:ligatures w14:val="none"/>
      </w:rPr>
    </w:pPr>
    <w:r w:rsidRPr="00666DEA">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27BC54A5" wp14:editId="7F0810CF">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6DEA">
      <w:rPr>
        <w:rFonts w:ascii="Calibri" w:eastAsia="Calibri" w:hAnsi="Calibri" w:cs="Times New Roman"/>
        <w:b/>
        <w:kern w:val="0"/>
        <w:sz w:val="32"/>
        <w:szCs w:val="32"/>
        <w14:ligatures w14:val="none"/>
      </w:rPr>
      <w:t>MUNICÍPIO DE MIRAGUAÍ</w:t>
    </w:r>
  </w:p>
  <w:p w14:paraId="69ECADD2" w14:textId="77777777" w:rsidR="00666DEA" w:rsidRPr="00666DEA" w:rsidRDefault="00666DEA" w:rsidP="00666DEA">
    <w:pPr>
      <w:tabs>
        <w:tab w:val="center" w:pos="4252"/>
        <w:tab w:val="right" w:pos="8504"/>
      </w:tabs>
      <w:spacing w:after="0" w:line="240" w:lineRule="auto"/>
      <w:jc w:val="center"/>
      <w:rPr>
        <w:rFonts w:ascii="Calibri" w:eastAsia="Calibri" w:hAnsi="Calibri" w:cs="Times New Roman"/>
        <w:kern w:val="0"/>
        <w14:ligatures w14:val="none"/>
      </w:rPr>
    </w:pPr>
    <w:r w:rsidRPr="00666DEA">
      <w:rPr>
        <w:rFonts w:ascii="Calibri" w:eastAsia="Calibri" w:hAnsi="Calibri" w:cs="Times New Roman"/>
        <w:kern w:val="0"/>
        <w14:ligatures w14:val="none"/>
      </w:rPr>
      <w:t>Avenida Ijuí, 1593 – Centro – Miraguaí – CEP 98.540-000</w:t>
    </w:r>
  </w:p>
  <w:p w14:paraId="37D54AC0" w14:textId="77777777" w:rsidR="00666DEA" w:rsidRPr="00666DEA" w:rsidRDefault="00666DEA" w:rsidP="00666DEA">
    <w:pPr>
      <w:tabs>
        <w:tab w:val="center" w:pos="4252"/>
        <w:tab w:val="right" w:pos="8504"/>
      </w:tabs>
      <w:spacing w:after="0" w:line="240" w:lineRule="auto"/>
      <w:jc w:val="center"/>
      <w:rPr>
        <w:rFonts w:ascii="Calibri" w:eastAsia="Calibri" w:hAnsi="Calibri" w:cs="Times New Roman"/>
        <w:kern w:val="0"/>
        <w14:ligatures w14:val="none"/>
      </w:rPr>
    </w:pPr>
    <w:r w:rsidRPr="00666DEA">
      <w:rPr>
        <w:rFonts w:ascii="Calibri" w:eastAsia="Calibri" w:hAnsi="Calibri" w:cs="Times New Roman"/>
        <w:kern w:val="0"/>
        <w14:ligatures w14:val="none"/>
      </w:rPr>
      <w:t>Fone: (55) 3554 2300 – e-mail: pmmiraguai@bol.com.br</w:t>
    </w:r>
  </w:p>
  <w:p w14:paraId="0CA16C17" w14:textId="77777777" w:rsidR="00666DEA" w:rsidRPr="00666DEA" w:rsidRDefault="00666DEA" w:rsidP="00666DEA">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666DEA">
      <w:rPr>
        <w:rFonts w:ascii="Calibri" w:eastAsia="Calibri" w:hAnsi="Calibri" w:cs="Times New Roman"/>
        <w:kern w:val="0"/>
        <w14:ligatures w14:val="none"/>
      </w:rPr>
      <w:t>CNPJ sob nº 87.613.121/0001-97</w:t>
    </w:r>
  </w:p>
  <w:p w14:paraId="2B58CD90" w14:textId="77777777" w:rsidR="00666DEA" w:rsidRDefault="00666DE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113F29"/>
    <w:rsid w:val="001C1A53"/>
    <w:rsid w:val="001C4C86"/>
    <w:rsid w:val="001F2334"/>
    <w:rsid w:val="00260040"/>
    <w:rsid w:val="002C3D68"/>
    <w:rsid w:val="003C3340"/>
    <w:rsid w:val="0042759D"/>
    <w:rsid w:val="004A435E"/>
    <w:rsid w:val="00551450"/>
    <w:rsid w:val="005E592D"/>
    <w:rsid w:val="005F5121"/>
    <w:rsid w:val="006302A8"/>
    <w:rsid w:val="00665CAC"/>
    <w:rsid w:val="00666DEA"/>
    <w:rsid w:val="00703E60"/>
    <w:rsid w:val="008801A2"/>
    <w:rsid w:val="0088387C"/>
    <w:rsid w:val="008A0CDA"/>
    <w:rsid w:val="008A20ED"/>
    <w:rsid w:val="008B1C6C"/>
    <w:rsid w:val="008E7883"/>
    <w:rsid w:val="0091778B"/>
    <w:rsid w:val="009279C4"/>
    <w:rsid w:val="009B5608"/>
    <w:rsid w:val="009F1E79"/>
    <w:rsid w:val="00AE4244"/>
    <w:rsid w:val="00B07468"/>
    <w:rsid w:val="00B13D17"/>
    <w:rsid w:val="00B74911"/>
    <w:rsid w:val="00B85E84"/>
    <w:rsid w:val="00C055DB"/>
    <w:rsid w:val="00C54A77"/>
    <w:rsid w:val="00CB1364"/>
    <w:rsid w:val="00CC0EA9"/>
    <w:rsid w:val="00D25AEC"/>
    <w:rsid w:val="00D36C67"/>
    <w:rsid w:val="00D9798A"/>
    <w:rsid w:val="00DE05E3"/>
    <w:rsid w:val="00DE5ED3"/>
    <w:rsid w:val="00E31C64"/>
    <w:rsid w:val="00E57B84"/>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3110</Words>
  <Characters>16800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2025-01-28T17:23:00Z</cp:lastPrinted>
  <dcterms:created xsi:type="dcterms:W3CDTF">2025-02-21T17:43:00Z</dcterms:created>
  <dcterms:modified xsi:type="dcterms:W3CDTF">2025-02-24T11:33:00Z</dcterms:modified>
</cp:coreProperties>
</file>