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13574" w14:textId="36D0D62D" w:rsidR="00514A4F" w:rsidRPr="00240807" w:rsidRDefault="00065FE8" w:rsidP="00514A4F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u w:val="single"/>
          <w:lang w:eastAsia="pt-BR"/>
        </w:rPr>
      </w:pPr>
      <w:r w:rsidRPr="00240807">
        <w:rPr>
          <w:rFonts w:ascii="Arial" w:eastAsia="Arial" w:hAnsi="Arial" w:cs="Arial"/>
          <w:b/>
          <w:bCs/>
          <w:u w:val="single"/>
          <w:lang w:eastAsia="pt-BR"/>
        </w:rPr>
        <w:t>CONTRATO Nº 06</w:t>
      </w:r>
      <w:r w:rsidR="00514A4F" w:rsidRPr="00240807">
        <w:rPr>
          <w:rFonts w:ascii="Arial" w:eastAsia="Arial" w:hAnsi="Arial" w:cs="Arial"/>
          <w:b/>
          <w:bCs/>
          <w:u w:val="single"/>
          <w:lang w:eastAsia="pt-BR"/>
        </w:rPr>
        <w:t>/2025 DE AQUISIÇÃO DE MERENDA ESCOLAR PARA AS ESCOLAS DE ENSINO FUNDAMENTAL E EDUCAÇÃO INFANTIL DO MUNICÍPIO DE MIRAGUAÍ, CONFORME PREGÃO Nº 02/2025.</w:t>
      </w:r>
    </w:p>
    <w:p w14:paraId="6A6C6766" w14:textId="77777777" w:rsidR="00514A4F" w:rsidRPr="00240807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5BC7A01A" w14:textId="0462E381" w:rsidR="00514A4F" w:rsidRPr="00240807" w:rsidRDefault="00514A4F" w:rsidP="00514A4F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240807">
        <w:rPr>
          <w:rFonts w:ascii="Arial" w:eastAsia="Arial" w:hAnsi="Arial" w:cs="Arial"/>
          <w:lang w:eastAsia="pt-BR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 Sr. </w:t>
      </w:r>
      <w:r w:rsidRPr="00240807">
        <w:rPr>
          <w:rFonts w:ascii="Arial" w:eastAsia="Arial" w:hAnsi="Arial" w:cs="Arial"/>
          <w:b/>
          <w:lang w:eastAsia="pt-BR"/>
        </w:rPr>
        <w:t xml:space="preserve">LEONIR HARTK, </w:t>
      </w:r>
      <w:r w:rsidRPr="00240807">
        <w:rPr>
          <w:rFonts w:ascii="Arial" w:eastAsia="Arial" w:hAnsi="Arial" w:cs="Arial"/>
          <w:bCs/>
          <w:lang w:eastAsia="pt-BR"/>
        </w:rPr>
        <w:t>brasileiro, residente e domiciliado na Rua Maracanã, nº 195, Centro - Miraguaí/RS, inscrito no CPF: 274.569.430-87</w:t>
      </w:r>
      <w:r w:rsidRPr="00240807">
        <w:rPr>
          <w:rFonts w:ascii="Arial" w:eastAsia="Arial" w:hAnsi="Arial" w:cs="Arial"/>
          <w:lang w:eastAsia="pt-BR"/>
        </w:rPr>
        <w:t xml:space="preserve">, doravante denominado de </w:t>
      </w:r>
      <w:r w:rsidRPr="00240807">
        <w:rPr>
          <w:rFonts w:ascii="Arial" w:eastAsia="Arial" w:hAnsi="Arial" w:cs="Arial"/>
          <w:b/>
          <w:lang w:eastAsia="pt-BR"/>
        </w:rPr>
        <w:t>CONTRATANTE</w:t>
      </w:r>
      <w:r w:rsidRPr="00240807">
        <w:rPr>
          <w:rFonts w:ascii="Arial" w:eastAsia="Arial" w:hAnsi="Arial" w:cs="Arial"/>
          <w:lang w:eastAsia="pt-BR"/>
        </w:rPr>
        <w:t xml:space="preserve">, e de outro lado à empresa </w:t>
      </w:r>
      <w:r w:rsidR="00065FE8" w:rsidRPr="00240807">
        <w:rPr>
          <w:rFonts w:ascii="Arial" w:eastAsia="Arial" w:hAnsi="Arial" w:cs="Arial"/>
          <w:b/>
          <w:lang w:eastAsia="pt-BR"/>
        </w:rPr>
        <w:t>LEILA TERESINHA DAL CORTIVO</w:t>
      </w:r>
      <w:r w:rsidRPr="00240807">
        <w:rPr>
          <w:rFonts w:ascii="Arial" w:eastAsia="Arial" w:hAnsi="Arial" w:cs="Arial"/>
          <w:lang w:eastAsia="pt-BR"/>
        </w:rPr>
        <w:t xml:space="preserve">, nome fantasia </w:t>
      </w:r>
      <w:r w:rsidR="00065FE8" w:rsidRPr="00240807">
        <w:rPr>
          <w:rFonts w:ascii="Arial" w:eastAsia="Arial" w:hAnsi="Arial" w:cs="Arial"/>
          <w:b/>
          <w:lang w:eastAsia="pt-BR"/>
        </w:rPr>
        <w:t>MERCADO PONTO BOM</w:t>
      </w:r>
      <w:r w:rsidRPr="00240807">
        <w:rPr>
          <w:rFonts w:ascii="Arial" w:eastAsia="Arial" w:hAnsi="Arial" w:cs="Arial"/>
          <w:lang w:eastAsia="pt-BR"/>
        </w:rPr>
        <w:t xml:space="preserve">, pessoa jurídica de direito privado, </w:t>
      </w:r>
      <w:r w:rsidR="00065FE8" w:rsidRPr="00240807">
        <w:rPr>
          <w:rFonts w:ascii="Arial" w:eastAsia="Arial" w:hAnsi="Arial" w:cs="Arial"/>
          <w:lang w:eastAsia="pt-BR"/>
        </w:rPr>
        <w:t>estabelecida na R MARACANA 92</w:t>
      </w:r>
      <w:r w:rsidRPr="00240807">
        <w:rPr>
          <w:rFonts w:ascii="Arial" w:eastAsia="Arial" w:hAnsi="Arial" w:cs="Arial"/>
          <w:lang w:eastAsia="pt-BR"/>
        </w:rPr>
        <w:t xml:space="preserve">, centro, na cidade de Miraguaí/RS, inscrita no </w:t>
      </w:r>
      <w:bookmarkStart w:id="0" w:name="_Hlk188887229"/>
      <w:r w:rsidRPr="00240807">
        <w:rPr>
          <w:rFonts w:ascii="Arial" w:eastAsia="Arial" w:hAnsi="Arial" w:cs="Arial"/>
          <w:lang w:eastAsia="pt-BR"/>
        </w:rPr>
        <w:t xml:space="preserve">CNPJ n.º </w:t>
      </w:r>
      <w:bookmarkEnd w:id="0"/>
      <w:r w:rsidR="00065FE8" w:rsidRPr="00240807">
        <w:rPr>
          <w:rFonts w:ascii="Arial" w:eastAsia="Arial" w:hAnsi="Arial" w:cs="Arial"/>
          <w:lang w:eastAsia="pt-BR"/>
        </w:rPr>
        <w:t>18.725.315/0001-61</w:t>
      </w:r>
      <w:r w:rsidRPr="00240807">
        <w:rPr>
          <w:rFonts w:ascii="Arial" w:eastAsia="Arial" w:hAnsi="Arial" w:cs="Arial"/>
          <w:lang w:eastAsia="pt-BR"/>
        </w:rPr>
        <w:t>, representada neste ato</w:t>
      </w:r>
      <w:r w:rsidR="00065FE8" w:rsidRPr="00240807">
        <w:rPr>
          <w:rFonts w:ascii="Arial" w:eastAsia="Arial" w:hAnsi="Arial" w:cs="Arial"/>
          <w:lang w:eastAsia="pt-BR"/>
        </w:rPr>
        <w:t xml:space="preserve"> pela </w:t>
      </w:r>
      <w:proofErr w:type="spellStart"/>
      <w:r w:rsidR="00065FE8" w:rsidRPr="00240807">
        <w:rPr>
          <w:rFonts w:ascii="Arial" w:eastAsia="Arial" w:hAnsi="Arial" w:cs="Arial"/>
          <w:lang w:eastAsia="pt-BR"/>
        </w:rPr>
        <w:t>Srª</w:t>
      </w:r>
      <w:proofErr w:type="spellEnd"/>
      <w:r w:rsidR="00065FE8" w:rsidRPr="00240807">
        <w:rPr>
          <w:rFonts w:ascii="Arial" w:eastAsia="Arial" w:hAnsi="Arial" w:cs="Arial"/>
          <w:lang w:eastAsia="pt-BR"/>
        </w:rPr>
        <w:t>.</w:t>
      </w:r>
      <w:r w:rsidR="00C74180" w:rsidRPr="00240807">
        <w:rPr>
          <w:rFonts w:ascii="Arial" w:eastAsia="Arial" w:hAnsi="Arial" w:cs="Arial"/>
          <w:lang w:eastAsia="pt-BR"/>
        </w:rPr>
        <w:t xml:space="preserve"> </w:t>
      </w:r>
      <w:r w:rsidR="00065FE8" w:rsidRPr="00240807">
        <w:rPr>
          <w:rFonts w:ascii="Arial" w:eastAsia="Arial" w:hAnsi="Arial" w:cs="Arial"/>
          <w:lang w:eastAsia="pt-BR"/>
        </w:rPr>
        <w:t xml:space="preserve">LEILA TERESINHA DAL </w:t>
      </w:r>
      <w:proofErr w:type="gramStart"/>
      <w:r w:rsidR="00065FE8" w:rsidRPr="00240807">
        <w:rPr>
          <w:rFonts w:ascii="Arial" w:eastAsia="Arial" w:hAnsi="Arial" w:cs="Arial"/>
          <w:lang w:eastAsia="pt-BR"/>
        </w:rPr>
        <w:t xml:space="preserve">CORTIVO </w:t>
      </w:r>
      <w:r w:rsidRPr="00240807">
        <w:rPr>
          <w:rFonts w:ascii="Arial" w:eastAsia="Arial" w:hAnsi="Arial" w:cs="Arial"/>
          <w:lang w:eastAsia="pt-BR"/>
        </w:rPr>
        <w:t xml:space="preserve"> </w:t>
      </w:r>
      <w:r w:rsidRPr="00240807">
        <w:rPr>
          <w:rFonts w:ascii="Arial" w:eastAsia="Arial" w:hAnsi="Arial" w:cs="Arial"/>
          <w:b/>
          <w:lang w:eastAsia="pt-BR"/>
        </w:rPr>
        <w:t>,</w:t>
      </w:r>
      <w:proofErr w:type="gramEnd"/>
      <w:r w:rsidRPr="00240807">
        <w:rPr>
          <w:rFonts w:ascii="Arial" w:eastAsia="Arial" w:hAnsi="Arial" w:cs="Arial"/>
          <w:b/>
          <w:lang w:eastAsia="pt-BR"/>
        </w:rPr>
        <w:t xml:space="preserve"> </w:t>
      </w:r>
      <w:r w:rsidRPr="00240807">
        <w:rPr>
          <w:rFonts w:ascii="Arial" w:eastAsia="Arial" w:hAnsi="Arial" w:cs="Arial"/>
          <w:lang w:eastAsia="pt-BR"/>
        </w:rPr>
        <w:t>brasileira, i</w:t>
      </w:r>
      <w:r w:rsidR="00065FE8" w:rsidRPr="00240807">
        <w:rPr>
          <w:rFonts w:ascii="Arial" w:eastAsia="Arial" w:hAnsi="Arial" w:cs="Arial"/>
          <w:lang w:eastAsia="pt-BR"/>
        </w:rPr>
        <w:t>nscrita no CPF nº 020.942.320-00</w:t>
      </w:r>
      <w:r w:rsidRPr="00240807">
        <w:rPr>
          <w:rFonts w:ascii="Arial" w:eastAsia="Arial" w:hAnsi="Arial" w:cs="Arial"/>
          <w:lang w:eastAsia="pt-BR"/>
        </w:rPr>
        <w:t xml:space="preserve">, doravante denominado de </w:t>
      </w:r>
      <w:r w:rsidRPr="00240807">
        <w:rPr>
          <w:rFonts w:ascii="Arial" w:eastAsia="Arial" w:hAnsi="Arial" w:cs="Arial"/>
          <w:b/>
          <w:bCs/>
          <w:lang w:eastAsia="pt-BR"/>
        </w:rPr>
        <w:t>CONTRATADA</w:t>
      </w:r>
      <w:r w:rsidRPr="00240807">
        <w:rPr>
          <w:rFonts w:ascii="Arial" w:eastAsia="Arial" w:hAnsi="Arial" w:cs="Arial"/>
          <w:lang w:eastAsia="pt-BR"/>
        </w:rPr>
        <w:t>, de comum acordo e amparado na Lei Federal n.º 14.133/2021 sob a modalidade de Pregão Presencial nº 02/2025, declaram pelo presente instrumento e na melhor forma de direito, ter justo e contratado entre si, o fornecimento de merenda escolar às Escolas de Ensino Fundamental e Educação Infantil do Município de Miraguaí/RS, consoante as cláusulas e condições que seguem:</w:t>
      </w:r>
    </w:p>
    <w:p w14:paraId="1455DC71" w14:textId="77777777" w:rsidR="00514A4F" w:rsidRPr="00240807" w:rsidRDefault="00514A4F" w:rsidP="00514A4F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3CF68A1B" w14:textId="4BE0A5E4" w:rsidR="00514A4F" w:rsidRPr="00240807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240807">
        <w:rPr>
          <w:rFonts w:ascii="Arial" w:eastAsia="Arial" w:hAnsi="Arial" w:cs="Arial"/>
          <w:b/>
          <w:u w:val="single"/>
          <w:lang w:eastAsia="pt-BR"/>
        </w:rPr>
        <w:t>Cláusula Primeira</w:t>
      </w:r>
      <w:r w:rsidRPr="00240807">
        <w:rPr>
          <w:rFonts w:ascii="Arial" w:eastAsia="Arial" w:hAnsi="Arial" w:cs="Arial"/>
          <w:b/>
          <w:lang w:eastAsia="pt-BR"/>
        </w:rPr>
        <w:t xml:space="preserve"> - Do Objeto:</w:t>
      </w:r>
      <w:r w:rsidRPr="00240807">
        <w:rPr>
          <w:rFonts w:ascii="Arial" w:eastAsia="Arial" w:hAnsi="Arial" w:cs="Arial"/>
          <w:lang w:eastAsia="pt-BR"/>
        </w:rPr>
        <w:t xml:space="preserve"> A CONTRATADA na qualidade de vencedora dos itens: </w:t>
      </w:r>
      <w:r w:rsidR="00065FE8" w:rsidRPr="00240807">
        <w:rPr>
          <w:rFonts w:ascii="Arial" w:eastAsia="Arial" w:hAnsi="Arial" w:cs="Arial"/>
          <w:b/>
          <w:bCs/>
          <w:lang w:eastAsia="pt-BR"/>
        </w:rPr>
        <w:t xml:space="preserve">2, 3, 5, 7, 8, 14, 16, 18, 19, 20, 21, 22, 24, 26, 28, 29, 30, 31, 32, 34, 36, 37, 38, 40, 43, 44, 46, 48, 53, 54, 56, 57, 61, 62, 64, 65, 66, 71, 72, </w:t>
      </w:r>
      <w:r w:rsidR="004B680B" w:rsidRPr="00240807">
        <w:rPr>
          <w:rFonts w:ascii="Arial" w:eastAsia="Arial" w:hAnsi="Arial" w:cs="Arial"/>
          <w:b/>
          <w:bCs/>
          <w:lang w:eastAsia="pt-BR"/>
        </w:rPr>
        <w:t xml:space="preserve">74, 75, 82, 84, 85, 86, 88, 95, E 96 </w:t>
      </w:r>
      <w:r w:rsidRPr="00240807">
        <w:rPr>
          <w:rFonts w:ascii="Arial" w:eastAsia="Arial" w:hAnsi="Arial" w:cs="Arial"/>
          <w:lang w:eastAsia="pt-BR"/>
        </w:rPr>
        <w:t xml:space="preserve"> da Licitação na Modalidade de Pregão Presencial nº 02/2025, a qual está vinculada a este instrumento de contrato, se compromete a fornecimento de gêneros alimentícios: alimentos não perecíveis, hortifrutigranjeiros, carnes, leites, pães e frios, para suprir as necessidades das escolas municipais e diversas secretarias do Município de Miraguaí – RS, em conformidade com as especificações constantes no Edital da licitação acima referida.</w:t>
      </w:r>
    </w:p>
    <w:p w14:paraId="591D0A58" w14:textId="77777777" w:rsidR="00514A4F" w:rsidRPr="00240807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4A22B852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240807">
        <w:rPr>
          <w:rFonts w:ascii="Arial" w:eastAsia="Arial" w:hAnsi="Arial" w:cs="Arial"/>
          <w:b/>
          <w:u w:val="single"/>
          <w:lang w:eastAsia="pt-BR"/>
        </w:rPr>
        <w:t>Cláusula Segunda</w:t>
      </w:r>
      <w:r w:rsidRPr="00240807">
        <w:rPr>
          <w:rFonts w:ascii="Arial" w:eastAsia="Arial" w:hAnsi="Arial" w:cs="Arial"/>
          <w:b/>
          <w:lang w:eastAsia="pt-BR"/>
        </w:rPr>
        <w:t xml:space="preserve"> – Forma de entrega da Merenda:</w:t>
      </w:r>
    </w:p>
    <w:p w14:paraId="31060046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240807">
        <w:rPr>
          <w:rFonts w:ascii="Arial" w:eastAsia="Arial" w:hAnsi="Arial" w:cs="Arial"/>
          <w:bCs/>
          <w:lang w:eastAsia="pt-BR"/>
        </w:rPr>
        <w:t>a)</w:t>
      </w:r>
      <w:r w:rsidRPr="00240807">
        <w:rPr>
          <w:rFonts w:ascii="Arial" w:eastAsia="Arial" w:hAnsi="Arial" w:cs="Arial"/>
          <w:lang w:eastAsia="pt-BR"/>
        </w:rPr>
        <w:t xml:space="preserve"> A CONTRATANTE se reserva o direito de exercer o controle e a fiscalização de entrega da merenda, conforme descrição do produto e quantidade solicitada pelo Município. </w:t>
      </w:r>
    </w:p>
    <w:p w14:paraId="4E455924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579A081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Cs/>
          <w:iCs/>
          <w:lang w:eastAsia="pt-BR"/>
        </w:rPr>
      </w:pPr>
      <w:r w:rsidRPr="00240807">
        <w:rPr>
          <w:rFonts w:ascii="Arial" w:eastAsia="Arial" w:hAnsi="Arial" w:cs="Arial"/>
          <w:lang w:eastAsia="pt-BR"/>
        </w:rPr>
        <w:t xml:space="preserve">b) Os alimentos deverão ser entregues de acordo com a data estipulada no pedido, o qual será feito com até 05(cinco) dias úteis de antecedência e de forma parcelada, nos dias e quantidades solicitadas, nas </w:t>
      </w:r>
      <w:r w:rsidRPr="00240807">
        <w:rPr>
          <w:rFonts w:ascii="Arial" w:eastAsia="Arial" w:hAnsi="Arial" w:cs="Arial"/>
          <w:bCs/>
          <w:iCs/>
          <w:lang w:eastAsia="pt-BR"/>
        </w:rPr>
        <w:t xml:space="preserve">Escolas Municipais: </w:t>
      </w:r>
    </w:p>
    <w:p w14:paraId="360F5A51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lang w:eastAsia="pt-BR"/>
        </w:rPr>
      </w:pPr>
    </w:p>
    <w:p w14:paraId="0608AD05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240807">
        <w:rPr>
          <w:rFonts w:ascii="Arial" w:eastAsia="Arial" w:hAnsi="Arial" w:cs="Arial"/>
          <w:b/>
          <w:i/>
          <w:lang w:eastAsia="pt-BR"/>
        </w:rPr>
        <w:t xml:space="preserve">Escola de Ens. Fundamental Lenira de Moura Lutz (sede); </w:t>
      </w:r>
    </w:p>
    <w:p w14:paraId="15E25942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240807">
        <w:rPr>
          <w:rFonts w:ascii="Arial" w:eastAsia="Arial" w:hAnsi="Arial" w:cs="Arial"/>
          <w:b/>
          <w:i/>
          <w:lang w:eastAsia="pt-BR"/>
        </w:rPr>
        <w:t>Escola Municipal de Educação Infantil “Raio de Luz Vó Wanda” (Sede);</w:t>
      </w:r>
    </w:p>
    <w:p w14:paraId="2786F48C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240807">
        <w:rPr>
          <w:rFonts w:ascii="Arial" w:eastAsia="Arial" w:hAnsi="Arial" w:cs="Arial"/>
          <w:b/>
          <w:i/>
          <w:lang w:eastAsia="pt-BR"/>
        </w:rPr>
        <w:t>Escola Municipal de Educação Infantil “Lenira de Moura Lutz”</w:t>
      </w:r>
    </w:p>
    <w:p w14:paraId="7F6061D7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240807">
        <w:rPr>
          <w:rFonts w:ascii="Arial" w:eastAsia="Arial" w:hAnsi="Arial" w:cs="Arial"/>
          <w:b/>
          <w:i/>
          <w:lang w:eastAsia="pt-BR"/>
        </w:rPr>
        <w:t>(Sede);</w:t>
      </w:r>
    </w:p>
    <w:p w14:paraId="2F968425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240807">
        <w:rPr>
          <w:rFonts w:ascii="Arial" w:eastAsia="Arial" w:hAnsi="Arial" w:cs="Arial"/>
          <w:b/>
          <w:i/>
          <w:lang w:eastAsia="pt-BR"/>
        </w:rPr>
        <w:t>Escola Municipal de Ensino Fundamental Incompleto Assis Brasil (Localidade da Água Fria)</w:t>
      </w:r>
      <w:r w:rsidRPr="00240807">
        <w:rPr>
          <w:rFonts w:ascii="Arial" w:eastAsia="Arial" w:hAnsi="Arial" w:cs="Arial"/>
          <w:lang w:eastAsia="pt-BR"/>
        </w:rPr>
        <w:t>;</w:t>
      </w:r>
    </w:p>
    <w:p w14:paraId="3C584FD7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240807">
        <w:rPr>
          <w:rFonts w:ascii="Arial" w:eastAsia="Arial" w:hAnsi="Arial" w:cs="Arial"/>
          <w:b/>
          <w:i/>
          <w:lang w:eastAsia="pt-BR"/>
        </w:rPr>
        <w:t xml:space="preserve"> Escola Municipal de Ensino Fundamental Incompleto São Paulo (Localidade da Linha São Paulo); </w:t>
      </w:r>
    </w:p>
    <w:p w14:paraId="22FBC120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lang w:eastAsia="pt-BR"/>
        </w:rPr>
      </w:pPr>
      <w:r w:rsidRPr="00240807">
        <w:rPr>
          <w:rFonts w:ascii="Arial" w:eastAsia="Arial" w:hAnsi="Arial" w:cs="Arial"/>
          <w:b/>
          <w:i/>
          <w:lang w:eastAsia="pt-BR"/>
        </w:rPr>
        <w:t>Escola Municipal de Ensino Fundamental Incompleto Getúlio Vargas (Localidade de Esquina Ouro).</w:t>
      </w:r>
    </w:p>
    <w:p w14:paraId="2F2CB02F" w14:textId="77777777" w:rsidR="00514A4F" w:rsidRPr="00240807" w:rsidRDefault="00514A4F" w:rsidP="00514A4F">
      <w:pPr>
        <w:tabs>
          <w:tab w:val="left" w:pos="9072"/>
        </w:tabs>
        <w:spacing w:after="0" w:line="240" w:lineRule="auto"/>
        <w:ind w:left="195"/>
        <w:contextualSpacing/>
        <w:jc w:val="both"/>
        <w:rPr>
          <w:rFonts w:ascii="Arial" w:eastAsia="Arial" w:hAnsi="Arial" w:cs="Arial"/>
          <w:b/>
          <w:i/>
          <w:lang w:eastAsia="pt-BR"/>
        </w:rPr>
      </w:pPr>
    </w:p>
    <w:p w14:paraId="606FC075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240807">
        <w:rPr>
          <w:rFonts w:ascii="Arial" w:eastAsia="Arial" w:hAnsi="Arial" w:cs="Arial"/>
          <w:lang w:eastAsia="pt-BR"/>
        </w:rPr>
        <w:t>c)A entrega dos produtos licitados deverá ser feita conforme Autorização de Compras emitida pelo setor de compras do Município de Miraguaí, que seguirá o cronograma com as quantidades e datas estabelecidas pelo setor de nutrição da Secretaria de Educação, o fornecedor deverá seguir de forma rigorosa o cronograma de entrega, sendo que os pedidos serão entregues em até 05 (cinco) dias úteis de antecedência à primeira entrega.</w:t>
      </w:r>
    </w:p>
    <w:p w14:paraId="3A3729FC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71528E72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240807">
        <w:rPr>
          <w:rFonts w:ascii="Arial" w:eastAsia="Arial" w:hAnsi="Arial" w:cs="Arial"/>
          <w:bCs/>
          <w:lang w:eastAsia="pt-BR"/>
        </w:rPr>
        <w:t>d)</w:t>
      </w:r>
      <w:r w:rsidRPr="00240807">
        <w:rPr>
          <w:rFonts w:ascii="Arial" w:eastAsia="Arial" w:hAnsi="Arial" w:cs="Arial"/>
          <w:lang w:eastAsia="pt-BR"/>
        </w:rPr>
        <w:t xml:space="preserve"> Os produtos deverão ser entregues dentro das normas da fiscalização da vigilância sanitária e de acordo com as especificações do edital, conforme necessidade, para o período de fevereiro à julho de 2025. </w:t>
      </w:r>
    </w:p>
    <w:p w14:paraId="072FACD2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4B059C13" w14:textId="77777777" w:rsidR="00514A4F" w:rsidRPr="00240807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240807">
        <w:rPr>
          <w:rFonts w:ascii="Arial" w:eastAsia="Arial" w:hAnsi="Arial" w:cs="Arial"/>
          <w:bCs/>
          <w:lang w:eastAsia="pt-BR"/>
        </w:rPr>
        <w:t>e)</w:t>
      </w:r>
      <w:r w:rsidRPr="00240807">
        <w:rPr>
          <w:rFonts w:ascii="Arial" w:eastAsia="Arial" w:hAnsi="Arial" w:cs="Arial"/>
          <w:b/>
          <w:lang w:eastAsia="pt-BR"/>
        </w:rPr>
        <w:t xml:space="preserve"> </w:t>
      </w:r>
      <w:r w:rsidRPr="00240807">
        <w:rPr>
          <w:rFonts w:ascii="Arial" w:eastAsia="Arial" w:hAnsi="Arial" w:cs="Arial"/>
          <w:lang w:eastAsia="pt-BR"/>
        </w:rPr>
        <w:t>O Município</w:t>
      </w:r>
      <w:r w:rsidRPr="00240807">
        <w:rPr>
          <w:rFonts w:ascii="Arial" w:eastAsia="Arial" w:hAnsi="Arial" w:cs="Arial"/>
          <w:b/>
          <w:lang w:eastAsia="pt-BR"/>
        </w:rPr>
        <w:t xml:space="preserve"> </w:t>
      </w:r>
      <w:r w:rsidRPr="00240807">
        <w:rPr>
          <w:rFonts w:ascii="Arial" w:eastAsia="Arial" w:hAnsi="Arial" w:cs="Arial"/>
          <w:lang w:eastAsia="pt-BR"/>
        </w:rPr>
        <w:t>se reserva o direito de adquirir apenas parte da merenda, objeto deste contrato, de acordo com a necessidade e conveniência da Administração.</w:t>
      </w:r>
    </w:p>
    <w:p w14:paraId="3141700D" w14:textId="77777777" w:rsidR="00514A4F" w:rsidRPr="00240807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367472D2" w14:textId="77777777" w:rsidR="00514A4F" w:rsidRPr="00240807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240807">
        <w:rPr>
          <w:rFonts w:ascii="Arial" w:eastAsia="Arial" w:hAnsi="Arial" w:cs="Arial"/>
          <w:b/>
          <w:u w:val="single"/>
          <w:lang w:eastAsia="pt-BR"/>
        </w:rPr>
        <w:t>Cláusula Terceira</w:t>
      </w:r>
      <w:r w:rsidRPr="00240807">
        <w:rPr>
          <w:rFonts w:ascii="Arial" w:eastAsia="Arial" w:hAnsi="Arial" w:cs="Arial"/>
          <w:b/>
          <w:lang w:eastAsia="pt-BR"/>
        </w:rPr>
        <w:t xml:space="preserve"> - Dos Preços: </w:t>
      </w:r>
      <w:r w:rsidRPr="00240807">
        <w:rPr>
          <w:rFonts w:ascii="Arial" w:eastAsia="Arial" w:hAnsi="Arial" w:cs="Arial"/>
          <w:lang w:eastAsia="pt-BR"/>
        </w:rPr>
        <w:t>A CONTRATADA para o fornecimento da merenda, objeto da Cláusula Primeira deste instrumento, cobrará do Município os seguintes valores:</w:t>
      </w:r>
    </w:p>
    <w:tbl>
      <w:tblPr>
        <w:tblW w:w="9356" w:type="dxa"/>
        <w:tblInd w:w="-21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6"/>
        <w:gridCol w:w="742"/>
        <w:gridCol w:w="908"/>
        <w:gridCol w:w="4035"/>
        <w:gridCol w:w="991"/>
        <w:gridCol w:w="990"/>
        <w:gridCol w:w="1044"/>
      </w:tblGrid>
      <w:tr w:rsidR="004B680B" w:rsidRPr="00681ED9" w14:paraId="32971F31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9B4E861" w14:textId="77777777" w:rsidR="004B680B" w:rsidRPr="00681ED9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681ED9">
              <w:rPr>
                <w:rFonts w:ascii="Arial" w:eastAsia="Times New Roman" w:hAnsi="Arial" w:cs="Arial"/>
                <w:b/>
                <w:i/>
                <w:sz w:val="16"/>
              </w:rPr>
              <w:t>ITEM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C43884F" w14:textId="77777777" w:rsidR="004B680B" w:rsidRPr="00681ED9" w:rsidRDefault="004B680B" w:rsidP="004B680B">
            <w:pPr>
              <w:spacing w:after="0" w:line="240" w:lineRule="auto"/>
              <w:rPr>
                <w:rFonts w:ascii="Arial" w:hAnsi="Arial" w:cs="Arial"/>
              </w:rPr>
            </w:pPr>
            <w:r w:rsidRPr="00681ED9">
              <w:rPr>
                <w:rFonts w:ascii="Arial" w:eastAsia="Times New Roman" w:hAnsi="Arial" w:cs="Arial"/>
                <w:b/>
                <w:i/>
                <w:sz w:val="16"/>
              </w:rPr>
              <w:t>QUANT.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5D12BF2" w14:textId="77777777" w:rsidR="004B680B" w:rsidRPr="00681ED9" w:rsidRDefault="004B680B" w:rsidP="004B680B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16"/>
              </w:rPr>
            </w:pPr>
            <w:r w:rsidRPr="00681ED9">
              <w:rPr>
                <w:rFonts w:ascii="Arial" w:eastAsia="Times New Roman" w:hAnsi="Arial" w:cs="Arial"/>
                <w:b/>
                <w:i/>
                <w:sz w:val="16"/>
              </w:rPr>
              <w:t>UND/</w:t>
            </w:r>
          </w:p>
          <w:p w14:paraId="548FB64F" w14:textId="77777777" w:rsidR="004B680B" w:rsidRPr="00681ED9" w:rsidRDefault="004B680B" w:rsidP="004B680B">
            <w:pPr>
              <w:spacing w:after="0" w:line="240" w:lineRule="auto"/>
              <w:rPr>
                <w:rFonts w:ascii="Arial" w:hAnsi="Arial" w:cs="Arial"/>
              </w:rPr>
            </w:pPr>
            <w:r w:rsidRPr="00681ED9">
              <w:rPr>
                <w:rFonts w:ascii="Arial" w:eastAsia="Times New Roman" w:hAnsi="Arial" w:cs="Arial"/>
                <w:b/>
                <w:i/>
                <w:sz w:val="16"/>
              </w:rPr>
              <w:t>MED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851D4E9" w14:textId="77777777" w:rsidR="004B680B" w:rsidRPr="00681ED9" w:rsidRDefault="004B680B" w:rsidP="004B680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81ED9">
              <w:rPr>
                <w:rFonts w:ascii="Arial" w:eastAsia="Times New Roman" w:hAnsi="Arial" w:cs="Arial"/>
                <w:b/>
                <w:i/>
                <w:sz w:val="20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661AACF" w14:textId="77777777" w:rsidR="004B680B" w:rsidRPr="00681ED9" w:rsidRDefault="004B680B" w:rsidP="004B68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18"/>
              </w:rPr>
            </w:pPr>
          </w:p>
          <w:p w14:paraId="4BE2C1EE" w14:textId="77777777" w:rsidR="004B680B" w:rsidRPr="00681ED9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681ED9">
              <w:rPr>
                <w:rFonts w:ascii="Arial" w:eastAsia="Times New Roman" w:hAnsi="Arial" w:cs="Arial"/>
                <w:b/>
                <w:i/>
                <w:sz w:val="18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536B588" w14:textId="77777777" w:rsidR="004B680B" w:rsidRPr="00681ED9" w:rsidRDefault="004B680B" w:rsidP="004B68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</w:rPr>
            </w:pPr>
            <w:r w:rsidRPr="00681ED9">
              <w:rPr>
                <w:rFonts w:ascii="Arial" w:eastAsia="Times New Roman" w:hAnsi="Arial" w:cs="Arial"/>
                <w:b/>
                <w:i/>
                <w:sz w:val="20"/>
              </w:rPr>
              <w:t>VALOR UNIT.R$</w:t>
            </w:r>
          </w:p>
          <w:p w14:paraId="2EDEF5BA" w14:textId="49D0578A" w:rsidR="004B680B" w:rsidRPr="00907F62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A85B9D0" w14:textId="77777777" w:rsidR="004B680B" w:rsidRPr="00681ED9" w:rsidRDefault="004B680B" w:rsidP="004B68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</w:rPr>
            </w:pPr>
            <w:r w:rsidRPr="00681ED9">
              <w:rPr>
                <w:rFonts w:ascii="Arial" w:eastAsia="Times New Roman" w:hAnsi="Arial" w:cs="Arial"/>
                <w:b/>
                <w:i/>
                <w:sz w:val="20"/>
              </w:rPr>
              <w:t>VALOR TOTALR$</w:t>
            </w:r>
          </w:p>
          <w:p w14:paraId="373620DA" w14:textId="58BB2837" w:rsidR="004B680B" w:rsidRPr="00907F62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B680B" w:rsidRPr="00D735BA" w14:paraId="2E4BB61E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21374FE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F7BE80D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F8201E8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98FEA2F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Açúcar branco -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tipo cristal, granulado, cor clara e sem umidade e sujidades - pacotes de 5 kg. O produto deverá apresentar validade mínima de 9 meses da entrega. 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 preço deverá ser cotado o quilo.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118032A" w14:textId="1D58B9C3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Alto alegre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13E1FED" w14:textId="1F02B314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75B8D62" w14:textId="459CCBB9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2.940,00</w:t>
            </w:r>
          </w:p>
        </w:tc>
      </w:tr>
      <w:tr w:rsidR="004B680B" w:rsidRPr="00D735BA" w14:paraId="613386CD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9966000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8ED9996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E29C674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Pact</w:t>
            </w:r>
            <w:proofErr w:type="spellEnd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3AF1FC1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Açúcar de baunilha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-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embalagem com 100g.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pacote de 100g.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061F582" w14:textId="6FDB2A4E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valar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9145BD6" w14:textId="2B4060A9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D13F1E3" w14:textId="5FC8EED0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340,00</w:t>
            </w:r>
          </w:p>
        </w:tc>
      </w:tr>
      <w:tr w:rsidR="004B680B" w:rsidRPr="00D735BA" w14:paraId="29243974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8E42C64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487B0D3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49766D8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F513E4A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Amendoim </w:t>
            </w: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crú</w:t>
            </w:r>
            <w:proofErr w:type="spellEnd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descascado –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tipo 1, embalagem </w:t>
            </w:r>
            <w:proofErr w:type="gramStart"/>
            <w:r w:rsidRPr="00D735BA">
              <w:rPr>
                <w:rFonts w:ascii="Arial" w:eastAsia="Times New Roman" w:hAnsi="Arial" w:cs="Arial"/>
                <w:sz w:val="20"/>
                <w:szCs w:val="20"/>
              </w:rPr>
              <w:t>plástica  de</w:t>
            </w:r>
            <w:proofErr w:type="gramEnd"/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500 gramas. O produto deverá apresentar validade mínima de 3 meses.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quilo.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ACF8435" w14:textId="7F33E0E2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Bela dica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60FD19B" w14:textId="3A7E7CFA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7E8CD99" w14:textId="218D4D60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561,00</w:t>
            </w:r>
          </w:p>
        </w:tc>
      </w:tr>
      <w:tr w:rsidR="004B680B" w:rsidRPr="00D735BA" w14:paraId="2BA37911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FAE0396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1CC75AB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750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BCB1BB3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9F2A886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Arroz branco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-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tipo 1, longo, fino, e sem sujidades, parasitas, larvas, bolores – pacotes de 5 kg. Embalagem íntegra. O produto deverá apresentar validade mínima de 6 meses da entrega.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quilo.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D37F852" w14:textId="70D54869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Bela dica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73E1AE2" w14:textId="44DE2B73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49A39AE" w14:textId="1A35B0DF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4.500,00</w:t>
            </w:r>
          </w:p>
        </w:tc>
      </w:tr>
      <w:tr w:rsidR="004B680B" w:rsidRPr="00D735BA" w14:paraId="52557A8E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9684523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0311FE3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450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7A12EF1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D92A78B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Arroz </w:t>
            </w: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parbolizado</w:t>
            </w:r>
            <w:proofErr w:type="spellEnd"/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-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tipo 1, longo, fino, e sem sujidades, parasitas, larvas, bolores – pacotes de 2 kg. Embalagem íntegra. O produto deverá apresentar validade mínima de 6 meses da entrega.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quilo.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E327117" w14:textId="1E7048E2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Bela dica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02940EB" w14:textId="18CF298A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9AC4EBD" w14:textId="5E795465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3.150,00</w:t>
            </w:r>
          </w:p>
        </w:tc>
      </w:tr>
      <w:tr w:rsidR="004B680B" w:rsidRPr="00D735BA" w14:paraId="1BCD15F8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B775889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C8C8884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760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65DF676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lt</w:t>
            </w:r>
            <w:proofErr w:type="spellEnd"/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DC4E3C8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Bebida láctea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- sabores, ameixa, pêssego e salada de frutas, coco - embalagem de 1 litro, resfriado na temperatura adequada a legislação. O produto deverá apresentar validade mínima de 30 dias da entrega.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litro.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5636479" w14:textId="012C57E2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Bio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lat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1123053" w14:textId="6FA7888C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1D4CD19" w14:textId="092E453E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4.218,00</w:t>
            </w:r>
          </w:p>
        </w:tc>
      </w:tr>
      <w:tr w:rsidR="004B680B" w:rsidRPr="00D735BA" w14:paraId="16338529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80C8E94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4C6B163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58FF2D7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Pct</w:t>
            </w:r>
            <w:proofErr w:type="spellEnd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E63EDB5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Bicarbonato de sódio –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produto para fins alimentícios. Embalagens plásticas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contendo 100g do produto. Validade mínima de 4 meses.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 preço deverá ser cotado em embalagem de 100g.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AA31D28" w14:textId="1D342430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valar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EA270A9" w14:textId="4F232208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8C8B0CE" w14:textId="11DD63D4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118,00</w:t>
            </w:r>
          </w:p>
        </w:tc>
      </w:tr>
      <w:tr w:rsidR="004B680B" w:rsidRPr="00D735BA" w14:paraId="0E0F7A25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381559E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3BE6432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170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A169BD2" w14:textId="77777777" w:rsidR="004B680B" w:rsidRPr="00D735BA" w:rsidRDefault="004B680B" w:rsidP="004B680B">
            <w:pPr>
              <w:spacing w:after="0" w:line="240" w:lineRule="auto"/>
              <w:ind w:right="-73" w:hanging="45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0648FF8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Cacau em pó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-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produto 100% natural, contendo apenas cacau em pó solúvel, sem adição de açúcar, amido, leite e derivado e sem glúten. Com rotulo de indicação do fabricante, produto peso e ingredientes, prazo de validade, informação nutricional e demais especificações.  Pote de 100g. 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O preço deverá ser cotado em unidade de 100g. Marca referencial Nutri </w:t>
            </w:r>
            <w:proofErr w:type="spellStart"/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Wieder</w:t>
            </w:r>
            <w:proofErr w:type="spellEnd"/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CF3FE46" w14:textId="745D09EC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valar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76EB3D2" w14:textId="754B6419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CF56AD0" w14:textId="684C1A1A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1.173,00</w:t>
            </w:r>
          </w:p>
        </w:tc>
      </w:tr>
      <w:tr w:rsidR="004B680B" w:rsidRPr="00D735BA" w14:paraId="06871824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2CD82FC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126B11A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464E4B9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DA7797B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Café cevada solúvel -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em pó instantâneo, embalagem do tipo plástico. Embalagem com 100g com identificação do produto, rotulo com ingredientes, valor nutricional, peso fabricante, data de fabricação e validade. Validade mínima de 6 meses da data de entrega.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unidade de 100g. Marca referencial Corsetti ou Superbom.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CEC2937" w14:textId="305288D3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corsetti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AF61266" w14:textId="4A923D92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D2CB0CB" w14:textId="6750F9FB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1.302,00</w:t>
            </w:r>
          </w:p>
        </w:tc>
      </w:tr>
      <w:tr w:rsidR="004B680B" w:rsidRPr="00D735BA" w14:paraId="02D34138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7B5DFFE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75ECE9D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B2957D8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C1BC825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Canela em pó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- especiaria em pó - pacotes de 25g. Embalagem íntegra. O produto deverá apresentar validade mínima de 12 meses da entrega.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unidade de 25g.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0DA02A5" w14:textId="6957E00A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valar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6A42732" w14:textId="2892FA43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28065EF" w14:textId="29979B48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315,00</w:t>
            </w:r>
          </w:p>
        </w:tc>
      </w:tr>
      <w:tr w:rsidR="004B680B" w:rsidRPr="00D735BA" w14:paraId="07F126CB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D79A814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F3203F3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CCE556B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2AFE967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Carne bovina de 1ª moída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– Congelada ou resfriada,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magra, sem osso, sem nervos e cartilagem, sem sebo e pelancas, sem miúdos, máximo de 15% de gordura, em porções de 1 kg, embalada industrialmente em plástico atóxico, separada conforme o cronograma por escola. Com rótulo contendo a identificação da empresa, registro do 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SIF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ou 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SISPOA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ou 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SIM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e identificação do tipo de carne, com data de fabricação e prazo de validade de no mínimo 6 meses. 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quilo.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199CDE4" w14:textId="6B3AD438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47C6385" w14:textId="382CE2D0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302A7EE" w14:textId="2D060E3F" w:rsidR="004B680B" w:rsidRPr="00D735BA" w:rsidRDefault="004704A3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6.930,00</w:t>
            </w:r>
          </w:p>
        </w:tc>
      </w:tr>
      <w:tr w:rsidR="004B680B" w:rsidRPr="00D735BA" w14:paraId="2CEFE7CF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969FF51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274A627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220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016C82F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50A9EC0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Carne bovina Picada: Congelada ou resfriada –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de 1ª qualidade, acondicionada em embalagem plástica flexível, atóxica, resistente, transparente em pacotes de 1 kg com rótulo contendo a identificação da empresa, registro do SIF ou CISPOA ou SIM e identificação do tipo de carne, com data de fabricação e prazo de validade de no mínimo 6 meses. Não podendo conter cartilagens, couro, pelos e ossos. 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 preço deverá ser cotado em quilo.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378F6E7" w14:textId="4AEC5A76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2A4DCE0" w14:textId="4275922E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9BA58DC" w14:textId="3375BB4A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8.932,00</w:t>
            </w:r>
          </w:p>
        </w:tc>
      </w:tr>
      <w:tr w:rsidR="004B680B" w:rsidRPr="00D735BA" w14:paraId="3F5DE2BF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2EBEB89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FB7905A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550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029C5A1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D8F91EC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Carne de frango, peito –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Produto congelado sem acúmulo de líquido em seu interior. Deverá ser acondicionado em embalagens plásticas contendo 1 kg do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produto. Rotulagem contendo no mínimo as seguintes informações: denominação do produto, ingredientes, tabela nutricional, prazo de validade, peso, lote e fabricante. Produto com registro no SIM, CISPOA ou SIF. Validade mínima de 3 meses. 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 preço deverá ser cotado em quilo.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7DDDBCF" w14:textId="061423E8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Frango Rico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5465C36" w14:textId="469EDD40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74C2615" w14:textId="579AB225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8.745,00</w:t>
            </w:r>
          </w:p>
        </w:tc>
      </w:tr>
      <w:tr w:rsidR="004B680B" w:rsidRPr="00D735BA" w14:paraId="4C5B6ABC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746A515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C380346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330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BE27CCF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ADAC5A6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Cebola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- de primeira qualidade, bulbo de tamanho médio, vegetal firme e íntegro, textura e consistência de vegetal fresco; isentos de sujidades, insetos, parasitas, larvas e corpos estranhos aderidos à casca. Não deve apresentar quaisquer lesões de origem física, mecânica ou biológica.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quilo.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5DD50D7" w14:textId="4DB22371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6731248" w14:textId="75A990EC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7914D9D" w14:textId="05299CEF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2.227,50</w:t>
            </w:r>
          </w:p>
        </w:tc>
      </w:tr>
      <w:tr w:rsidR="004B680B" w:rsidRPr="00D735BA" w14:paraId="412D0B1B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CE4EE04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58C0218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739291C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6EB0191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caixas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0A8152E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Chá de camomila –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embalagem com 10 saches, peso liquido de 10g.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caixa de 10g.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B416911" w14:textId="49F26BCA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Chá prenda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7688579" w14:textId="28761F38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FD533B2" w14:textId="56986921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78,00</w:t>
            </w:r>
          </w:p>
        </w:tc>
      </w:tr>
      <w:tr w:rsidR="004B680B" w:rsidRPr="00D735BA" w14:paraId="7C67A3ED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80FE3AC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49E27A9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35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26440B6" w14:textId="77777777" w:rsidR="004B680B" w:rsidRPr="00D735BA" w:rsidRDefault="004B680B" w:rsidP="004B680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caixas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B133014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Chá de erva doce –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embalagem com 10 saches, peso liquido de 10g.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caixa de 10g.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A283E51" w14:textId="4F7869F4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Chá prenda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4EB751B" w14:textId="30060343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7F851D2" w14:textId="71B7E6DF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136,50</w:t>
            </w:r>
          </w:p>
        </w:tc>
      </w:tr>
      <w:tr w:rsidR="004B680B" w:rsidRPr="00D735BA" w14:paraId="22A36676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F08B59B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C2BD48B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885E583" w14:textId="77777777" w:rsidR="004B680B" w:rsidRPr="00D735BA" w:rsidRDefault="004B680B" w:rsidP="004B680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caixas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3C2A6BD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Chá de hortelã –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embalagem com 10 saches, peso liquido de 10g.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caixa de 10g.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D835376" w14:textId="42A6015B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Chá prenda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225B58E" w14:textId="3720E86E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BB2BA57" w14:textId="0481A1B3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58,50</w:t>
            </w:r>
          </w:p>
        </w:tc>
      </w:tr>
      <w:tr w:rsidR="004B680B" w:rsidRPr="00D735BA" w14:paraId="04648C77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19E81F3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8EC333F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876EE59" w14:textId="77777777" w:rsidR="004B680B" w:rsidRPr="00D735BA" w:rsidRDefault="004B680B" w:rsidP="004B680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caixas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5A2ACD8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Chá de maçã –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embalagem com 10 saches, peso liquido de 10g.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caixa de 10g.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CCD8C26" w14:textId="22790A80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Chá prenda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48651B1" w14:textId="7C250C6B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FF8BC81" w14:textId="345A4E25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78,00</w:t>
            </w:r>
          </w:p>
        </w:tc>
      </w:tr>
      <w:tr w:rsidR="004B680B" w:rsidRPr="00D735BA" w14:paraId="7B588DB6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06D5E6A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32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ECBD04B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C02812D" w14:textId="77777777" w:rsidR="004B680B" w:rsidRPr="00D735BA" w:rsidRDefault="004B680B" w:rsidP="004B680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caixas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7224A1A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Chá de pêssego –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embalagem com 10 saches, peso liquido de 10g.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caixa de 10g.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981AE78" w14:textId="74228C1C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Chá prenda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F0F286E" w14:textId="0774C33A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38EE0F2" w14:textId="25723D1F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78,00</w:t>
            </w:r>
          </w:p>
        </w:tc>
      </w:tr>
      <w:tr w:rsidR="004B680B" w:rsidRPr="00D735BA" w14:paraId="0FB2E51D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4FA221A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34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AFB061B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180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B260F4E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pacotes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E25E07B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Colorau em pó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-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colorífico alimentício natural a base de urucum, embalagem de 100 g, com identificação do produto, valor nutricional, peso, fabricante, data de fabricação e validade. Validade de 4 meses.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pacote de 100g.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E218A8D" w14:textId="6C65FDE3" w:rsidR="004B680B" w:rsidRPr="00D735BA" w:rsidRDefault="003968FE" w:rsidP="004B680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valar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7CD2215" w14:textId="2A9F98D1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3A157D1" w14:textId="47B65980" w:rsidR="004B680B" w:rsidRPr="00D735BA" w:rsidRDefault="005C00AE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504,00</w:t>
            </w:r>
          </w:p>
        </w:tc>
      </w:tr>
      <w:tr w:rsidR="004B680B" w:rsidRPr="00D735BA" w14:paraId="01FD1EA8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DE08F1F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36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ADF8416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BDB0227" w14:textId="77777777" w:rsidR="004B680B" w:rsidRPr="00D735BA" w:rsidRDefault="004B680B" w:rsidP="004B680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pacotes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BEE7AEA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Coco ralado seco sem adição de açúcar –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embalagem de 100 gramas.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pacotes de 100g.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6EE60AB" w14:textId="1FC9E713" w:rsidR="004B680B" w:rsidRPr="00D735BA" w:rsidRDefault="003968FE" w:rsidP="004B680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valar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1FF24C4" w14:textId="616362A6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4321FDD" w14:textId="3CCC5C29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135,00</w:t>
            </w:r>
          </w:p>
        </w:tc>
      </w:tr>
      <w:tr w:rsidR="004B680B" w:rsidRPr="00D735BA" w14:paraId="72D9740B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68DD471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37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A1BE2D8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ADA699C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potes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8126A27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Cravo da índia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– embalagem plástica, atóxica, unidade com 15 g.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pote de 15g.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57F23E6" w14:textId="1FB29640" w:rsidR="004B680B" w:rsidRPr="00D735BA" w:rsidRDefault="003968FE" w:rsidP="004B680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valar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990FE34" w14:textId="06F87347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A74EDF3" w14:textId="046B313B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335,40</w:t>
            </w:r>
          </w:p>
        </w:tc>
      </w:tr>
      <w:tr w:rsidR="004B680B" w:rsidRPr="00D735BA" w14:paraId="79390FB4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B45B213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BCD41EA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C66A4FE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potes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8D48F32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Creme de leite Nata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– deverá possuir como primeiro ingrediente creme pasteurizado. Embalagem plástica e atóxica de 300g. Rotulagem contendo no mínimo as seguintes informações: denominação do produto, ingredientes, tabela nutricional, prazo de validade, peso, lote e fabricante. Produto com registro no SIM, CISPOA ou SIF. 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 preço deverá ser cotado em pote de 300g.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D8652CC" w14:textId="213AE0A1" w:rsidR="004B680B" w:rsidRPr="00D735BA" w:rsidRDefault="003968FE" w:rsidP="004B680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cotrifred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5232996" w14:textId="1F4C4E05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0FF324A" w14:textId="4D59E863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2.544,00</w:t>
            </w:r>
          </w:p>
        </w:tc>
      </w:tr>
      <w:tr w:rsidR="004B680B" w:rsidRPr="00D735BA" w14:paraId="6C6D7403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C6A7C0B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C25A59B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B4F35ED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Pacotes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8D4A070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Ervilha seca partida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– tipo 1, grãos na cor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característica a variedade correspondente, tamanho e formatos naturais, maduros, limpos e secos, livre de parasitas – pacotes de 400g. Embalagem íntegra. O produto deverá apresentar validade mínima de 4 meses da entrega.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por pacotes.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01BAC46" w14:textId="0EC16343" w:rsidR="004B680B" w:rsidRPr="00D735BA" w:rsidRDefault="003968FE" w:rsidP="004B680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Bela dica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0ACCD20" w14:textId="0D34FE40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0461A59" w14:textId="450AA063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360,00</w:t>
            </w:r>
          </w:p>
        </w:tc>
      </w:tr>
      <w:tr w:rsidR="004B680B" w:rsidRPr="00D735BA" w14:paraId="607AE570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66100DA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43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26A857C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B8FBB2B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40C2149" w14:textId="230ED99D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Farinha de milho média torrada –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especial tipo 1, enriquecida com ferro e ácido fólico. Isenta de mofo e de odores estranhos. Embalado em pacotes de 1 kg. Prazo mínimo de validade de 06 meses a contar da data de entrega.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</w:t>
            </w:r>
            <w:r w:rsidR="00930B3D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5,25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deverá ser cotado em quilo.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065BDFF" w14:textId="2C09C05B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libardoni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A369642" w14:textId="43B7C637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B2F4BC6" w14:textId="7C3BF40F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360,00</w:t>
            </w:r>
          </w:p>
        </w:tc>
      </w:tr>
      <w:tr w:rsidR="004B680B" w:rsidRPr="00D735BA" w14:paraId="3E1088E9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5C0D2ED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44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168B4C0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850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8EAFDBF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A15539E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Farinha de trigo -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especial de 1ª qualidade – pacotes de 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5kg.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Embalagem íntegra. O produto deverá apresentar validade mínima de 4 meses da entrega.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quilo. Marca referencial: Argentina, </w:t>
            </w:r>
            <w:proofErr w:type="spellStart"/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Bella</w:t>
            </w:r>
            <w:proofErr w:type="spellEnd"/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Dica, </w:t>
            </w:r>
            <w:proofErr w:type="spellStart"/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Biondina</w:t>
            </w:r>
            <w:proofErr w:type="spellEnd"/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F3595F5" w14:textId="0D2533AF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biondina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5C6D5BB" w14:textId="0BBF20BF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8025F57" w14:textId="3E580884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4.462,50</w:t>
            </w:r>
          </w:p>
        </w:tc>
      </w:tr>
      <w:tr w:rsidR="004B680B" w:rsidRPr="00D735BA" w14:paraId="2E01DC00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64D7507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46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48F7492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E77D583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646DF93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Feijão preto -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classe preta, tipo 1, grãos na cor característica a variedade correspondente, tamanho e formatos naturais, maduros, limpos e secos, livre de parasitas – pacotes de 1 kg. Embalagem íntegra. O produto deverá apresentar validade mínima de 4 meses da entrega.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quilo.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7FBF434" w14:textId="47B41616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Caldo de ouro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7D434A7" w14:textId="524B9495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2F4A243" w14:textId="388FEFCC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1.940,00</w:t>
            </w:r>
          </w:p>
        </w:tc>
      </w:tr>
      <w:tr w:rsidR="004B680B" w:rsidRPr="00D735BA" w14:paraId="1D479CE6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AD88F0E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48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0F4E2C7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120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DACCC34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Pact</w:t>
            </w:r>
            <w:proofErr w:type="spellEnd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922AD8C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Fermento químico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- em pó - pacotes de 250g. Embalagem íntegra. O produto deverá apresentar validade mínima de 6 meses da entrega.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pote de 250g. Marca referencial: Royal.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268B8B8" w14:textId="62C01871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royal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6830AB1" w14:textId="04EF2C85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C3DE358" w14:textId="668BA1C3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1.092,00</w:t>
            </w:r>
          </w:p>
        </w:tc>
      </w:tr>
      <w:tr w:rsidR="004B680B" w:rsidRPr="00D735BA" w14:paraId="7335C97D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886D8C6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53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83711A1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3ABFDF8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83ADA93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Laranja do céu,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grau médio de amadurecimento, em boas condições de consumo, para suco.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quilo.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4E01E2F" w14:textId="7E7687B4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4F2B050" w14:textId="15C99F91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D62D298" w14:textId="72FB3C77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1.360,00</w:t>
            </w:r>
          </w:p>
        </w:tc>
      </w:tr>
      <w:tr w:rsidR="004B680B" w:rsidRPr="00D735BA" w14:paraId="74C6287B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17FAA0E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54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9ABDFC9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700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1B4EFDE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lt</w:t>
            </w:r>
            <w:proofErr w:type="spellEnd"/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5630D48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Leite integral UHT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– Embalagem Tetra Pack – 1 litro, com identificação do produto, peso fabricante, valor nutricional, data de fabricação e validade. Suas condições deverão estar de acordo com a Portaria 370 de 04/09/97, livre de parasitas e de qualquer substância nociva. Embalagem tetrapak esterilizada e hermeticamente fechada, contendo 1 litro. Prazo de validade 04 meses a contar a partir da data de entrega. 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O preço deverá ser cotado em litro. Marca referencial Elegê, Nestlé, Piá ou </w:t>
            </w:r>
            <w:proofErr w:type="spellStart"/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Languiru</w:t>
            </w:r>
            <w:proofErr w:type="spellEnd"/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4018A19" w14:textId="44E23D4F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Santa clara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A1BE687" w14:textId="2B4B8350" w:rsidR="004B680B" w:rsidRPr="002E6F12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B67B637" w14:textId="0AF96510" w:rsidR="004B680B" w:rsidRPr="002E6F12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14.580,00</w:t>
            </w:r>
          </w:p>
        </w:tc>
      </w:tr>
      <w:tr w:rsidR="004B680B" w:rsidRPr="00D735BA" w14:paraId="3CE80523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DA0C322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56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B6ACCA4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B396887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pacotes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46BB852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Lentilha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– grãos na cor característica a variedade correspondente, tamanho e formatos naturais, maduros, limpos e secos, livre de parasitas – pacotes de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00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g. Embalagem íntegra. O produto deverá apresentar validade mínima de 4 meses da entrega.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pacotes de </w:t>
            </w:r>
            <w:r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4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00g.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38ADAE3" w14:textId="05FCF3C7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Bela dica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0FBF9AC" w14:textId="1CA6D7DA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DA63911" w14:textId="47B39326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1.920,00</w:t>
            </w:r>
          </w:p>
        </w:tc>
      </w:tr>
      <w:tr w:rsidR="004B680B" w:rsidRPr="00D735BA" w14:paraId="05C9E723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C19DFE4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57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7AEEEF0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350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D116779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FBB5137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Maçã Argentina –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maturação adequada para o consumo, textura e consistência de fruta fresca, fruto de tamanho médio, com características íntegras, limpo, coloração uniforme; aroma, cor e sabor típicos da espécie; isento de sujidades, insetos, parasitas, larvas e corpos estranhos aderidos à superfície externa. Não deve apresentar quaisquer lesões de origem física, mecânica ou biológica. Cada unidade deve pesar em torno de 150g.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quilo.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0279708" w14:textId="5420D78F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9D9BEB0" w14:textId="4F20E12F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17522EF" w14:textId="3B6BB3BF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6.037,50</w:t>
            </w:r>
          </w:p>
        </w:tc>
      </w:tr>
      <w:tr w:rsidR="004B680B" w:rsidRPr="00D735BA" w14:paraId="75A85CAD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44957B3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61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CB65C3F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AFDBE25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3746296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Manteiga sem sal –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deverá possuir como primeiro ingrediente creme de leite pasteurizado. Isenta de aditivos alimentares. Acondicionada em tabletes contendo 200g. Rotulagem contendo as seguintes informações: denominação do produto, ingredientes, tabela nutricional, prazo de validade, peso, lote e fabricante. 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 preço deverá ser cotado em unidade de 200g. Marca referencial: Qualy e Becel.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2F709D5" w14:textId="0AFA609E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frizzo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A40F516" w14:textId="2DDB80E7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9073C7E" w14:textId="58ECE194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735,00</w:t>
            </w:r>
          </w:p>
        </w:tc>
      </w:tr>
      <w:tr w:rsidR="004B680B" w:rsidRPr="00D735BA" w14:paraId="3B2FEC29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6F84DCF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62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ECDECDF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D04E55B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FDF8C55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Margarina vegetal sem sal 0% gordura trans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– embalado em potes plásticos, fechados, e proveniente de estabelecimento sob inspeção oficial – potes com 500g. Embalagem íntegra. O produto deverá apresentar validade mínima de 4 meses da entrega.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unidade de 500g. Marca referencial: Qualy e Becel.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E175C2B" w14:textId="425954CE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claybom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1379572" w14:textId="1296C56F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C6CF641" w14:textId="3D20DE8F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1.345,00</w:t>
            </w:r>
          </w:p>
        </w:tc>
      </w:tr>
      <w:tr w:rsidR="004B680B" w:rsidRPr="00D735BA" w14:paraId="3D21BC3F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6CB0371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64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54FD686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2E5AFAA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Pact</w:t>
            </w:r>
            <w:proofErr w:type="spellEnd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090F68E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Massa alimentícia –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formato 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cabelo de anjo –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com ovos, acondicionada em pacotes de 500g.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Rotulagem contendo no mínimo as seguintes informações: denominação do produto, ingredientes, tabela nutricional, prazo de validade, peso, lote e fabricante. Validade mínima de 6 meses.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 preço deverá ser cotado em pacotes de 500g.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44F91B6" w14:textId="781740A5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casaredo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B95AAC9" w14:textId="3106E65F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7C5DFA6" w14:textId="70C09CDB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477,00</w:t>
            </w:r>
          </w:p>
        </w:tc>
      </w:tr>
      <w:tr w:rsidR="004B680B" w:rsidRPr="00D735BA" w14:paraId="4CE8FEE7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23F87AA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65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A44693C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250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D8612E3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Pact</w:t>
            </w:r>
            <w:proofErr w:type="spellEnd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B8F8479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Massa alimentícia –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formato 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espaguete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, com ovos, pacote de 500g. Embalagem íntegra. O produto deverá apresentar validade mínima de 6 meses da entrega.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pacotes de 500g. Marca referencial: Parati e Isabela.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BDA1962" w14:textId="2F17E3AB" w:rsidR="004B680B" w:rsidRPr="00D735BA" w:rsidRDefault="003968FE" w:rsidP="004B680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rosane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90C8F29" w14:textId="284E6F4D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1DCC11B" w14:textId="6410AC9F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1.775,00</w:t>
            </w:r>
          </w:p>
        </w:tc>
      </w:tr>
      <w:tr w:rsidR="004B680B" w:rsidRPr="00D735BA" w14:paraId="37A72B9E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187B272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66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DD580AD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650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2B64EB5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Pact</w:t>
            </w:r>
            <w:proofErr w:type="spellEnd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6F631ED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Massa alimentícia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– Formato </w:t>
            </w: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parafuso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, com ovos, pacotes de 500g. Embalagem íntegra. O produto deverá apresentar validade mínima de 6 meses da entrega. 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O preço deverá ser cotado em pacotes de 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lastRenderedPageBreak/>
              <w:t>500g. Marca referencial: Parati e Isabela.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DE5FF1A" w14:textId="4285D5FC" w:rsidR="004B680B" w:rsidRPr="00D735BA" w:rsidRDefault="003968FE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rosane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B787683" w14:textId="6EBB2CD2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7677959" w14:textId="1DB3650F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4.095,00</w:t>
            </w:r>
          </w:p>
        </w:tc>
      </w:tr>
      <w:tr w:rsidR="004B680B" w:rsidRPr="00D735BA" w14:paraId="15723464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D59E88E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71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D3B7005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160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C4540F6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sachê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7DA12B4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Milho verde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– sachê de 200g (peso drenado). Deverá possuir como ingredientes: milho verde e água. Sem adição de sal. Isento de aditivos alimentares. Rotulagem contendo no mínimo as seguintes informações: denominação do produto, ingredientes, tabela nutricional, prazo de validade, peso, lote e fabricante. Validade mínima de 6 meses no momento da entrega. 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 preço deverá ser cotado em sachê de 200g.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40C6E77" w14:textId="467C5769" w:rsidR="004B680B" w:rsidRPr="00D735BA" w:rsidRDefault="006E7668" w:rsidP="004B680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fugini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BF6945C" w14:textId="0638B22A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DA6720E" w14:textId="4817B433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624,00</w:t>
            </w:r>
          </w:p>
        </w:tc>
      </w:tr>
      <w:tr w:rsidR="004B680B" w:rsidRPr="00D735BA" w14:paraId="5CB8F6BD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950A7BC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72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63FB51C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513B688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Pct</w:t>
            </w:r>
            <w:proofErr w:type="spellEnd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04E648F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Milho de pipoca –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tipo 1, tipo grupo duro, tipo classe amarela, pacote </w:t>
            </w:r>
            <w:proofErr w:type="spellStart"/>
            <w:r w:rsidRPr="00D735BA">
              <w:rPr>
                <w:rFonts w:ascii="Arial" w:eastAsia="Times New Roman" w:hAnsi="Arial" w:cs="Arial"/>
                <w:sz w:val="20"/>
                <w:szCs w:val="20"/>
              </w:rPr>
              <w:t>pct</w:t>
            </w:r>
            <w:proofErr w:type="spellEnd"/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400 g. 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 preço deverá ser cotado em pacote de 500g.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A74A409" w14:textId="773DAF44" w:rsidR="004B680B" w:rsidRPr="00D735BA" w:rsidRDefault="006E7668" w:rsidP="004B680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Bela dica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7C597E8" w14:textId="5068D22E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4,85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2616052" w14:textId="60541DC1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242,50</w:t>
            </w:r>
          </w:p>
        </w:tc>
      </w:tr>
      <w:tr w:rsidR="004B680B" w:rsidRPr="00D735BA" w14:paraId="51408BE0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51E7EC4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74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DF2142C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480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AFCB633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BE690AE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Óleo de soja –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produto derivado de soja comestível, refinado conteúdo 900 ml. Rotulagem contendo no mínimo as seguintes informações: denominação do produto, ingredientes, tabela nutricional, prazo de validade, peso, lote e fabricante. O produto deverá apresentar validade mínima de 5 meses da entrega.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unidade de 900ml.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74927FF" w14:textId="1479B7EB" w:rsidR="004B680B" w:rsidRPr="00D735BA" w:rsidRDefault="006E7668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primor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C9031BC" w14:textId="1606564C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2D0D9CD" w14:textId="0C296BA4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4.867,20</w:t>
            </w:r>
          </w:p>
        </w:tc>
      </w:tr>
      <w:tr w:rsidR="004B680B" w:rsidRPr="00D735BA" w14:paraId="35B2B7BE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442FAB3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75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8987534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BD50D00" w14:textId="77777777" w:rsidR="004B680B" w:rsidRPr="00D735BA" w:rsidRDefault="004B680B" w:rsidP="004B680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760B349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Orégano seco –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Sem mofos, em embalagem plástica atóxica, contendo 18g. Rotulagem contendo no mínimo as seguintes informações: denominação do produto, ingredientes, tabela nutricional, prazo de validade, peso, lote e fabricante. O produto deverá apresentar validade mínima de 6 meses.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unidade de 18g.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3CABBC7" w14:textId="1C9181B9" w:rsidR="004B680B" w:rsidRPr="00D735BA" w:rsidRDefault="006E7668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valar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392AD57" w14:textId="2C1337BD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D10B9BF" w14:textId="784E1A3C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224,00</w:t>
            </w:r>
          </w:p>
        </w:tc>
      </w:tr>
      <w:tr w:rsidR="004B680B" w:rsidRPr="00D735BA" w14:paraId="0147BEF9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9538E04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82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57C16A2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510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47CFCF9" w14:textId="77777777" w:rsidR="004B680B" w:rsidRPr="00D735BA" w:rsidRDefault="004B680B" w:rsidP="004B680B">
            <w:pPr>
              <w:spacing w:after="0" w:line="240" w:lineRule="auto"/>
              <w:ind w:right="-73" w:hanging="3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Pct</w:t>
            </w:r>
            <w:proofErr w:type="spellEnd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14:paraId="5A01B82B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Polvilho azedo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– Embalagem de 500g. Rotulagem contendo no mínimo as seguintes informações: denominação do produto, ingredientes, tabela nutricional, prazo de validade, peso, lote e fabricante. O produto deverá apresentar validade mínima de 6 meses.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pacotes de 500g.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F03300D" w14:textId="152A5766" w:rsidR="004B680B" w:rsidRPr="00D735BA" w:rsidRDefault="006E7668" w:rsidP="004B680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valar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85721D1" w14:textId="6751620F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1B90028" w14:textId="382BD9CD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3.799,50</w:t>
            </w:r>
          </w:p>
        </w:tc>
      </w:tr>
      <w:tr w:rsidR="004B680B" w:rsidRPr="00D735BA" w14:paraId="482A873F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4577588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84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A44B2F4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8921E98" w14:textId="77777777" w:rsidR="004B680B" w:rsidRPr="00D735BA" w:rsidRDefault="004B680B" w:rsidP="004B680B">
            <w:pPr>
              <w:spacing w:after="0" w:line="240" w:lineRule="auto"/>
              <w:ind w:right="-73" w:hanging="37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14:paraId="48AC92E5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Queijo tipo prato (lanche)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– fatiado, fatias de aproximadamente 15g, isento de bolor ou mau aspecto de conservação em embalagem plástica atóxica, contendo marca, data de fabricação, validade, registro no SIM, CISPOA ou SIF.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quilo. Marca referencia: Santa Clara.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F8C47B1" w14:textId="14679895" w:rsidR="004B680B" w:rsidRPr="00D735BA" w:rsidRDefault="006E7668" w:rsidP="004B680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cotrifred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3A70560" w14:textId="054F6D16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49,20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98616EF" w14:textId="53188FC7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1.230,00</w:t>
            </w:r>
          </w:p>
        </w:tc>
      </w:tr>
      <w:tr w:rsidR="004B680B" w:rsidRPr="00D735BA" w14:paraId="19E265CE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2934D1C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85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802011E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FF19C7C" w14:textId="77777777" w:rsidR="004B680B" w:rsidRPr="00D735BA" w:rsidRDefault="004B680B" w:rsidP="004B680B">
            <w:pPr>
              <w:spacing w:after="0" w:line="240" w:lineRule="auto"/>
              <w:ind w:right="-73" w:hanging="37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14:paraId="030D30EB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Queijo tipo </w:t>
            </w: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mussarela</w:t>
            </w:r>
            <w:proofErr w:type="spellEnd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-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fatiado Fatias de aproximadamente 15g, isento de bolor ou mau aspecto de conservação em embalagem plástica atóxica, contendo marca, data de fabricação, validade,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registro no SIM, CISPOA ou SIF.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quilo. Marca referencia: Santa Clara.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C1A621E" w14:textId="65554C44" w:rsidR="004B680B" w:rsidRPr="00D735BA" w:rsidRDefault="006E7668" w:rsidP="004B680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cotrifredi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B32DBF7" w14:textId="70509444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44,25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92D4CA7" w14:textId="5E54DFC6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885,00</w:t>
            </w:r>
          </w:p>
        </w:tc>
      </w:tr>
      <w:tr w:rsidR="004B680B" w:rsidRPr="00D735BA" w14:paraId="7FC6C570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D686016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86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83AF413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8B24CB4" w14:textId="77777777" w:rsidR="004B680B" w:rsidRPr="00D735BA" w:rsidRDefault="004B680B" w:rsidP="004B680B">
            <w:pPr>
              <w:spacing w:after="0" w:line="240" w:lineRule="auto"/>
              <w:ind w:right="-73" w:hanging="3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14:paraId="0B355A07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Queijo tipo quaker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– isento de bolor ou mau aspecto de conservação em embalagem plástica atóxica de 300g, contendo marca, data de fabricação, validade, registro no SIM, SIF.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unidade de 300g. Marca referencia: Santa Clara ou </w:t>
            </w:r>
            <w:proofErr w:type="spellStart"/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Stefanello</w:t>
            </w:r>
            <w:proofErr w:type="spellEnd"/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8CB80B5" w14:textId="5092C69A" w:rsidR="004B680B" w:rsidRPr="00D735BA" w:rsidRDefault="006E7668" w:rsidP="004B680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Lac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lelo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2156224" w14:textId="79199E7F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962D65F" w14:textId="66E259BB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420,00</w:t>
            </w:r>
          </w:p>
        </w:tc>
      </w:tr>
      <w:tr w:rsidR="004B680B" w:rsidRPr="00D735BA" w14:paraId="5833C895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9A7B4C1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88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1CE07A4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150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807C28B" w14:textId="77777777" w:rsidR="004B680B" w:rsidRPr="00D735BA" w:rsidRDefault="004B680B" w:rsidP="004B680B">
            <w:pPr>
              <w:spacing w:after="0" w:line="240" w:lineRule="auto"/>
              <w:ind w:right="-73" w:hanging="37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potes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14:paraId="3CBF2F88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Requeijão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– embalagem de 200g, com identificação do produto, rotulo com ingredientes, valor nutricional, peso fabricante data de fabricação e validade.</w:t>
            </w:r>
            <w:r w:rsidRPr="00D735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 preço deverá ser cotado em potes de 200g.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D8F4781" w14:textId="29D9D6B1" w:rsidR="004B680B" w:rsidRPr="00D735BA" w:rsidRDefault="006E7668" w:rsidP="004B680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cotrifred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CB6E433" w14:textId="149954D8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F5D452E" w14:textId="5958AA40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1.305,00</w:t>
            </w:r>
          </w:p>
        </w:tc>
      </w:tr>
      <w:tr w:rsidR="004B680B" w:rsidRPr="00D735BA" w14:paraId="77F812D8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4D93BF8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95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CDE6405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AB0063B" w14:textId="77777777" w:rsidR="004B680B" w:rsidRPr="00D735BA" w:rsidRDefault="004B680B" w:rsidP="004B680B">
            <w:pPr>
              <w:spacing w:after="0" w:line="240" w:lineRule="auto"/>
              <w:ind w:right="-73" w:hanging="37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botijão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DEBED49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Gás doméstico e industrial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(cozimento de alimentos) 45 kg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EFAD9EB" w14:textId="658567B4" w:rsidR="004B680B" w:rsidRPr="00D735BA" w:rsidRDefault="006E7668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Liqui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886E264" w14:textId="3988338A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547,60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9A7DDE3" w14:textId="392E0A41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15.332,80</w:t>
            </w:r>
          </w:p>
        </w:tc>
      </w:tr>
      <w:tr w:rsidR="004B680B" w:rsidRPr="00D735BA" w14:paraId="57EA3278" w14:textId="77777777" w:rsidTr="0024080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2F7F051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96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CCB1309" w14:textId="77777777" w:rsidR="004B680B" w:rsidRPr="00D735BA" w:rsidRDefault="004B680B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sz w:val="20"/>
                <w:szCs w:val="20"/>
              </w:rPr>
              <w:t xml:space="preserve">    30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5A648A5" w14:textId="77777777" w:rsidR="004B680B" w:rsidRPr="00D735BA" w:rsidRDefault="004B680B" w:rsidP="004B680B">
            <w:pPr>
              <w:spacing w:after="0" w:line="240" w:lineRule="auto"/>
              <w:ind w:right="-73" w:hanging="37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>botijão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73D9C9D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35B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Gás de cozinha – 13 kg </w:t>
            </w:r>
            <w:r w:rsidRPr="00D735BA">
              <w:rPr>
                <w:rFonts w:ascii="Arial" w:eastAsia="Times New Roman" w:hAnsi="Arial" w:cs="Arial"/>
                <w:sz w:val="20"/>
                <w:szCs w:val="20"/>
              </w:rPr>
              <w:t>uso doméstico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1ADEF22" w14:textId="77777777" w:rsidR="004B680B" w:rsidRPr="00D735BA" w:rsidRDefault="004B680B" w:rsidP="004B680B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8BB9265" w14:textId="364C2047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119,30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EEBD229" w14:textId="217F1445" w:rsidR="004B680B" w:rsidRPr="00D735BA" w:rsidRDefault="00930B3D" w:rsidP="004B680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3.579,00</w:t>
            </w:r>
          </w:p>
        </w:tc>
      </w:tr>
      <w:tr w:rsidR="004B680B" w:rsidRPr="00D735BA" w14:paraId="474529AB" w14:textId="77777777" w:rsidTr="00240807">
        <w:tc>
          <w:tcPr>
            <w:tcW w:w="93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E9F1067" w14:textId="098EB429" w:rsidR="004B680B" w:rsidRPr="00D735BA" w:rsidRDefault="004B680B" w:rsidP="004704A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35BA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  </w:t>
            </w:r>
            <w:r w:rsidRPr="00D735BA">
              <w:rPr>
                <w:rFonts w:ascii="Arial" w:hAnsi="Arial" w:cs="Arial"/>
                <w:b/>
                <w:bCs/>
                <w:sz w:val="20"/>
                <w:szCs w:val="20"/>
              </w:rPr>
              <w:t>TOTAL GERAL R$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7E484B">
              <w:rPr>
                <w:rFonts w:ascii="Arial" w:hAnsi="Arial" w:cs="Arial"/>
                <w:b/>
                <w:bCs/>
                <w:sz w:val="20"/>
                <w:szCs w:val="20"/>
              </w:rPr>
              <w:t>122.446,90</w:t>
            </w:r>
          </w:p>
        </w:tc>
      </w:tr>
    </w:tbl>
    <w:p w14:paraId="21A2545F" w14:textId="77777777" w:rsidR="00514A4F" w:rsidRPr="00514A4F" w:rsidRDefault="00514A4F" w:rsidP="00514A4F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B8B8811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b/>
          <w:u w:val="single"/>
          <w:lang w:eastAsia="pt-BR"/>
        </w:rPr>
        <w:t>Cláusula Quarta</w:t>
      </w:r>
      <w:r w:rsidRPr="00C74180">
        <w:rPr>
          <w:rFonts w:ascii="Arial" w:eastAsia="Arial" w:hAnsi="Arial" w:cs="Arial"/>
          <w:b/>
          <w:lang w:eastAsia="pt-BR"/>
        </w:rPr>
        <w:t xml:space="preserve"> - Do Pagamento: </w:t>
      </w:r>
      <w:r w:rsidRPr="00C74180">
        <w:rPr>
          <w:rFonts w:ascii="Arial" w:eastAsia="Arial" w:hAnsi="Arial" w:cs="Arial"/>
          <w:lang w:eastAsia="pt-BR"/>
        </w:rPr>
        <w:t xml:space="preserve">O Município efetuará o pagamento após a entrega do mesmo mediante solicitação do Município, no prazo de 10 (dez) dias após a entrega e emissão da nota fiscal. </w:t>
      </w:r>
    </w:p>
    <w:p w14:paraId="62EFDFEC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276E425E" w14:textId="77777777" w:rsidR="00514A4F" w:rsidRPr="00C74180" w:rsidRDefault="00514A4F" w:rsidP="00514A4F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C74180">
        <w:rPr>
          <w:rFonts w:ascii="Arial" w:eastAsia="Arial" w:hAnsi="Arial" w:cs="Arial"/>
          <w:b/>
          <w:color w:val="000000"/>
          <w:u w:val="single"/>
          <w:lang w:eastAsia="pt-BR"/>
        </w:rPr>
        <w:t>Cláusula Quinta</w:t>
      </w:r>
      <w:r w:rsidRPr="00C74180">
        <w:rPr>
          <w:rFonts w:ascii="Arial" w:eastAsia="Arial" w:hAnsi="Arial" w:cs="Arial"/>
          <w:b/>
          <w:color w:val="000000"/>
          <w:lang w:eastAsia="pt-BR"/>
        </w:rPr>
        <w:t xml:space="preserve"> - Do Reajuste: </w:t>
      </w:r>
    </w:p>
    <w:p w14:paraId="4BF4DDA0" w14:textId="77777777" w:rsidR="00514A4F" w:rsidRPr="00C74180" w:rsidRDefault="00514A4F" w:rsidP="00514A4F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C74180">
        <w:rPr>
          <w:rFonts w:ascii="Arial" w:eastAsia="Arial" w:hAnsi="Arial" w:cs="Arial"/>
          <w:color w:val="000000"/>
          <w:lang w:eastAsia="pt-BR"/>
        </w:rPr>
        <w:t>a) O contrato será reajustado, observado o interregno mínimo de um ano, a contar da data-base do orçamento estimado.</w:t>
      </w:r>
    </w:p>
    <w:p w14:paraId="0BE715ED" w14:textId="77777777" w:rsidR="00514A4F" w:rsidRPr="00C74180" w:rsidRDefault="00514A4F" w:rsidP="00514A4F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C74180">
        <w:rPr>
          <w:rFonts w:ascii="Arial" w:eastAsia="Arial" w:hAnsi="Arial" w:cs="Arial"/>
          <w:color w:val="000000"/>
          <w:lang w:eastAsia="pt-BR"/>
        </w:rPr>
        <w:t xml:space="preserve">b) Nos reajustes subsequentes ao primeiro, o interregno mínimo de um ano será contado a partir dos efeitos financeiros do último reajuste. </w:t>
      </w:r>
    </w:p>
    <w:p w14:paraId="3B40CD8F" w14:textId="77777777" w:rsidR="00514A4F" w:rsidRPr="00C74180" w:rsidRDefault="00514A4F" w:rsidP="00514A4F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C74180">
        <w:rPr>
          <w:rFonts w:ascii="Arial" w:eastAsia="Arial" w:hAnsi="Arial" w:cs="Arial"/>
          <w:color w:val="000000"/>
          <w:lang w:eastAsia="pt-BR"/>
        </w:rPr>
        <w:t>c) O valor do contrato será reajustado pelo IPCA, obedecendo-se a metodologia de cálculo adequada para sua atualização.</w:t>
      </w:r>
    </w:p>
    <w:p w14:paraId="401AC416" w14:textId="77777777" w:rsidR="00514A4F" w:rsidRPr="00C74180" w:rsidRDefault="00514A4F" w:rsidP="00514A4F">
      <w:pPr>
        <w:spacing w:after="12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DE1515D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b/>
          <w:u w:val="single"/>
          <w:lang w:eastAsia="pt-BR"/>
        </w:rPr>
        <w:t>Cláusula Sexta</w:t>
      </w:r>
      <w:r w:rsidRPr="00C74180">
        <w:rPr>
          <w:rFonts w:ascii="Arial" w:eastAsia="Arial" w:hAnsi="Arial" w:cs="Arial"/>
          <w:b/>
          <w:lang w:eastAsia="pt-BR"/>
        </w:rPr>
        <w:t xml:space="preserve"> - Do Prazo de Vigência: </w:t>
      </w:r>
      <w:r w:rsidRPr="00C74180">
        <w:rPr>
          <w:rFonts w:ascii="Arial" w:eastAsia="Arial" w:hAnsi="Arial" w:cs="Arial"/>
          <w:lang w:eastAsia="pt-BR"/>
        </w:rPr>
        <w:t>O presente contrato estará vigorando a partir da data de sua assinatura até 31/07/2025, podendo ser renovado a critério da administração.</w:t>
      </w:r>
    </w:p>
    <w:p w14:paraId="27FB40AB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6CEC9877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b/>
          <w:u w:val="single"/>
          <w:lang w:eastAsia="pt-BR"/>
        </w:rPr>
        <w:t>Cláusula Sétima</w:t>
      </w:r>
      <w:r w:rsidRPr="00C74180">
        <w:rPr>
          <w:rFonts w:ascii="Arial" w:eastAsia="Arial" w:hAnsi="Arial" w:cs="Arial"/>
          <w:b/>
          <w:lang w:eastAsia="pt-BR"/>
        </w:rPr>
        <w:t xml:space="preserve"> – Das obrigações da CONTRATADA:</w:t>
      </w:r>
      <w:r w:rsidRPr="00C74180">
        <w:rPr>
          <w:rFonts w:ascii="Arial" w:eastAsia="Arial" w:hAnsi="Arial" w:cs="Arial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02/2025.</w:t>
      </w:r>
    </w:p>
    <w:p w14:paraId="4BA1FDD9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209447F9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b/>
          <w:u w:val="single"/>
          <w:lang w:eastAsia="pt-BR"/>
        </w:rPr>
        <w:t>Cláusula Oitava</w:t>
      </w:r>
      <w:r w:rsidRPr="00C74180">
        <w:rPr>
          <w:rFonts w:ascii="Arial" w:eastAsia="Arial" w:hAnsi="Arial" w:cs="Arial"/>
          <w:b/>
          <w:lang w:eastAsia="pt-BR"/>
        </w:rPr>
        <w:t xml:space="preserve"> - Das Penalidades: </w:t>
      </w:r>
      <w:r w:rsidRPr="00C74180">
        <w:rPr>
          <w:rFonts w:ascii="Arial" w:eastAsia="Arial" w:hAnsi="Arial" w:cs="Arial"/>
          <w:lang w:eastAsia="pt-BR"/>
        </w:rPr>
        <w:t>A CONTRATADA, não cumprindo as obrigações assumidas neste contrato ou os preceitos legais, sofrerá as seguintes penalidades:</w:t>
      </w:r>
    </w:p>
    <w:p w14:paraId="7399E2A3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C74180">
        <w:rPr>
          <w:rFonts w:ascii="Arial" w:eastAsia="Arial" w:hAnsi="Arial" w:cs="Arial"/>
          <w:bCs/>
          <w:lang w:eastAsia="pt-BR"/>
        </w:rPr>
        <w:t>a) advertência;</w:t>
      </w:r>
    </w:p>
    <w:p w14:paraId="7198767B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C74180">
        <w:rPr>
          <w:rFonts w:ascii="Arial" w:eastAsia="Arial" w:hAnsi="Arial" w:cs="Arial"/>
          <w:bCs/>
          <w:lang w:eastAsia="pt-BR"/>
        </w:rPr>
        <w:t>b) multa de no mínimo 0,5% (cinco décimos por cento) e máximo de 30% (trinta por cento) do valor do objeto licitado ou contratado;</w:t>
      </w:r>
    </w:p>
    <w:p w14:paraId="010642DA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bCs/>
          <w:lang w:eastAsia="pt-BR"/>
        </w:rPr>
        <w:t>c)</w:t>
      </w:r>
      <w:r w:rsidRPr="00C74180">
        <w:rPr>
          <w:rFonts w:ascii="Arial" w:eastAsia="Arial" w:hAnsi="Arial" w:cs="Arial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683F438A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bCs/>
          <w:lang w:eastAsia="pt-BR"/>
        </w:rPr>
        <w:lastRenderedPageBreak/>
        <w:t>d)</w:t>
      </w:r>
      <w:r w:rsidRPr="00C74180">
        <w:rPr>
          <w:rFonts w:ascii="Arial" w:eastAsia="Arial" w:hAnsi="Arial" w:cs="Arial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5E0EF4A0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7ECB8E37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b/>
          <w:u w:val="single"/>
          <w:lang w:eastAsia="pt-BR"/>
        </w:rPr>
        <w:t>Cláusula Nona</w:t>
      </w:r>
      <w:r w:rsidRPr="00C74180">
        <w:rPr>
          <w:rFonts w:ascii="Arial" w:eastAsia="Arial" w:hAnsi="Arial" w:cs="Arial"/>
          <w:b/>
          <w:lang w:eastAsia="pt-BR"/>
        </w:rPr>
        <w:t xml:space="preserve"> - </w:t>
      </w:r>
      <w:r w:rsidRPr="00C74180">
        <w:rPr>
          <w:rFonts w:ascii="Arial" w:eastAsia="Arial" w:hAnsi="Arial" w:cs="Arial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621BC9FE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F20F268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b/>
          <w:u w:val="single"/>
          <w:lang w:eastAsia="pt-BR"/>
        </w:rPr>
        <w:t>Cláusula Décima</w:t>
      </w:r>
      <w:r w:rsidRPr="00C74180">
        <w:rPr>
          <w:rFonts w:ascii="Arial" w:eastAsia="Arial" w:hAnsi="Arial" w:cs="Arial"/>
          <w:b/>
          <w:lang w:eastAsia="pt-BR"/>
        </w:rPr>
        <w:t xml:space="preserve"> - </w:t>
      </w:r>
      <w:r w:rsidRPr="00C74180">
        <w:rPr>
          <w:rFonts w:ascii="Arial" w:eastAsia="Arial" w:hAnsi="Arial" w:cs="Arial"/>
          <w:lang w:eastAsia="pt-BR"/>
        </w:rPr>
        <w:t>Os casos de alteração ou rescisão contratual são os constantes na Lei Federal nº 14.133/2021.</w:t>
      </w:r>
    </w:p>
    <w:p w14:paraId="0E007785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42F5E6D5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C74180">
        <w:rPr>
          <w:rFonts w:ascii="Arial" w:eastAsia="Arial" w:hAnsi="Arial" w:cs="Arial"/>
          <w:b/>
          <w:u w:val="single"/>
          <w:lang w:eastAsia="pt-BR"/>
        </w:rPr>
        <w:t>Cláusula Décima Primeira</w:t>
      </w:r>
      <w:r w:rsidRPr="00C74180">
        <w:rPr>
          <w:rFonts w:ascii="Arial" w:eastAsia="Arial" w:hAnsi="Arial" w:cs="Arial"/>
          <w:b/>
          <w:lang w:eastAsia="pt-BR"/>
        </w:rPr>
        <w:t xml:space="preserve"> - </w:t>
      </w:r>
      <w:r w:rsidRPr="00C74180">
        <w:rPr>
          <w:rFonts w:ascii="Arial" w:eastAsia="Arial" w:hAnsi="Arial" w:cs="Arial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6EA55816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</w:p>
    <w:p w14:paraId="5831349C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C74180">
        <w:rPr>
          <w:rFonts w:ascii="Arial" w:eastAsia="Arial" w:hAnsi="Arial" w:cs="Arial"/>
          <w:b/>
          <w:u w:val="single"/>
          <w:lang w:eastAsia="pt-BR"/>
        </w:rPr>
        <w:t>Cláusula Décima Segunda</w:t>
      </w:r>
      <w:r w:rsidRPr="00C74180">
        <w:rPr>
          <w:rFonts w:ascii="Arial" w:eastAsia="Arial" w:hAnsi="Arial" w:cs="Arial"/>
          <w:b/>
          <w:lang w:eastAsia="pt-BR"/>
        </w:rPr>
        <w:t xml:space="preserve"> - </w:t>
      </w:r>
      <w:r w:rsidRPr="00C74180">
        <w:rPr>
          <w:rFonts w:ascii="Arial" w:eastAsia="Arial" w:hAnsi="Arial" w:cs="Arial"/>
          <w:bCs/>
          <w:lang w:eastAsia="pt-BR"/>
        </w:rPr>
        <w:t>Os casos omissos serão decididos pelo contratante, segundo as disposições contidas na Lei federal nº 14.133/2021 e demais normas aplicáveis.</w:t>
      </w:r>
    </w:p>
    <w:p w14:paraId="72BC1ECF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9E5E071" w14:textId="7FEAF3E1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b/>
          <w:u w:val="single"/>
          <w:lang w:eastAsia="pt-BR"/>
        </w:rPr>
        <w:t>Cláusula Décima Terceira</w:t>
      </w:r>
      <w:r w:rsidRPr="00C74180">
        <w:rPr>
          <w:rFonts w:ascii="Arial" w:eastAsia="Arial" w:hAnsi="Arial" w:cs="Arial"/>
          <w:b/>
          <w:lang w:eastAsia="pt-BR"/>
        </w:rPr>
        <w:t xml:space="preserve"> - </w:t>
      </w:r>
      <w:r w:rsidRPr="00C74180">
        <w:rPr>
          <w:rFonts w:ascii="Arial" w:eastAsia="Arial" w:hAnsi="Arial" w:cs="Arial"/>
          <w:lang w:eastAsia="pt-BR"/>
        </w:rPr>
        <w:t>As despesas decorrentes com a execução do presente contrato correm a conta de dotações do orçamento Municipal.</w:t>
      </w:r>
    </w:p>
    <w:p w14:paraId="62E02CB6" w14:textId="77777777" w:rsidR="00514A4F" w:rsidRPr="00C74180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lang w:eastAsia="pt-BR"/>
        </w:rPr>
        <w:t>Órgão: 07 - SECRETARIA MUNICIPAL DE EDUCAÇÃO E CULTURA</w:t>
      </w:r>
    </w:p>
    <w:p w14:paraId="4D201DE7" w14:textId="77777777" w:rsidR="00514A4F" w:rsidRPr="00C74180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lang w:eastAsia="pt-BR"/>
        </w:rPr>
        <w:t>Unidade Orçamentária: 03 – Secretaria Mun. de Educação – Rec. específicos</w:t>
      </w:r>
    </w:p>
    <w:p w14:paraId="64281450" w14:textId="77777777" w:rsidR="00514A4F" w:rsidRPr="00C74180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lang w:eastAsia="pt-BR"/>
        </w:rPr>
        <w:t>Proj/Atividade: 2.042 – Alimentação Escolar – Ensino Fundamental</w:t>
      </w:r>
    </w:p>
    <w:p w14:paraId="4A5454A8" w14:textId="12346A9E" w:rsidR="00514A4F" w:rsidRPr="00C74180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lang w:eastAsia="pt-BR"/>
        </w:rPr>
        <w:t>Elementos: 234 - 3.3.90.30.00.00.00.00.0500 – Material de Consumo</w:t>
      </w:r>
    </w:p>
    <w:p w14:paraId="20409477" w14:textId="77777777" w:rsidR="00514A4F" w:rsidRPr="00C74180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lang w:eastAsia="pt-BR"/>
        </w:rPr>
        <w:t xml:space="preserve">Proj/Atividade: 2.043 – Alimentação Escolar – Educação Infantil – </w:t>
      </w:r>
      <w:proofErr w:type="spellStart"/>
      <w:r w:rsidRPr="00C74180">
        <w:rPr>
          <w:rFonts w:ascii="Arial" w:eastAsia="Arial" w:hAnsi="Arial" w:cs="Arial"/>
          <w:lang w:eastAsia="pt-BR"/>
        </w:rPr>
        <w:t>Pré</w:t>
      </w:r>
      <w:proofErr w:type="spellEnd"/>
      <w:r w:rsidRPr="00C74180">
        <w:rPr>
          <w:rFonts w:ascii="Arial" w:eastAsia="Arial" w:hAnsi="Arial" w:cs="Arial"/>
          <w:lang w:eastAsia="pt-BR"/>
        </w:rPr>
        <w:t xml:space="preserve"> - Escolar</w:t>
      </w:r>
    </w:p>
    <w:p w14:paraId="688C4E21" w14:textId="77777777" w:rsidR="00514A4F" w:rsidRPr="00C74180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lang w:eastAsia="pt-BR"/>
        </w:rPr>
        <w:t>Elementos: 251 - 3.3.90.30.00.00.00.00.0500 – Material de Consumo</w:t>
      </w:r>
    </w:p>
    <w:p w14:paraId="699E2AF7" w14:textId="77777777" w:rsidR="00514A4F" w:rsidRPr="00C74180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</w:p>
    <w:p w14:paraId="73E343E8" w14:textId="77777777" w:rsidR="00514A4F" w:rsidRPr="00C74180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lang w:eastAsia="pt-BR"/>
        </w:rPr>
        <w:t>Proj/Atividade: 2.044 – Alimentação Escolar – Educação Infantil – CRECHE</w:t>
      </w:r>
    </w:p>
    <w:p w14:paraId="70B116FC" w14:textId="77777777" w:rsidR="00514A4F" w:rsidRPr="00C74180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lang w:eastAsia="pt-BR"/>
        </w:rPr>
        <w:t>Elementos: 249 - 3.3.90.30.00.00.00.00.0500 – Material de Consumo</w:t>
      </w:r>
    </w:p>
    <w:p w14:paraId="54CBBD8D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2733BBBE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C74180">
        <w:rPr>
          <w:rFonts w:ascii="Arial" w:eastAsia="Arial" w:hAnsi="Arial" w:cs="Arial"/>
          <w:b/>
          <w:u w:val="single"/>
          <w:lang w:eastAsia="pt-BR"/>
        </w:rPr>
        <w:t>Cláusula Décima Quarta-</w:t>
      </w:r>
      <w:r w:rsidRPr="00C74180">
        <w:rPr>
          <w:rFonts w:ascii="Arial" w:eastAsia="Arial" w:hAnsi="Arial" w:cs="Arial"/>
          <w:b/>
          <w:lang w:eastAsia="pt-BR"/>
        </w:rPr>
        <w:t xml:space="preserve"> </w:t>
      </w:r>
      <w:r w:rsidRPr="00C74180">
        <w:rPr>
          <w:rFonts w:ascii="Arial" w:eastAsia="Arial" w:hAnsi="Arial" w:cs="Arial"/>
          <w:bCs/>
          <w:lang w:eastAsia="pt-BR"/>
        </w:rPr>
        <w:t xml:space="preserve">Eventuais alterações contratuais reger-se-ão pela disciplina dos </w:t>
      </w:r>
      <w:proofErr w:type="spellStart"/>
      <w:r w:rsidRPr="00C74180">
        <w:rPr>
          <w:rFonts w:ascii="Arial" w:eastAsia="Arial" w:hAnsi="Arial" w:cs="Arial"/>
          <w:bCs/>
          <w:lang w:eastAsia="pt-BR"/>
        </w:rPr>
        <w:t>arts</w:t>
      </w:r>
      <w:proofErr w:type="spellEnd"/>
      <w:r w:rsidRPr="00C74180">
        <w:rPr>
          <w:rFonts w:ascii="Arial" w:eastAsia="Arial" w:hAnsi="Arial" w:cs="Arial"/>
          <w:bCs/>
          <w:lang w:eastAsia="pt-BR"/>
        </w:rPr>
        <w:t>. 124 a 136 da Lei Federal nº 14.133/2021.</w:t>
      </w:r>
    </w:p>
    <w:p w14:paraId="06B6229F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C74180">
        <w:rPr>
          <w:rFonts w:ascii="Arial" w:eastAsia="Arial" w:hAnsi="Arial" w:cs="Arial"/>
          <w:bCs/>
          <w:lang w:eastAsia="pt-BR"/>
        </w:rPr>
        <w:t xml:space="preserve"> </w:t>
      </w:r>
    </w:p>
    <w:p w14:paraId="145AE2E4" w14:textId="77777777" w:rsidR="00514A4F" w:rsidRPr="00C74180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C74180">
        <w:rPr>
          <w:rFonts w:ascii="Arial" w:eastAsia="Arial" w:hAnsi="Arial" w:cs="Arial"/>
          <w:bCs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7DBEEFFC" w14:textId="77777777" w:rsidR="00514A4F" w:rsidRPr="00C74180" w:rsidRDefault="00514A4F" w:rsidP="00514A4F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C74180">
        <w:rPr>
          <w:rFonts w:ascii="Arial" w:eastAsia="Arial" w:hAnsi="Arial" w:cs="Arial"/>
          <w:bCs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2109885D" w14:textId="77777777" w:rsidR="00514A4F" w:rsidRPr="00C74180" w:rsidRDefault="00514A4F" w:rsidP="00514A4F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</w:p>
    <w:p w14:paraId="05C12E55" w14:textId="43D322E3" w:rsidR="00514A4F" w:rsidRPr="00C74180" w:rsidRDefault="00514A4F" w:rsidP="00727A96">
      <w:pPr>
        <w:spacing w:after="0" w:line="240" w:lineRule="auto"/>
        <w:jc w:val="both"/>
        <w:rPr>
          <w:rFonts w:ascii="Arial" w:eastAsia="Arial" w:hAnsi="Arial" w:cs="Arial"/>
          <w:color w:val="000000"/>
          <w:lang w:eastAsia="pt-BR"/>
        </w:rPr>
      </w:pPr>
      <w:r w:rsidRPr="00C74180">
        <w:rPr>
          <w:rFonts w:ascii="Arial" w:eastAsia="Arial" w:hAnsi="Arial" w:cs="Arial"/>
          <w:b/>
          <w:u w:val="single"/>
          <w:lang w:eastAsia="pt-BR"/>
        </w:rPr>
        <w:t>Cláusula Décima Quinta-</w:t>
      </w:r>
      <w:r w:rsidRPr="00C74180">
        <w:rPr>
          <w:rFonts w:ascii="Arial" w:eastAsia="Arial" w:hAnsi="Arial" w:cs="Arial"/>
          <w:b/>
          <w:lang w:eastAsia="pt-BR"/>
        </w:rPr>
        <w:t xml:space="preserve"> </w:t>
      </w:r>
      <w:r w:rsidRPr="00C74180">
        <w:rPr>
          <w:rFonts w:ascii="Arial" w:eastAsia="Times New Roman" w:hAnsi="Arial" w:cs="Arial"/>
          <w:lang w:eastAsia="pt-BR"/>
        </w:rPr>
        <w:t>A fiscalização do contrato ficará a cargo da</w:t>
      </w:r>
      <w:r w:rsidRPr="00C74180">
        <w:rPr>
          <w:rFonts w:ascii="Calibri" w:eastAsia="Times New Roman" w:hAnsi="Calibri" w:cs="Arial"/>
          <w:lang w:eastAsia="pt-BR"/>
        </w:rPr>
        <w:t xml:space="preserve"> </w:t>
      </w:r>
      <w:r w:rsidRPr="00C74180">
        <w:rPr>
          <w:rFonts w:ascii="Arial" w:eastAsia="Times New Roman" w:hAnsi="Arial" w:cs="Arial"/>
          <w:lang w:eastAsia="pt-BR"/>
        </w:rPr>
        <w:t>Secret</w:t>
      </w:r>
      <w:r w:rsidR="00727A96" w:rsidRPr="00C74180">
        <w:rPr>
          <w:rFonts w:ascii="Arial" w:eastAsia="Times New Roman" w:hAnsi="Arial" w:cs="Arial"/>
          <w:lang w:eastAsia="pt-BR"/>
        </w:rPr>
        <w:t>a</w:t>
      </w:r>
      <w:r w:rsidRPr="00C74180">
        <w:rPr>
          <w:rFonts w:ascii="Arial" w:eastAsia="Times New Roman" w:hAnsi="Arial" w:cs="Arial"/>
          <w:lang w:eastAsia="pt-BR"/>
        </w:rPr>
        <w:t>ria Municipal da Educação e Cultura, conforme Portaria nº 004/2025 e gestão do contrato conforme Portaria nº 047/2025.</w:t>
      </w:r>
    </w:p>
    <w:p w14:paraId="2E6D7050" w14:textId="77777777" w:rsidR="00514A4F" w:rsidRPr="00C74180" w:rsidRDefault="00514A4F" w:rsidP="00514A4F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377A6ACE" w14:textId="77777777" w:rsidR="00514A4F" w:rsidRPr="00C74180" w:rsidRDefault="00514A4F" w:rsidP="00514A4F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b/>
          <w:u w:val="single"/>
          <w:lang w:eastAsia="pt-BR"/>
        </w:rPr>
        <w:t>Cláusula Décima Sexta</w:t>
      </w:r>
      <w:r w:rsidRPr="00C74180">
        <w:rPr>
          <w:rFonts w:ascii="Arial" w:eastAsia="Arial" w:hAnsi="Arial" w:cs="Arial"/>
          <w:b/>
          <w:lang w:eastAsia="pt-BR"/>
        </w:rPr>
        <w:t xml:space="preserve">- </w:t>
      </w:r>
      <w:r w:rsidRPr="00C74180">
        <w:rPr>
          <w:rFonts w:ascii="Arial" w:eastAsia="Arial" w:hAnsi="Arial" w:cs="Arial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6E602E16" w14:textId="77777777" w:rsidR="00514A4F" w:rsidRPr="00C74180" w:rsidRDefault="00514A4F" w:rsidP="00514A4F">
      <w:pPr>
        <w:spacing w:after="0" w:line="240" w:lineRule="auto"/>
        <w:ind w:firstLine="708"/>
        <w:jc w:val="both"/>
        <w:rPr>
          <w:rFonts w:ascii="Arial" w:eastAsia="Arial" w:hAnsi="Arial" w:cs="Arial"/>
          <w:lang w:eastAsia="pt-BR"/>
        </w:rPr>
      </w:pPr>
    </w:p>
    <w:p w14:paraId="7AD4E63E" w14:textId="77777777" w:rsidR="00514A4F" w:rsidRPr="00C74180" w:rsidRDefault="00514A4F" w:rsidP="00514A4F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5491DA39" w14:textId="77777777" w:rsidR="00514A4F" w:rsidRPr="00C74180" w:rsidRDefault="00514A4F" w:rsidP="00514A4F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7A6DA6BA" w14:textId="4FF7B0C9" w:rsidR="00514A4F" w:rsidRPr="00C74180" w:rsidRDefault="00514A4F" w:rsidP="00727A96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lang w:eastAsia="pt-BR"/>
        </w:rPr>
        <w:t xml:space="preserve">Miraguaí/RS, </w:t>
      </w:r>
      <w:r w:rsidR="00727A96" w:rsidRPr="00C74180">
        <w:rPr>
          <w:rFonts w:ascii="Arial" w:eastAsia="Arial" w:hAnsi="Arial" w:cs="Arial"/>
          <w:lang w:eastAsia="pt-BR"/>
        </w:rPr>
        <w:t xml:space="preserve">28 </w:t>
      </w:r>
      <w:r w:rsidRPr="00C74180">
        <w:rPr>
          <w:rFonts w:ascii="Arial" w:eastAsia="Arial" w:hAnsi="Arial" w:cs="Arial"/>
          <w:lang w:eastAsia="pt-BR"/>
        </w:rPr>
        <w:t xml:space="preserve">de </w:t>
      </w:r>
      <w:r w:rsidR="00727A96" w:rsidRPr="00C74180">
        <w:rPr>
          <w:rFonts w:ascii="Arial" w:eastAsia="Arial" w:hAnsi="Arial" w:cs="Arial"/>
          <w:lang w:eastAsia="pt-BR"/>
        </w:rPr>
        <w:t>janeiro</w:t>
      </w:r>
      <w:r w:rsidRPr="00C74180">
        <w:rPr>
          <w:rFonts w:ascii="Arial" w:eastAsia="Arial" w:hAnsi="Arial" w:cs="Arial"/>
          <w:lang w:eastAsia="pt-BR"/>
        </w:rPr>
        <w:t xml:space="preserve"> de 2025.</w:t>
      </w:r>
    </w:p>
    <w:p w14:paraId="5BA22E98" w14:textId="77777777" w:rsidR="00514A4F" w:rsidRPr="00C74180" w:rsidRDefault="00514A4F" w:rsidP="00514A4F">
      <w:pPr>
        <w:spacing w:after="0" w:line="240" w:lineRule="auto"/>
        <w:rPr>
          <w:rFonts w:ascii="Arial" w:eastAsia="Arial" w:hAnsi="Arial" w:cs="Arial"/>
          <w:lang w:eastAsia="pt-BR"/>
        </w:rPr>
      </w:pPr>
    </w:p>
    <w:p w14:paraId="77E27553" w14:textId="77777777" w:rsidR="00514A4F" w:rsidRPr="00C74180" w:rsidRDefault="00514A4F" w:rsidP="00514A4F">
      <w:pPr>
        <w:spacing w:after="0" w:line="240" w:lineRule="auto"/>
        <w:rPr>
          <w:rFonts w:ascii="Arial" w:eastAsia="Arial" w:hAnsi="Arial" w:cs="Arial"/>
          <w:lang w:eastAsia="pt-BR"/>
        </w:rPr>
      </w:pPr>
    </w:p>
    <w:p w14:paraId="45BBF7E0" w14:textId="7C2D2332" w:rsidR="00514A4F" w:rsidRPr="00C74180" w:rsidRDefault="00727A96" w:rsidP="00514A4F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C74180">
        <w:rPr>
          <w:rFonts w:ascii="Arial" w:eastAsia="Arial" w:hAnsi="Arial" w:cs="Arial"/>
          <w:bCs/>
          <w:lang w:eastAsia="pt-BR"/>
        </w:rPr>
        <w:t>__________</w:t>
      </w:r>
      <w:r w:rsidR="008248CF" w:rsidRPr="00C74180">
        <w:rPr>
          <w:rFonts w:ascii="Arial" w:eastAsia="Arial" w:hAnsi="Arial" w:cs="Arial"/>
          <w:bCs/>
          <w:lang w:eastAsia="pt-BR"/>
        </w:rPr>
        <w:t xml:space="preserve">___________                </w:t>
      </w:r>
      <w:r w:rsidRPr="00C74180">
        <w:rPr>
          <w:rFonts w:ascii="Arial" w:eastAsia="Arial" w:hAnsi="Arial" w:cs="Arial"/>
          <w:bCs/>
          <w:lang w:eastAsia="pt-BR"/>
        </w:rPr>
        <w:t xml:space="preserve">      </w:t>
      </w:r>
      <w:r w:rsidR="00C74180">
        <w:rPr>
          <w:rFonts w:ascii="Arial" w:eastAsia="Arial" w:hAnsi="Arial" w:cs="Arial"/>
          <w:bCs/>
          <w:lang w:eastAsia="pt-BR"/>
        </w:rPr>
        <w:t xml:space="preserve">         </w:t>
      </w:r>
      <w:r w:rsidRPr="00C74180">
        <w:rPr>
          <w:rFonts w:ascii="Arial" w:eastAsia="Arial" w:hAnsi="Arial" w:cs="Arial"/>
          <w:bCs/>
          <w:lang w:eastAsia="pt-BR"/>
        </w:rPr>
        <w:t>__________________________</w:t>
      </w:r>
    </w:p>
    <w:p w14:paraId="572116A1" w14:textId="69B7141F" w:rsidR="00514A4F" w:rsidRPr="00C74180" w:rsidRDefault="00514A4F" w:rsidP="00514A4F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C74180">
        <w:rPr>
          <w:rFonts w:ascii="Arial" w:eastAsia="Arial" w:hAnsi="Arial" w:cs="Arial"/>
          <w:bCs/>
          <w:lang w:eastAsia="pt-BR"/>
        </w:rPr>
        <w:t xml:space="preserve">LEONIR HARTK          </w:t>
      </w:r>
      <w:r w:rsidR="008248CF" w:rsidRPr="00C74180">
        <w:rPr>
          <w:rFonts w:ascii="Arial" w:eastAsia="Arial" w:hAnsi="Arial" w:cs="Arial"/>
          <w:bCs/>
          <w:lang w:eastAsia="pt-BR"/>
        </w:rPr>
        <w:t xml:space="preserve">         </w:t>
      </w:r>
      <w:r w:rsidR="008248CF" w:rsidRPr="00C74180">
        <w:rPr>
          <w:rFonts w:ascii="Arial" w:eastAsia="Arial" w:hAnsi="Arial" w:cs="Arial"/>
          <w:bCs/>
          <w:lang w:eastAsia="pt-BR"/>
        </w:rPr>
        <w:tab/>
        <w:t xml:space="preserve">          </w:t>
      </w:r>
      <w:r w:rsidR="00C74180">
        <w:rPr>
          <w:rFonts w:ascii="Arial" w:eastAsia="Arial" w:hAnsi="Arial" w:cs="Arial"/>
          <w:bCs/>
          <w:lang w:eastAsia="pt-BR"/>
        </w:rPr>
        <w:t xml:space="preserve">               </w:t>
      </w:r>
      <w:r w:rsidR="008248CF" w:rsidRPr="00C74180">
        <w:rPr>
          <w:rFonts w:ascii="Arial" w:eastAsia="Arial" w:hAnsi="Arial" w:cs="Arial"/>
          <w:bCs/>
          <w:lang w:eastAsia="pt-BR"/>
        </w:rPr>
        <w:t xml:space="preserve"> LEILA TERESINHA DAL CORTIVO</w:t>
      </w:r>
    </w:p>
    <w:p w14:paraId="2B6DF88E" w14:textId="0E6103AA" w:rsidR="00514A4F" w:rsidRPr="00C74180" w:rsidRDefault="00514A4F" w:rsidP="00514A4F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lang w:eastAsia="pt-BR"/>
        </w:rPr>
        <w:t xml:space="preserve">Prefeito Municipal                                         </w:t>
      </w:r>
      <w:r w:rsidR="00C74180">
        <w:rPr>
          <w:rFonts w:ascii="Arial" w:eastAsia="Arial" w:hAnsi="Arial" w:cs="Arial"/>
          <w:lang w:eastAsia="pt-BR"/>
        </w:rPr>
        <w:t xml:space="preserve">   </w:t>
      </w:r>
      <w:r w:rsidR="005D6570" w:rsidRPr="00C74180">
        <w:rPr>
          <w:rFonts w:ascii="Arial" w:eastAsia="Arial" w:hAnsi="Arial" w:cs="Arial"/>
          <w:lang w:eastAsia="pt-BR"/>
        </w:rPr>
        <w:t>CNPJ n.º 18.725.315/0001-61</w:t>
      </w:r>
    </w:p>
    <w:p w14:paraId="34E51FCD" w14:textId="3CDB4D29" w:rsidR="00514A4F" w:rsidRPr="00C74180" w:rsidRDefault="00514A4F" w:rsidP="00514A4F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lang w:eastAsia="pt-BR"/>
        </w:rPr>
        <w:t>Contratante</w:t>
      </w:r>
      <w:r w:rsidRPr="00C74180">
        <w:rPr>
          <w:rFonts w:ascii="Arial" w:eastAsia="Arial" w:hAnsi="Arial" w:cs="Arial"/>
          <w:lang w:eastAsia="pt-BR"/>
        </w:rPr>
        <w:tab/>
      </w:r>
      <w:r w:rsidRPr="00C74180">
        <w:rPr>
          <w:rFonts w:ascii="Arial" w:eastAsia="Arial" w:hAnsi="Arial" w:cs="Arial"/>
          <w:lang w:eastAsia="pt-BR"/>
        </w:rPr>
        <w:tab/>
        <w:t xml:space="preserve">                                    </w:t>
      </w:r>
      <w:r w:rsidR="00C74180">
        <w:rPr>
          <w:rFonts w:ascii="Arial" w:eastAsia="Arial" w:hAnsi="Arial" w:cs="Arial"/>
          <w:lang w:eastAsia="pt-BR"/>
        </w:rPr>
        <w:t xml:space="preserve"> </w:t>
      </w:r>
      <w:r w:rsidRPr="00C74180">
        <w:rPr>
          <w:rFonts w:ascii="Arial" w:eastAsia="Arial" w:hAnsi="Arial" w:cs="Arial"/>
          <w:lang w:eastAsia="pt-BR"/>
        </w:rPr>
        <w:t xml:space="preserve"> Contratada </w:t>
      </w:r>
    </w:p>
    <w:p w14:paraId="5501C87F" w14:textId="77777777" w:rsidR="00514A4F" w:rsidRPr="00C74180" w:rsidRDefault="00514A4F" w:rsidP="00514A4F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lang w:eastAsia="pt-BR"/>
        </w:rPr>
        <w:t xml:space="preserve">     </w:t>
      </w:r>
    </w:p>
    <w:p w14:paraId="4075A5D9" w14:textId="77777777" w:rsidR="00514A4F" w:rsidRPr="00C74180" w:rsidRDefault="00514A4F" w:rsidP="00514A4F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lang w:eastAsia="pt-BR"/>
        </w:rPr>
        <w:t xml:space="preserve">Testemunhas: </w:t>
      </w:r>
    </w:p>
    <w:p w14:paraId="7C685D61" w14:textId="77777777" w:rsidR="00514A4F" w:rsidRPr="00C74180" w:rsidRDefault="00514A4F" w:rsidP="00514A4F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C74180">
        <w:rPr>
          <w:rFonts w:ascii="Arial" w:eastAsia="Arial" w:hAnsi="Arial" w:cs="Arial"/>
          <w:lang w:eastAsia="pt-BR"/>
        </w:rPr>
        <w:t>1ª_____________________</w:t>
      </w:r>
      <w:r w:rsidRPr="00C74180">
        <w:rPr>
          <w:rFonts w:ascii="Arial" w:eastAsia="Arial" w:hAnsi="Arial" w:cs="Arial"/>
          <w:lang w:eastAsia="pt-BR"/>
        </w:rPr>
        <w:tab/>
      </w:r>
      <w:r w:rsidRPr="00C74180">
        <w:rPr>
          <w:rFonts w:ascii="Arial" w:eastAsia="Arial" w:hAnsi="Arial" w:cs="Arial"/>
          <w:lang w:eastAsia="pt-BR"/>
        </w:rPr>
        <w:tab/>
      </w:r>
      <w:proofErr w:type="gramStart"/>
      <w:r w:rsidRPr="00C74180">
        <w:rPr>
          <w:rFonts w:ascii="Arial" w:eastAsia="Arial" w:hAnsi="Arial" w:cs="Arial"/>
          <w:lang w:eastAsia="pt-BR"/>
        </w:rPr>
        <w:tab/>
        <w:t xml:space="preserve">  2</w:t>
      </w:r>
      <w:proofErr w:type="gramEnd"/>
      <w:r w:rsidRPr="00C74180">
        <w:rPr>
          <w:rFonts w:ascii="Arial" w:eastAsia="Arial" w:hAnsi="Arial" w:cs="Arial"/>
          <w:lang w:eastAsia="pt-BR"/>
        </w:rPr>
        <w:t>ª____________________</w:t>
      </w:r>
    </w:p>
    <w:p w14:paraId="1BB060E6" w14:textId="77777777" w:rsidR="0081712E" w:rsidRDefault="0081712E"/>
    <w:sectPr w:rsidR="0081712E" w:rsidSect="00514A4F">
      <w:headerReference w:type="default" r:id="rId8"/>
      <w:pgSz w:w="11906" w:h="16838"/>
      <w:pgMar w:top="2552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8216F" w14:textId="77777777" w:rsidR="008248CF" w:rsidRDefault="008248CF">
      <w:pPr>
        <w:spacing w:after="0" w:line="240" w:lineRule="auto"/>
      </w:pPr>
      <w:r>
        <w:separator/>
      </w:r>
    </w:p>
  </w:endnote>
  <w:endnote w:type="continuationSeparator" w:id="0">
    <w:p w14:paraId="048778E4" w14:textId="77777777" w:rsidR="008248CF" w:rsidRDefault="00824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A2417" w14:textId="77777777" w:rsidR="008248CF" w:rsidRDefault="008248CF">
      <w:pPr>
        <w:spacing w:after="0" w:line="240" w:lineRule="auto"/>
      </w:pPr>
      <w:r>
        <w:separator/>
      </w:r>
    </w:p>
  </w:footnote>
  <w:footnote w:type="continuationSeparator" w:id="0">
    <w:p w14:paraId="7BE52A16" w14:textId="77777777" w:rsidR="008248CF" w:rsidRDefault="00824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3537D" w14:textId="77777777" w:rsidR="008248CF" w:rsidRPr="00BA1236" w:rsidRDefault="008248CF" w:rsidP="00065FE8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BA1236">
      <w:rPr>
        <w:rFonts w:ascii="Calibri" w:eastAsia="Calibri" w:hAnsi="Calibri" w:cs="Times New Roman"/>
        <w:b/>
        <w:noProof/>
        <w:kern w:val="0"/>
        <w:sz w:val="32"/>
        <w:szCs w:val="32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11AFAA5A" wp14:editId="1B2704C1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A1236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14:paraId="2836C8FD" w14:textId="77777777" w:rsidR="008248CF" w:rsidRPr="00BA1236" w:rsidRDefault="008248CF" w:rsidP="00065FE8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BA1236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14:paraId="58C95EEF" w14:textId="77777777" w:rsidR="008248CF" w:rsidRPr="00BA1236" w:rsidRDefault="008248CF" w:rsidP="00065FE8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BA1236">
      <w:rPr>
        <w:rFonts w:ascii="Calibri" w:eastAsia="Calibri" w:hAnsi="Calibri" w:cs="Times New Roman"/>
        <w:kern w:val="0"/>
        <w14:ligatures w14:val="none"/>
      </w:rPr>
      <w:t>Fone: (55) 3554 2300 – e-mail: pmmiraguai@bol.com.br</w:t>
    </w:r>
  </w:p>
  <w:p w14:paraId="404BEC89" w14:textId="77777777" w:rsidR="008248CF" w:rsidRPr="00BA1236" w:rsidRDefault="008248CF" w:rsidP="00065FE8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BA1236">
      <w:rPr>
        <w:rFonts w:ascii="Calibri" w:eastAsia="Calibri" w:hAnsi="Calibri" w:cs="Times New Roman"/>
        <w:kern w:val="0"/>
        <w14:ligatures w14:val="none"/>
      </w:rPr>
      <w:t>CNPJ sob nº 87.613.121/0001-97</w:t>
    </w:r>
  </w:p>
  <w:p w14:paraId="3BBE2B52" w14:textId="77777777" w:rsidR="008248CF" w:rsidRDefault="008248C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hybridMultilevel"/>
    <w:tmpl w:val="2D51779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3420482"/>
    <w:multiLevelType w:val="multilevel"/>
    <w:tmpl w:val="3FC850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9D739D"/>
    <w:multiLevelType w:val="hybridMultilevel"/>
    <w:tmpl w:val="A24CB782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4380"/>
    <w:multiLevelType w:val="hybridMultilevel"/>
    <w:tmpl w:val="19E0E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AE45A3"/>
    <w:multiLevelType w:val="multilevel"/>
    <w:tmpl w:val="709801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C5D0A07"/>
    <w:multiLevelType w:val="hybridMultilevel"/>
    <w:tmpl w:val="FE92C2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FF7964"/>
    <w:multiLevelType w:val="hybridMultilevel"/>
    <w:tmpl w:val="A0128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890897"/>
    <w:multiLevelType w:val="multilevel"/>
    <w:tmpl w:val="4E8CB1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225832"/>
    <w:multiLevelType w:val="multilevel"/>
    <w:tmpl w:val="9656D3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2655FFE"/>
    <w:multiLevelType w:val="hybridMultilevel"/>
    <w:tmpl w:val="C4E646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835513">
    <w:abstractNumId w:val="7"/>
  </w:num>
  <w:num w:numId="2" w16cid:durableId="1472558575">
    <w:abstractNumId w:val="4"/>
  </w:num>
  <w:num w:numId="3" w16cid:durableId="290525373">
    <w:abstractNumId w:val="1"/>
  </w:num>
  <w:num w:numId="4" w16cid:durableId="1957716207">
    <w:abstractNumId w:val="8"/>
  </w:num>
  <w:num w:numId="5" w16cid:durableId="1406142719">
    <w:abstractNumId w:val="2"/>
  </w:num>
  <w:num w:numId="6" w16cid:durableId="294994900">
    <w:abstractNumId w:val="3"/>
  </w:num>
  <w:num w:numId="7" w16cid:durableId="1242300451">
    <w:abstractNumId w:val="6"/>
  </w:num>
  <w:num w:numId="8" w16cid:durableId="1435057877">
    <w:abstractNumId w:val="9"/>
  </w:num>
  <w:num w:numId="9" w16cid:durableId="281687580">
    <w:abstractNumId w:val="0"/>
  </w:num>
  <w:num w:numId="10" w16cid:durableId="7649583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4A4F"/>
    <w:rsid w:val="0004506B"/>
    <w:rsid w:val="00065FE8"/>
    <w:rsid w:val="00232F7C"/>
    <w:rsid w:val="00240807"/>
    <w:rsid w:val="00260040"/>
    <w:rsid w:val="003968FE"/>
    <w:rsid w:val="004704A3"/>
    <w:rsid w:val="004B680B"/>
    <w:rsid w:val="004D5AA1"/>
    <w:rsid w:val="00514A4F"/>
    <w:rsid w:val="00564DEE"/>
    <w:rsid w:val="005C00AE"/>
    <w:rsid w:val="005D6570"/>
    <w:rsid w:val="006656D1"/>
    <w:rsid w:val="006E7668"/>
    <w:rsid w:val="00727A96"/>
    <w:rsid w:val="00787496"/>
    <w:rsid w:val="007E484B"/>
    <w:rsid w:val="0081712E"/>
    <w:rsid w:val="008248CF"/>
    <w:rsid w:val="00872CE3"/>
    <w:rsid w:val="00930B3D"/>
    <w:rsid w:val="00945E3C"/>
    <w:rsid w:val="00A832D1"/>
    <w:rsid w:val="00C74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B32521"/>
  <w15:docId w15:val="{11798AE8-C377-4809-A72D-94EEF2653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14A4F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514A4F"/>
    <w:rPr>
      <w:rFonts w:eastAsia="Times New Roman"/>
      <w:lang w:eastAsia="pt-BR"/>
    </w:rPr>
  </w:style>
  <w:style w:type="paragraph" w:styleId="PargrafodaLista">
    <w:name w:val="List Paragraph"/>
    <w:basedOn w:val="Normal"/>
    <w:uiPriority w:val="34"/>
    <w:qFormat/>
    <w:rsid w:val="00514A4F"/>
    <w:pPr>
      <w:ind w:left="720"/>
      <w:contextualSpacing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4A4F"/>
    <w:pPr>
      <w:spacing w:after="0" w:line="240" w:lineRule="auto"/>
    </w:pPr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4A4F"/>
    <w:rPr>
      <w:rFonts w:ascii="Tahoma" w:eastAsiaTheme="minorEastAsia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14A4F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514A4F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CFA76-4E7F-4A1D-8CAE-14C7FE109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10</Pages>
  <Words>3547</Words>
  <Characters>19155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Karise</dc:creator>
  <cp:keywords/>
  <dc:description/>
  <cp:lastModifiedBy>User</cp:lastModifiedBy>
  <cp:revision>10</cp:revision>
  <dcterms:created xsi:type="dcterms:W3CDTF">2025-01-27T19:00:00Z</dcterms:created>
  <dcterms:modified xsi:type="dcterms:W3CDTF">2025-01-28T16:36:00Z</dcterms:modified>
</cp:coreProperties>
</file>